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5" w:rsidRPr="002A038B" w:rsidRDefault="002D4A65" w:rsidP="002D4A65">
      <w:pPr>
        <w:pStyle w:val="Zv-Titlereport"/>
      </w:pPr>
      <w:r>
        <w:t xml:space="preserve">Динамика спектрального состава </w:t>
      </w:r>
      <w:r w:rsidRPr="00EA1E0A">
        <w:t xml:space="preserve">потока терагерцового излучения </w:t>
      </w:r>
      <w:r>
        <w:t xml:space="preserve">при релаксации </w:t>
      </w:r>
      <w:r w:rsidRPr="00EA1E0A">
        <w:t>РЭП</w:t>
      </w:r>
      <w:r>
        <w:t xml:space="preserve"> в </w:t>
      </w:r>
      <w:r w:rsidRPr="00EA1E0A">
        <w:t>плазменно</w:t>
      </w:r>
      <w:r>
        <w:t xml:space="preserve">м </w:t>
      </w:r>
      <w:r w:rsidRPr="00EA1E0A">
        <w:t>сто</w:t>
      </w:r>
      <w:r>
        <w:t>лбе в условиях различной границы на выходе пучка из плазмы</w:t>
      </w:r>
      <w:r w:rsidR="002A038B" w:rsidRPr="002A038B">
        <w:t xml:space="preserve"> </w:t>
      </w:r>
      <w:r w:rsidR="002A038B">
        <w:rPr>
          <w:rStyle w:val="aa"/>
        </w:rPr>
        <w:footnoteReference w:customMarkFollows="1" w:id="1"/>
        <w:t>*)</w:t>
      </w:r>
    </w:p>
    <w:p w:rsidR="002D4A65" w:rsidRPr="002A038B" w:rsidRDefault="002D4A65" w:rsidP="002D4A65">
      <w:pPr>
        <w:pStyle w:val="Zv-Author"/>
        <w:rPr>
          <w:lang w:val="en-US"/>
        </w:rPr>
      </w:pPr>
      <w:r w:rsidRPr="002A038B">
        <w:rPr>
          <w:vertAlign w:val="superscript"/>
          <w:lang w:val="en-US"/>
        </w:rPr>
        <w:t>1,2</w:t>
      </w:r>
      <w:r w:rsidRPr="000A33B0">
        <w:rPr>
          <w:u w:val="single"/>
        </w:rPr>
        <w:t>Аржанников</w:t>
      </w:r>
      <w:r w:rsidRPr="002A038B">
        <w:rPr>
          <w:u w:val="single"/>
          <w:lang w:val="en-US"/>
        </w:rPr>
        <w:t xml:space="preserve"> </w:t>
      </w:r>
      <w:r w:rsidRPr="000A33B0">
        <w:rPr>
          <w:u w:val="single"/>
        </w:rPr>
        <w:t>А</w:t>
      </w:r>
      <w:r w:rsidRPr="002A038B">
        <w:rPr>
          <w:u w:val="single"/>
          <w:lang w:val="en-US"/>
        </w:rPr>
        <w:t>.</w:t>
      </w:r>
      <w:r w:rsidRPr="000A33B0">
        <w:rPr>
          <w:u w:val="single"/>
        </w:rPr>
        <w:t>В</w:t>
      </w:r>
      <w:r w:rsidRPr="002A038B">
        <w:rPr>
          <w:u w:val="single"/>
          <w:lang w:val="en-US"/>
        </w:rPr>
        <w:t>.</w:t>
      </w:r>
      <w:r w:rsidRPr="002A038B">
        <w:rPr>
          <w:lang w:val="en-US"/>
        </w:rPr>
        <w:t xml:space="preserve">, </w:t>
      </w:r>
      <w:r w:rsidRPr="002A038B">
        <w:rPr>
          <w:vertAlign w:val="superscript"/>
          <w:lang w:val="en-US"/>
        </w:rPr>
        <w:t>1,2</w:t>
      </w:r>
      <w:r w:rsidRPr="00766A9E">
        <w:t>Калинин</w:t>
      </w:r>
      <w:r w:rsidRPr="002A038B">
        <w:rPr>
          <w:lang w:val="en-US"/>
        </w:rPr>
        <w:t xml:space="preserve"> </w:t>
      </w:r>
      <w:r w:rsidRPr="00766A9E">
        <w:t>П</w:t>
      </w:r>
      <w:r w:rsidRPr="002A038B">
        <w:rPr>
          <w:lang w:val="en-US"/>
        </w:rPr>
        <w:t>.</w:t>
      </w:r>
      <w:r w:rsidRPr="00766A9E">
        <w:t>В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1,2</w:t>
      </w:r>
      <w:r w:rsidRPr="00766A9E">
        <w:t>Касатов</w:t>
      </w:r>
      <w:r w:rsidRPr="002A038B">
        <w:rPr>
          <w:lang w:val="en-US"/>
        </w:rPr>
        <w:t xml:space="preserve"> </w:t>
      </w:r>
      <w:r w:rsidRPr="00766A9E">
        <w:t>А</w:t>
      </w:r>
      <w:r w:rsidRPr="002A038B">
        <w:rPr>
          <w:lang w:val="en-US"/>
        </w:rPr>
        <w:t>.</w:t>
      </w:r>
      <w:r w:rsidRPr="00766A9E">
        <w:t>А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</w:t>
      </w:r>
      <w:r w:rsidRPr="00766A9E">
        <w:t>Куклин</w:t>
      </w:r>
      <w:r w:rsidRPr="002A038B">
        <w:rPr>
          <w:lang w:val="en-US"/>
        </w:rPr>
        <w:t xml:space="preserve"> </w:t>
      </w:r>
      <w:r w:rsidRPr="00766A9E">
        <w:t>К</w:t>
      </w:r>
      <w:r w:rsidRPr="002A038B">
        <w:rPr>
          <w:lang w:val="en-US"/>
        </w:rPr>
        <w:t>.</w:t>
      </w:r>
      <w:r w:rsidRPr="00766A9E">
        <w:t>Н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</w:t>
      </w:r>
      <w:r w:rsidRPr="00766A9E">
        <w:t>Макаров</w:t>
      </w:r>
      <w:r w:rsidRPr="002A038B">
        <w:rPr>
          <w:lang w:val="en-US"/>
        </w:rPr>
        <w:t xml:space="preserve"> </w:t>
      </w:r>
      <w:r w:rsidRPr="00766A9E">
        <w:t>М</w:t>
      </w:r>
      <w:r w:rsidRPr="002A038B">
        <w:rPr>
          <w:lang w:val="en-US"/>
        </w:rPr>
        <w:t>.</w:t>
      </w:r>
      <w:r w:rsidRPr="00766A9E">
        <w:t>А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1,2</w:t>
      </w:r>
      <w:r w:rsidRPr="00766A9E">
        <w:t>Попов</w:t>
      </w:r>
      <w:r w:rsidRPr="002A038B">
        <w:rPr>
          <w:lang w:val="en-US"/>
        </w:rPr>
        <w:t xml:space="preserve"> </w:t>
      </w:r>
      <w:r w:rsidRPr="00766A9E">
        <w:t>С</w:t>
      </w:r>
      <w:r w:rsidRPr="002A038B">
        <w:rPr>
          <w:lang w:val="en-US"/>
        </w:rPr>
        <w:t>.</w:t>
      </w:r>
      <w:r w:rsidRPr="00766A9E">
        <w:t>С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</w:t>
      </w:r>
      <w:r w:rsidRPr="00766A9E">
        <w:t>Ровенских</w:t>
      </w:r>
      <w:r w:rsidRPr="002A038B">
        <w:rPr>
          <w:lang w:val="en-US"/>
        </w:rPr>
        <w:t xml:space="preserve"> </w:t>
      </w:r>
      <w:r w:rsidRPr="00766A9E">
        <w:t>А</w:t>
      </w:r>
      <w:r w:rsidRPr="002A038B">
        <w:rPr>
          <w:lang w:val="en-US"/>
        </w:rPr>
        <w:t>.</w:t>
      </w:r>
      <w:r w:rsidRPr="00766A9E">
        <w:t>Ф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1,2</w:t>
      </w:r>
      <w:r w:rsidRPr="00766A9E">
        <w:t>Самцов</w:t>
      </w:r>
      <w:r w:rsidRPr="002A038B">
        <w:rPr>
          <w:lang w:val="en-US"/>
        </w:rPr>
        <w:t xml:space="preserve"> </w:t>
      </w:r>
      <w:r w:rsidRPr="00766A9E">
        <w:t>Д</w:t>
      </w:r>
      <w:r w:rsidRPr="002A038B">
        <w:rPr>
          <w:lang w:val="en-US"/>
        </w:rPr>
        <w:t>.</w:t>
      </w:r>
      <w:r w:rsidRPr="00766A9E">
        <w:t>А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1,2</w:t>
      </w:r>
      <w:r w:rsidRPr="00766A9E">
        <w:t>Сандалов</w:t>
      </w:r>
      <w:r w:rsidRPr="002A038B">
        <w:rPr>
          <w:lang w:val="en-US"/>
        </w:rPr>
        <w:t xml:space="preserve"> </w:t>
      </w:r>
      <w:r w:rsidRPr="00766A9E">
        <w:t>Е</w:t>
      </w:r>
      <w:r w:rsidRPr="002A038B">
        <w:rPr>
          <w:lang w:val="en-US"/>
        </w:rPr>
        <w:t>.</w:t>
      </w:r>
      <w:r w:rsidRPr="00766A9E">
        <w:t>С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1,2</w:t>
      </w:r>
      <w:r w:rsidRPr="00766A9E">
        <w:t>Синицкий</w:t>
      </w:r>
      <w:r w:rsidRPr="002A038B">
        <w:rPr>
          <w:lang w:val="en-US"/>
        </w:rPr>
        <w:t xml:space="preserve"> </w:t>
      </w:r>
      <w:r w:rsidRPr="00766A9E">
        <w:t>С</w:t>
      </w:r>
      <w:r w:rsidRPr="002A038B">
        <w:rPr>
          <w:lang w:val="en-US"/>
        </w:rPr>
        <w:t>.</w:t>
      </w:r>
      <w:r w:rsidRPr="00766A9E">
        <w:t>Л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1,2</w:t>
      </w:r>
      <w:r w:rsidRPr="00766A9E">
        <w:t>Степанов</w:t>
      </w:r>
      <w:r w:rsidRPr="002A038B">
        <w:rPr>
          <w:lang w:val="en-US"/>
        </w:rPr>
        <w:t xml:space="preserve"> </w:t>
      </w:r>
      <w:r w:rsidRPr="00766A9E">
        <w:t>В</w:t>
      </w:r>
      <w:r w:rsidRPr="002A038B">
        <w:rPr>
          <w:lang w:val="en-US"/>
        </w:rPr>
        <w:t>.</w:t>
      </w:r>
      <w:r w:rsidRPr="00766A9E">
        <w:t>Д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1,2</w:t>
      </w:r>
      <w:r w:rsidRPr="00766A9E">
        <w:t>Глинский</w:t>
      </w:r>
      <w:r w:rsidRPr="002A038B">
        <w:rPr>
          <w:lang w:val="en-US"/>
        </w:rPr>
        <w:t xml:space="preserve"> </w:t>
      </w:r>
      <w:r w:rsidRPr="00766A9E">
        <w:t>В</w:t>
      </w:r>
      <w:r w:rsidRPr="002A038B">
        <w:rPr>
          <w:lang w:val="en-US"/>
        </w:rPr>
        <w:t>.</w:t>
      </w:r>
      <w:r w:rsidRPr="00766A9E">
        <w:t>В</w:t>
      </w:r>
      <w:r w:rsidRPr="002A038B">
        <w:rPr>
          <w:lang w:val="en-US"/>
        </w:rPr>
        <w:t xml:space="preserve">., </w:t>
      </w:r>
      <w:r w:rsidRPr="002A038B">
        <w:rPr>
          <w:vertAlign w:val="superscript"/>
          <w:lang w:val="en-US"/>
        </w:rPr>
        <w:t>1,2</w:t>
      </w:r>
      <w:r w:rsidRPr="00766A9E">
        <w:t>Тимофеев</w:t>
      </w:r>
      <w:r w:rsidRPr="002A038B">
        <w:rPr>
          <w:lang w:val="en-US"/>
        </w:rPr>
        <w:t xml:space="preserve"> </w:t>
      </w:r>
      <w:r w:rsidRPr="00766A9E">
        <w:t>И</w:t>
      </w:r>
      <w:r w:rsidRPr="002A038B">
        <w:rPr>
          <w:lang w:val="en-US"/>
        </w:rPr>
        <w:t>.</w:t>
      </w:r>
      <w:r w:rsidRPr="00766A9E">
        <w:t>В</w:t>
      </w:r>
      <w:r w:rsidRPr="002A038B">
        <w:rPr>
          <w:lang w:val="en-US"/>
        </w:rPr>
        <w:t>.</w:t>
      </w:r>
    </w:p>
    <w:p w:rsidR="002D4A65" w:rsidRPr="002D4A65" w:rsidRDefault="002D4A65" w:rsidP="002D4A65">
      <w:pPr>
        <w:pStyle w:val="Zv-Organization"/>
      </w:pPr>
      <w:r w:rsidRPr="00766A9E">
        <w:rPr>
          <w:vertAlign w:val="superscript"/>
        </w:rPr>
        <w:t>1</w:t>
      </w:r>
      <w:r w:rsidRPr="00766A9E">
        <w:t>Институт ядерной физики СО РАН, Новоси</w:t>
      </w:r>
      <w:r>
        <w:t xml:space="preserve">бирск, Россия, </w:t>
      </w:r>
      <w:hyperlink r:id="rId8" w:history="1">
        <w:r w:rsidRPr="00286149">
          <w:rPr>
            <w:rStyle w:val="a7"/>
          </w:rPr>
          <w:t>press@inp.nsk.su</w:t>
        </w:r>
      </w:hyperlink>
      <w:r w:rsidRPr="002D4A65">
        <w:br/>
      </w:r>
      <w:r w:rsidRPr="00766A9E">
        <w:rPr>
          <w:vertAlign w:val="superscript"/>
        </w:rPr>
        <w:t>2</w:t>
      </w:r>
      <w:r w:rsidRPr="00766A9E">
        <w:t xml:space="preserve">Новосибирский государственный университет, Новосибирск, Россия, </w:t>
      </w:r>
      <w:hyperlink r:id="rId9" w:history="1">
        <w:r w:rsidRPr="00286149">
          <w:rPr>
            <w:rStyle w:val="a7"/>
          </w:rPr>
          <w:t>press@nsu.ru</w:t>
        </w:r>
      </w:hyperlink>
    </w:p>
    <w:p w:rsidR="002D4A65" w:rsidRDefault="002D4A65" w:rsidP="002D4A65">
      <w:pPr>
        <w:pStyle w:val="Zv-bodyreport"/>
      </w:pPr>
      <w:r w:rsidRPr="008F5BD5">
        <w:t xml:space="preserve">Экспериментальные исследования механизмов генерации субмиллиметровых волн (0,1 </w:t>
      </w:r>
      <w:r>
        <w:t>–0.8</w:t>
      </w:r>
      <w:r w:rsidRPr="008F5BD5">
        <w:t xml:space="preserve"> ТГц) </w:t>
      </w:r>
      <w:r>
        <w:t xml:space="preserve">при </w:t>
      </w:r>
      <w:r w:rsidRPr="008F5BD5">
        <w:t>коллективной релаксации релятивистск</w:t>
      </w:r>
      <w:r>
        <w:t>ого</w:t>
      </w:r>
      <w:r w:rsidRPr="008F5BD5">
        <w:t xml:space="preserve"> электрон</w:t>
      </w:r>
      <w:r>
        <w:t xml:space="preserve">ного </w:t>
      </w:r>
      <w:r w:rsidRPr="008F5BD5">
        <w:t>пучка (</w:t>
      </w:r>
      <w:r>
        <w:t xml:space="preserve">РЭП с параметрами </w:t>
      </w:r>
      <w:r w:rsidRPr="008F5BD5">
        <w:t>0,</w:t>
      </w:r>
      <w:r>
        <w:t>6</w:t>
      </w:r>
      <w:r w:rsidRPr="008F5BD5">
        <w:t xml:space="preserve"> МэВ / 20 кА</w:t>
      </w:r>
      <w:r>
        <w:t xml:space="preserve">/ </w:t>
      </w:r>
      <w:r w:rsidRPr="00766A9E">
        <w:t>6 мкс)</w:t>
      </w:r>
      <w:r w:rsidRPr="008F5BD5">
        <w:t xml:space="preserve"> провод</w:t>
      </w:r>
      <w:r>
        <w:t xml:space="preserve">ятся </w:t>
      </w:r>
      <w:r w:rsidRPr="008F5BD5">
        <w:t xml:space="preserve">на специализированной установке </w:t>
      </w:r>
      <w:r>
        <w:t xml:space="preserve">ГОЛ-ПЭТ </w:t>
      </w:r>
      <w:r w:rsidRPr="008018F8">
        <w:t>[</w:t>
      </w:r>
      <w:r>
        <w:t>1</w:t>
      </w:r>
      <w:r w:rsidRPr="008018F8">
        <w:t>].</w:t>
      </w:r>
      <w:r>
        <w:t xml:space="preserve">Эксперименты проводятся при </w:t>
      </w:r>
      <w:r w:rsidRPr="008F5BD5">
        <w:t>плотност</w:t>
      </w:r>
      <w:r>
        <w:t>и</w:t>
      </w:r>
      <w:r w:rsidRPr="003555E3">
        <w:t>плазмы ~1</w:t>
      </w:r>
      <w:r w:rsidRPr="008F5BD5">
        <w:t>10</w:t>
      </w:r>
      <w:r w:rsidRPr="00860830">
        <w:rPr>
          <w:vertAlign w:val="superscript"/>
        </w:rPr>
        <w:t>15</w:t>
      </w:r>
      <w:r w:rsidRPr="008F5BD5">
        <w:t xml:space="preserve"> см</w:t>
      </w:r>
      <w:r w:rsidRPr="00860830">
        <w:rPr>
          <w:vertAlign w:val="superscript"/>
        </w:rPr>
        <w:t>-3</w:t>
      </w:r>
      <w:r>
        <w:t xml:space="preserve">в магнитном поле 4,7 </w:t>
      </w:r>
      <w:r w:rsidRPr="008F5BD5">
        <w:t>Т</w:t>
      </w:r>
      <w:r>
        <w:t>л, когда п</w:t>
      </w:r>
      <w:r w:rsidRPr="008F5BD5">
        <w:t xml:space="preserve">лазменный столб длиной 250 см </w:t>
      </w:r>
      <w:r>
        <w:t xml:space="preserve">имеет </w:t>
      </w:r>
      <w:r w:rsidRPr="008F5BD5">
        <w:t>диаметр 6 см</w:t>
      </w:r>
      <w:r>
        <w:t xml:space="preserve">,а </w:t>
      </w:r>
      <w:r w:rsidRPr="008F5BD5">
        <w:t xml:space="preserve">пучок </w:t>
      </w:r>
      <w:r>
        <w:t xml:space="preserve">с плотностью </w:t>
      </w:r>
      <w:r w:rsidRPr="003555E3">
        <w:t>тока (2-4)</w:t>
      </w:r>
      <w:r w:rsidRPr="008F5BD5">
        <w:t xml:space="preserve"> кА/см</w:t>
      </w:r>
      <w:r w:rsidRPr="00860830">
        <w:rPr>
          <w:vertAlign w:val="superscript"/>
        </w:rPr>
        <w:t>2</w:t>
      </w:r>
      <w:r>
        <w:t xml:space="preserve">ограничен в </w:t>
      </w:r>
      <w:r w:rsidRPr="008F5BD5">
        <w:t>диаметр</w:t>
      </w:r>
      <w:r>
        <w:t>е</w:t>
      </w:r>
      <w:r w:rsidRPr="008F5BD5">
        <w:t xml:space="preserve"> 4 см</w:t>
      </w:r>
      <w:r>
        <w:t xml:space="preserve">. </w:t>
      </w:r>
    </w:p>
    <w:p w:rsidR="002D4A65" w:rsidRPr="008F5BD5" w:rsidRDefault="002D4A65" w:rsidP="002D4A65">
      <w:pPr>
        <w:pStyle w:val="Zv-bodyreport"/>
      </w:pPr>
      <w:r>
        <w:t>В докладе представляются результаты экспериментов по исследованию характеристик потока генерируемого излученияв области частот (0,15-</w:t>
      </w:r>
      <w:r w:rsidRPr="008F5BD5">
        <w:t>0,</w:t>
      </w:r>
      <w:r>
        <w:t xml:space="preserve">6) </w:t>
      </w:r>
      <w:r w:rsidRPr="008F5BD5">
        <w:t>Т</w:t>
      </w:r>
      <w:r>
        <w:t>Гц, выходящего вдоль оси пучково-плазменной системы. Регистрация потока проводится после его выхода из вакуума в атмосферу через фторопластовое окно. Эксперименты проводятся в условиях, когда распределение плотности плазмы вдоль оси плазменного столба варьируется на участке спадающего магнитного поля в окрестности графитового коллектора, поглощающего прошедший через плазму пучок</w:t>
      </w:r>
      <w:r w:rsidRPr="008F5BD5">
        <w:t>. Эксперименты показали, что</w:t>
      </w:r>
      <w:r>
        <w:t xml:space="preserve">, если на этом участке плазма имеет высокую плотность, то мощность в потоке излучения, выведенного через центральное отверстие в этом коллекторе диаметром 18 см, имеет величину 4 МВт </w:t>
      </w:r>
      <w:r w:rsidRPr="008018F8">
        <w:t>[</w:t>
      </w:r>
      <w:r>
        <w:t>2</w:t>
      </w:r>
      <w:r w:rsidRPr="008018F8">
        <w:t>]</w:t>
      </w:r>
      <w:r>
        <w:t>. Когда же до инжекции пучка на этом участке создаётся плазма с низкой плотностью, то мощность в потоке излучения поднимается на уровень десятка мегаватт</w:t>
      </w:r>
      <w:r w:rsidRPr="008018F8">
        <w:t>[</w:t>
      </w:r>
      <w:r w:rsidRPr="00A8337C">
        <w:t>3</w:t>
      </w:r>
      <w:r w:rsidRPr="008018F8">
        <w:t>]</w:t>
      </w:r>
      <w:r>
        <w:t xml:space="preserve">. </w:t>
      </w:r>
      <w:r w:rsidRPr="008F5BD5">
        <w:t xml:space="preserve">В </w:t>
      </w:r>
      <w:r>
        <w:t xml:space="preserve">тексте </w:t>
      </w:r>
      <w:r w:rsidRPr="008F5BD5">
        <w:t xml:space="preserve">описаны результаты </w:t>
      </w:r>
      <w:r>
        <w:t>регистрации динамики спектрального состава выведенного в атмосферу потока излучения для этих двух вариантов распределения плотности. Также приводится обсуждение закономерностей, установленных в этой серии экспериментов.</w:t>
      </w:r>
    </w:p>
    <w:p w:rsidR="002D4A65" w:rsidRPr="00361972" w:rsidRDefault="002D4A65" w:rsidP="002D4A65">
      <w:pPr>
        <w:pStyle w:val="Zv-TitleReferences-ru"/>
      </w:pPr>
      <w:r w:rsidRPr="00361972">
        <w:t>Литература</w:t>
      </w:r>
    </w:p>
    <w:p w:rsidR="002D4A65" w:rsidRPr="003555E3" w:rsidRDefault="002D4A65" w:rsidP="002D4A65">
      <w:pPr>
        <w:pStyle w:val="Zv-References-ru"/>
        <w:numPr>
          <w:ilvl w:val="0"/>
          <w:numId w:val="1"/>
        </w:numPr>
        <w:rPr>
          <w:lang w:val="en-US"/>
        </w:rPr>
      </w:pPr>
      <w:r w:rsidRPr="003555E3">
        <w:rPr>
          <w:lang w:val="en-US"/>
        </w:rPr>
        <w:t>Arzhannikov</w:t>
      </w:r>
      <w:r>
        <w:rPr>
          <w:lang w:val="en-US"/>
        </w:rPr>
        <w:t xml:space="preserve"> </w:t>
      </w:r>
      <w:r w:rsidRPr="003555E3">
        <w:rPr>
          <w:lang w:val="en-US"/>
        </w:rPr>
        <w:t>A.V., Annenkov</w:t>
      </w:r>
      <w:r>
        <w:rPr>
          <w:lang w:val="en-US"/>
        </w:rPr>
        <w:t xml:space="preserve"> </w:t>
      </w:r>
      <w:r w:rsidRPr="003555E3">
        <w:rPr>
          <w:lang w:val="en-US"/>
        </w:rPr>
        <w:t>V.V., Burmasov</w:t>
      </w:r>
      <w:r>
        <w:rPr>
          <w:lang w:val="en-US"/>
        </w:rPr>
        <w:t xml:space="preserve"> </w:t>
      </w:r>
      <w:r w:rsidRPr="003555E3">
        <w:rPr>
          <w:lang w:val="en-US"/>
        </w:rPr>
        <w:t>V.S. et al. // EPJ Web of Conferences. – EDP Sciences, 2018, vol. 195, p. 01002.</w:t>
      </w:r>
    </w:p>
    <w:p w:rsidR="002D4A65" w:rsidRPr="002468C2" w:rsidRDefault="002D4A65" w:rsidP="002D4A65">
      <w:pPr>
        <w:pStyle w:val="Zv-References-ru"/>
        <w:numPr>
          <w:ilvl w:val="0"/>
          <w:numId w:val="1"/>
        </w:numPr>
        <w:rPr>
          <w:lang w:val="en-US"/>
        </w:rPr>
      </w:pPr>
      <w:r w:rsidRPr="002468C2">
        <w:rPr>
          <w:rFonts w:eastAsia="F16"/>
          <w:lang w:val="en-US"/>
        </w:rPr>
        <w:t>Arzhannikov</w:t>
      </w:r>
      <w:r>
        <w:rPr>
          <w:rFonts w:eastAsia="F16"/>
          <w:lang w:val="en-US"/>
        </w:rPr>
        <w:t xml:space="preserve"> </w:t>
      </w:r>
      <w:r w:rsidRPr="002468C2">
        <w:rPr>
          <w:rFonts w:eastAsia="F16"/>
          <w:lang w:val="en-US"/>
        </w:rPr>
        <w:t>A</w:t>
      </w:r>
      <w:r w:rsidRPr="005F563F">
        <w:rPr>
          <w:rFonts w:eastAsia="F16"/>
          <w:lang w:val="en-US"/>
        </w:rPr>
        <w:t>.</w:t>
      </w:r>
      <w:r w:rsidRPr="002468C2">
        <w:rPr>
          <w:rFonts w:eastAsia="F16"/>
          <w:lang w:val="en-US"/>
        </w:rPr>
        <w:t>V</w:t>
      </w:r>
      <w:r w:rsidRPr="005F563F">
        <w:rPr>
          <w:rFonts w:eastAsia="F16"/>
          <w:lang w:val="en-US"/>
        </w:rPr>
        <w:t>.</w:t>
      </w:r>
      <w:r w:rsidRPr="002468C2">
        <w:rPr>
          <w:rFonts w:eastAsia="F16"/>
          <w:lang w:val="en-US"/>
        </w:rPr>
        <w:t>, Ivanov</w:t>
      </w:r>
      <w:r>
        <w:rPr>
          <w:rFonts w:eastAsia="F16"/>
          <w:lang w:val="en-US"/>
        </w:rPr>
        <w:t xml:space="preserve"> </w:t>
      </w:r>
      <w:r w:rsidRPr="002468C2">
        <w:rPr>
          <w:rFonts w:eastAsia="F16"/>
          <w:lang w:val="en-US"/>
        </w:rPr>
        <w:t>I</w:t>
      </w:r>
      <w:r w:rsidRPr="005F563F">
        <w:rPr>
          <w:rFonts w:eastAsia="F16"/>
          <w:lang w:val="en-US"/>
        </w:rPr>
        <w:t>.</w:t>
      </w:r>
      <w:r w:rsidRPr="002468C2">
        <w:rPr>
          <w:rFonts w:eastAsia="F16"/>
          <w:lang w:val="en-US"/>
        </w:rPr>
        <w:t>A</w:t>
      </w:r>
      <w:r w:rsidRPr="005F563F">
        <w:rPr>
          <w:rFonts w:eastAsia="F16"/>
          <w:lang w:val="en-US"/>
        </w:rPr>
        <w:t>.</w:t>
      </w:r>
      <w:r w:rsidRPr="002468C2">
        <w:rPr>
          <w:rFonts w:eastAsia="F16"/>
          <w:lang w:val="en-US"/>
        </w:rPr>
        <w:t>,</w:t>
      </w:r>
      <w:r>
        <w:rPr>
          <w:rFonts w:eastAsia="F16"/>
          <w:lang w:val="en-US"/>
        </w:rPr>
        <w:t xml:space="preserve"> </w:t>
      </w:r>
      <w:r w:rsidRPr="002468C2">
        <w:rPr>
          <w:rFonts w:eastAsia="F16"/>
          <w:lang w:val="en-US"/>
        </w:rPr>
        <w:t>Kasatov</w:t>
      </w:r>
      <w:r>
        <w:rPr>
          <w:rFonts w:eastAsia="F16"/>
        </w:rPr>
        <w:t>А</w:t>
      </w:r>
      <w:r w:rsidRPr="005F563F">
        <w:rPr>
          <w:rFonts w:eastAsia="F16"/>
          <w:lang w:val="en-US"/>
        </w:rPr>
        <w:t>.</w:t>
      </w:r>
      <w:r>
        <w:rPr>
          <w:rFonts w:eastAsia="F16"/>
        </w:rPr>
        <w:t>А</w:t>
      </w:r>
      <w:r w:rsidRPr="005F563F">
        <w:rPr>
          <w:rFonts w:eastAsia="F16"/>
          <w:lang w:val="en-US"/>
        </w:rPr>
        <w:t>.</w:t>
      </w:r>
      <w:r w:rsidRPr="002468C2">
        <w:rPr>
          <w:rFonts w:eastAsia="F16"/>
          <w:lang w:val="en-US"/>
        </w:rPr>
        <w:t xml:space="preserve"> et al. </w:t>
      </w:r>
      <w:r w:rsidRPr="002468C2">
        <w:rPr>
          <w:lang w:val="en-US"/>
        </w:rPr>
        <w:t xml:space="preserve">Plasma Phys. Control. Fusion 62, </w:t>
      </w:r>
      <w:hyperlink r:id="rId10" w:history="1">
        <w:r w:rsidRPr="002468C2">
          <w:rPr>
            <w:rStyle w:val="a7"/>
            <w:rFonts w:ascii="inherit" w:hAnsi="inherit" w:cs="Segoe UI"/>
            <w:color w:val="auto"/>
            <w:sz w:val="21"/>
            <w:szCs w:val="21"/>
            <w:u w:val="none"/>
            <w:bdr w:val="none" w:sz="0" w:space="0" w:color="auto" w:frame="1"/>
            <w:lang w:val="en-US"/>
          </w:rPr>
          <w:t>N 4</w:t>
        </w:r>
      </w:hyperlink>
      <w:r w:rsidRPr="002468C2">
        <w:rPr>
          <w:lang w:val="en-US"/>
        </w:rPr>
        <w:t xml:space="preserve"> (2020) 045002.</w:t>
      </w:r>
    </w:p>
    <w:p w:rsidR="002D4A65" w:rsidRPr="002468C2" w:rsidRDefault="002D4A65" w:rsidP="002D4A65">
      <w:pPr>
        <w:pStyle w:val="Zv-References-ru"/>
        <w:numPr>
          <w:ilvl w:val="0"/>
          <w:numId w:val="1"/>
        </w:numPr>
        <w:rPr>
          <w:lang w:val="en-US"/>
        </w:rPr>
      </w:pPr>
      <w:r w:rsidRPr="00A8337C">
        <w:rPr>
          <w:lang w:val="en-US"/>
        </w:rPr>
        <w:t>Arzhannikov</w:t>
      </w:r>
      <w:r>
        <w:rPr>
          <w:lang w:val="en-US"/>
        </w:rPr>
        <w:t xml:space="preserve"> </w:t>
      </w:r>
      <w:r w:rsidRPr="00A8337C">
        <w:rPr>
          <w:lang w:val="en-US"/>
        </w:rPr>
        <w:t>A</w:t>
      </w:r>
      <w:r w:rsidRPr="005F563F">
        <w:rPr>
          <w:lang w:val="en-US"/>
        </w:rPr>
        <w:t>.</w:t>
      </w:r>
      <w:r w:rsidRPr="00A8337C">
        <w:rPr>
          <w:lang w:val="en-US"/>
        </w:rPr>
        <w:t>,</w:t>
      </w:r>
      <w:r>
        <w:rPr>
          <w:lang w:val="en-US"/>
        </w:rPr>
        <w:t xml:space="preserve"> </w:t>
      </w:r>
      <w:r w:rsidRPr="00A8337C">
        <w:rPr>
          <w:lang w:val="en-US"/>
        </w:rPr>
        <w:t>Annenkov</w:t>
      </w:r>
      <w:r>
        <w:rPr>
          <w:lang w:val="en-US"/>
        </w:rPr>
        <w:t xml:space="preserve"> V.</w:t>
      </w:r>
      <w:r w:rsidRPr="00A8337C">
        <w:rPr>
          <w:lang w:val="en-US"/>
        </w:rPr>
        <w:t>, Ivanov</w:t>
      </w:r>
      <w:r>
        <w:rPr>
          <w:lang w:val="en-US"/>
        </w:rPr>
        <w:t xml:space="preserve"> I. </w:t>
      </w:r>
      <w:r w:rsidRPr="00A8337C">
        <w:rPr>
          <w:lang w:val="en-US"/>
        </w:rPr>
        <w:t>et al</w:t>
      </w:r>
      <w:r>
        <w:rPr>
          <w:lang w:val="en-US"/>
        </w:rPr>
        <w:t>.</w:t>
      </w:r>
      <w:r w:rsidRPr="00A8337C">
        <w:rPr>
          <w:lang w:val="en-US"/>
        </w:rPr>
        <w:t xml:space="preserve"> 2020 J. Phys.: Conf. Ser. 1647 012010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6B" w:rsidRDefault="00C72D6B">
      <w:r>
        <w:separator/>
      </w:r>
    </w:p>
  </w:endnote>
  <w:endnote w:type="continuationSeparator" w:id="0">
    <w:p w:rsidR="00C72D6B" w:rsidRDefault="00C7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1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08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08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D0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6B" w:rsidRDefault="00C72D6B">
      <w:r>
        <w:separator/>
      </w:r>
    </w:p>
  </w:footnote>
  <w:footnote w:type="continuationSeparator" w:id="0">
    <w:p w:rsidR="00C72D6B" w:rsidRDefault="00C72D6B">
      <w:r>
        <w:continuationSeparator/>
      </w:r>
    </w:p>
  </w:footnote>
  <w:footnote w:id="1">
    <w:p w:rsidR="002A038B" w:rsidRPr="002A038B" w:rsidRDefault="002A038B">
      <w:pPr>
        <w:pStyle w:val="a8"/>
        <w:rPr>
          <w:sz w:val="22"/>
          <w:szCs w:val="22"/>
          <w:lang w:val="en-US"/>
        </w:rPr>
      </w:pPr>
      <w:r w:rsidRPr="002A038B">
        <w:rPr>
          <w:rStyle w:val="aa"/>
          <w:sz w:val="22"/>
          <w:szCs w:val="22"/>
        </w:rPr>
        <w:t>*)</w:t>
      </w:r>
      <w:r w:rsidRPr="002A038B">
        <w:rPr>
          <w:sz w:val="22"/>
          <w:szCs w:val="22"/>
        </w:rPr>
        <w:t xml:space="preserve">  </w:t>
      </w:r>
      <w:hyperlink r:id="rId1" w:history="1">
        <w:r w:rsidRPr="002A038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708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2D6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038B"/>
    <w:rsid w:val="002A6CD1"/>
    <w:rsid w:val="002D3EBD"/>
    <w:rsid w:val="002D4A65"/>
    <w:rsid w:val="00352DB2"/>
    <w:rsid w:val="00370072"/>
    <w:rsid w:val="003800F3"/>
    <w:rsid w:val="003B5B93"/>
    <w:rsid w:val="003C1B47"/>
    <w:rsid w:val="00401388"/>
    <w:rsid w:val="00423727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72D6B"/>
    <w:rsid w:val="00CA791E"/>
    <w:rsid w:val="00CE0E75"/>
    <w:rsid w:val="00D47F19"/>
    <w:rsid w:val="00DA4715"/>
    <w:rsid w:val="00DE16AD"/>
    <w:rsid w:val="00DF1C1D"/>
    <w:rsid w:val="00DF6D4D"/>
    <w:rsid w:val="00E1331D"/>
    <w:rsid w:val="00E61D0A"/>
    <w:rsid w:val="00E7021A"/>
    <w:rsid w:val="00E708E1"/>
    <w:rsid w:val="00E87733"/>
    <w:rsid w:val="00F6724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A6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2D4A65"/>
    <w:rPr>
      <w:color w:val="0000FF"/>
      <w:u w:val="single"/>
    </w:rPr>
  </w:style>
  <w:style w:type="paragraph" w:styleId="a8">
    <w:name w:val="footnote text"/>
    <w:basedOn w:val="a"/>
    <w:link w:val="a9"/>
    <w:rsid w:val="002A038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A038B"/>
  </w:style>
  <w:style w:type="character" w:styleId="aa">
    <w:name w:val="footnote reference"/>
    <w:basedOn w:val="a0"/>
    <w:rsid w:val="002A03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np.nsk.s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opscience.iop.org/issue/0741-3335/62/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nsu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M-Arzhan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BDC8F-EEF7-4149-9FD0-1301B7D7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319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СПЕКТРАЛЬНОГО СОСТАВА ПОТОКА ТЕРАГЕРЦОВОГО ИЗЛУЧЕНИЯ ПРИ РЕЛАКСАЦИИ РЭП В ПЛАЗМЕННОМ СТОЛБЕ В УСЛОВИЯХ РАЗЛИЧНОЙ ГРАНИЦЫ НА ВЫХОДЕ ПУЧКА ИЗ ПЛАЗМЫ</dc:title>
  <dc:creator/>
  <cp:lastModifiedBy>Сатунин</cp:lastModifiedBy>
  <cp:revision>3</cp:revision>
  <cp:lastPrinted>1601-01-01T00:00:00Z</cp:lastPrinted>
  <dcterms:created xsi:type="dcterms:W3CDTF">2021-01-28T11:37:00Z</dcterms:created>
  <dcterms:modified xsi:type="dcterms:W3CDTF">2021-06-04T11:52:00Z</dcterms:modified>
</cp:coreProperties>
</file>