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6C" w:rsidRPr="00D118EF" w:rsidRDefault="00E73955" w:rsidP="005A3D6C">
      <w:pPr>
        <w:pStyle w:val="Zv-Titlereport"/>
        <w:rPr>
          <w:lang w:val="en-US"/>
        </w:rPr>
      </w:pPr>
      <w:r w:rsidRPr="00E7395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DD33AD" w:rsidRPr="0095603D" w:rsidRDefault="00DD33AD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D33AD">
                    <w:rPr>
                      <w:sz w:val="22"/>
                      <w:szCs w:val="22"/>
                    </w:rPr>
                    <w:t>10.34854/ICPAF.2021.48.1.137</w:t>
                  </w:r>
                </w:p>
              </w:txbxContent>
            </v:textbox>
            <w10:anchorlock/>
          </v:shape>
        </w:pict>
      </w:r>
      <w:r w:rsidR="005A3D6C">
        <w:rPr>
          <w:lang w:val="en-US"/>
        </w:rPr>
        <w:t>Plasma</w:t>
      </w:r>
      <w:r w:rsidR="005A3D6C" w:rsidRPr="00D118EF">
        <w:rPr>
          <w:lang w:val="en-US"/>
        </w:rPr>
        <w:t xml:space="preserve"> </w:t>
      </w:r>
      <w:r w:rsidR="005A3D6C">
        <w:rPr>
          <w:lang w:val="en-US"/>
        </w:rPr>
        <w:t>torch</w:t>
      </w:r>
      <w:r w:rsidR="005A3D6C" w:rsidRPr="00D118EF">
        <w:rPr>
          <w:lang w:val="en-US"/>
        </w:rPr>
        <w:t xml:space="preserve"> </w:t>
      </w:r>
      <w:r w:rsidR="005A3D6C">
        <w:rPr>
          <w:lang w:val="en-US"/>
        </w:rPr>
        <w:t>working</w:t>
      </w:r>
      <w:r w:rsidR="005A3D6C" w:rsidRPr="00D118EF">
        <w:rPr>
          <w:lang w:val="en-US"/>
        </w:rPr>
        <w:t xml:space="preserve"> </w:t>
      </w:r>
      <w:r w:rsidR="005A3D6C">
        <w:rPr>
          <w:lang w:val="en-US"/>
        </w:rPr>
        <w:t>gas</w:t>
      </w:r>
      <w:r w:rsidR="005A3D6C" w:rsidRPr="00D118EF">
        <w:rPr>
          <w:lang w:val="en-US"/>
        </w:rPr>
        <w:t xml:space="preserve"> </w:t>
      </w:r>
      <w:r w:rsidR="005A3D6C">
        <w:rPr>
          <w:lang w:val="en-US"/>
        </w:rPr>
        <w:t>selection</w:t>
      </w:r>
      <w:r w:rsidR="005A3D6C" w:rsidRPr="00D118EF">
        <w:rPr>
          <w:lang w:val="en-US"/>
        </w:rPr>
        <w:t xml:space="preserve"> </w:t>
      </w:r>
      <w:r w:rsidR="005A3D6C">
        <w:rPr>
          <w:lang w:val="en-US"/>
        </w:rPr>
        <w:t>for</w:t>
      </w:r>
      <w:r w:rsidR="005A3D6C" w:rsidRPr="00D118EF">
        <w:rPr>
          <w:lang w:val="en-US"/>
        </w:rPr>
        <w:t xml:space="preserve"> </w:t>
      </w:r>
      <w:r w:rsidR="005A3D6C">
        <w:rPr>
          <w:lang w:val="en-US"/>
        </w:rPr>
        <w:t>the</w:t>
      </w:r>
      <w:r w:rsidR="005A3D6C" w:rsidRPr="00D118EF">
        <w:rPr>
          <w:lang w:val="en-US"/>
        </w:rPr>
        <w:t xml:space="preserve"> </w:t>
      </w:r>
      <w:r w:rsidR="005A3D6C">
        <w:rPr>
          <w:lang w:val="en-US"/>
        </w:rPr>
        <w:t>production technology of ultrapure white corundum</w:t>
      </w:r>
      <w:r w:rsidR="00DD33AD">
        <w:rPr>
          <w:lang w:val="en-US"/>
        </w:rPr>
        <w:t xml:space="preserve"> </w:t>
      </w:r>
      <w:r w:rsidR="00DD33AD">
        <w:rPr>
          <w:rStyle w:val="aa"/>
          <w:lang w:val="en-US"/>
        </w:rPr>
        <w:footnoteReference w:customMarkFollows="1" w:id="1"/>
        <w:t>*)</w:t>
      </w:r>
    </w:p>
    <w:p w:rsidR="005A3D6C" w:rsidRPr="00493F4B" w:rsidRDefault="005A3D6C" w:rsidP="005A3D6C">
      <w:pPr>
        <w:pStyle w:val="Zv-Author"/>
        <w:rPr>
          <w:vertAlign w:val="superscript"/>
          <w:lang w:val="en-US"/>
        </w:rPr>
      </w:pPr>
      <w:r w:rsidRPr="00493F4B">
        <w:rPr>
          <w:szCs w:val="24"/>
          <w:vertAlign w:val="superscript"/>
          <w:lang w:val="en-US"/>
        </w:rPr>
        <w:t>1</w:t>
      </w:r>
      <w:r>
        <w:rPr>
          <w:lang w:val="en-US"/>
        </w:rPr>
        <w:t>Kison V.E.</w:t>
      </w:r>
      <w:r w:rsidRPr="00493F4B">
        <w:rPr>
          <w:lang w:val="en-US"/>
        </w:rPr>
        <w:t xml:space="preserve">, </w:t>
      </w:r>
      <w:r w:rsidRPr="00493F4B">
        <w:rPr>
          <w:szCs w:val="24"/>
          <w:vertAlign w:val="superscript"/>
          <w:lang w:val="en-US"/>
        </w:rPr>
        <w:t>1</w:t>
      </w:r>
      <w:r>
        <w:rPr>
          <w:lang w:val="en-US"/>
        </w:rPr>
        <w:t>Mustafaev A.S</w:t>
      </w:r>
      <w:r w:rsidRPr="00493F4B">
        <w:rPr>
          <w:lang w:val="en-US"/>
        </w:rPr>
        <w:t xml:space="preserve">., </w:t>
      </w:r>
      <w:r w:rsidRPr="00493F4B">
        <w:rPr>
          <w:szCs w:val="24"/>
          <w:vertAlign w:val="superscript"/>
          <w:lang w:val="en-US"/>
        </w:rPr>
        <w:t>2</w:t>
      </w:r>
      <w:r>
        <w:rPr>
          <w:lang w:val="en-US"/>
        </w:rPr>
        <w:t>Sukhomlinov V.S.</w:t>
      </w:r>
    </w:p>
    <w:p w:rsidR="005A3D6C" w:rsidRPr="00493F4B" w:rsidRDefault="005A3D6C" w:rsidP="005A3D6C">
      <w:pPr>
        <w:pStyle w:val="Zv-Organization"/>
        <w:rPr>
          <w:szCs w:val="24"/>
          <w:lang w:val="en-US"/>
        </w:rPr>
      </w:pPr>
      <w:r w:rsidRPr="00493F4B">
        <w:rPr>
          <w:szCs w:val="24"/>
          <w:vertAlign w:val="superscript"/>
          <w:lang w:val="en-US"/>
        </w:rPr>
        <w:t>1</w:t>
      </w:r>
      <w:r w:rsidRPr="00493F4B">
        <w:rPr>
          <w:szCs w:val="24"/>
          <w:lang w:val="en-US"/>
        </w:rPr>
        <w:t xml:space="preserve">Saint Petersburg Mining University, Saint Petersburg, Russia, </w:t>
      </w:r>
      <w:hyperlink r:id="rId8" w:history="1">
        <w:r w:rsidRPr="00493F4B">
          <w:rPr>
            <w:rStyle w:val="a7"/>
            <w:szCs w:val="24"/>
            <w:lang w:val="en-US"/>
          </w:rPr>
          <w:t>s195001@stud.spmi.ru</w:t>
        </w:r>
      </w:hyperlink>
      <w:r w:rsidRPr="00493F4B">
        <w:rPr>
          <w:szCs w:val="24"/>
          <w:lang w:val="en-US"/>
        </w:rPr>
        <w:br/>
      </w:r>
      <w:r w:rsidRPr="00493F4B">
        <w:rPr>
          <w:iCs/>
          <w:szCs w:val="24"/>
          <w:vertAlign w:val="superscript"/>
          <w:lang w:val="en-US"/>
        </w:rPr>
        <w:t>2</w:t>
      </w:r>
      <w:r w:rsidRPr="00493F4B">
        <w:rPr>
          <w:szCs w:val="24"/>
          <w:lang w:val="en-US"/>
        </w:rPr>
        <w:t>Saint Petersburg University, Saint Petersburg, Russia,</w:t>
      </w:r>
      <w:r>
        <w:rPr>
          <w:szCs w:val="24"/>
          <w:lang w:val="en-US"/>
        </w:rPr>
        <w:t xml:space="preserve"> </w:t>
      </w:r>
      <w:r w:rsidRPr="00493F4B">
        <w:rPr>
          <w:szCs w:val="24"/>
          <w:lang w:val="en-US"/>
        </w:rPr>
        <w:t xml:space="preserve">e-mail: </w:t>
      </w:r>
      <w:hyperlink r:id="rId9" w:history="1">
        <w:r w:rsidRPr="005A3D6C">
          <w:rPr>
            <w:rStyle w:val="a7"/>
            <w:lang w:val="en-US"/>
          </w:rPr>
          <w:t>v_sukhomlinov@mail.ru</w:t>
        </w:r>
      </w:hyperlink>
    </w:p>
    <w:p w:rsidR="005A3D6C" w:rsidRPr="00D578DF" w:rsidRDefault="005A3D6C" w:rsidP="005A3D6C">
      <w:pPr>
        <w:pStyle w:val="Zv-bodyreport"/>
        <w:rPr>
          <w:lang w:val="en-US"/>
        </w:rPr>
      </w:pPr>
      <w:r w:rsidRPr="00D578DF">
        <w:rPr>
          <w:lang w:val="en-US"/>
        </w:rPr>
        <w:t>The development of o</w:t>
      </w:r>
      <w:r w:rsidRPr="00D578DF">
        <w:rPr>
          <w:noProof/>
          <w:lang w:val="en-US"/>
        </w:rPr>
        <w:t xml:space="preserve">ptical systems, microcircuits, and medical equipment enhances further production material requirements for their </w:t>
      </w:r>
      <w:r w:rsidRPr="005A3D6C">
        <w:rPr>
          <w:lang w:val="en-US"/>
        </w:rPr>
        <w:t>manufacture</w:t>
      </w:r>
      <w:r w:rsidRPr="00D578DF">
        <w:rPr>
          <w:noProof/>
          <w:lang w:val="en-US"/>
        </w:rPr>
        <w:t>. First and foremost, it applies to their purity. One of such production materials is white corundum, which is widely used in all of the above-mentioned fields.</w:t>
      </w:r>
      <w:r w:rsidRPr="00D578DF">
        <w:rPr>
          <w:lang w:val="en-US"/>
        </w:rPr>
        <w:t xml:space="preserve"> Moreover, the production of ultrapure white corundum constitutes one of the technological stages of manufacturing pure aluminum from its melt.</w:t>
      </w:r>
    </w:p>
    <w:p w:rsidR="005A3D6C" w:rsidRPr="005A3D6C" w:rsidRDefault="005A3D6C" w:rsidP="005A3D6C">
      <w:pPr>
        <w:pStyle w:val="Zv-bodyreport"/>
        <w:rPr>
          <w:lang w:val="en-US"/>
        </w:rPr>
      </w:pPr>
      <w:r w:rsidRPr="005A3D6C">
        <w:rPr>
          <w:lang w:val="en-US"/>
        </w:rPr>
        <w:t>Nowadays, there are two main ways to produce corundum: 1) in arc furnaces having a capacity of 5-7 MVA when melting with casting on a solid block, and 2) in furnaces having a capacity of 12.5-16.5 MVA when melting with the release of melting products in two tap holes [1-3]. The major drawback of these methods is that the produced corundum is extensively polluted by furnace electrode materials, which entails crystalline inhomogeneity, and high energy consumption.</w:t>
      </w:r>
    </w:p>
    <w:p w:rsidR="005A3D6C" w:rsidRPr="005A3D6C" w:rsidRDefault="005A3D6C" w:rsidP="005A3D6C">
      <w:pPr>
        <w:pStyle w:val="Zv-bodyreport"/>
        <w:rPr>
          <w:lang w:val="en-US"/>
        </w:rPr>
      </w:pPr>
      <w:r w:rsidRPr="005A3D6C">
        <w:rPr>
          <w:lang w:val="en-US"/>
        </w:rPr>
        <w:t>Pure corundum can also be produced by a number of chemical processes, for example, pressure reactor synthesis from aluminum [4], alkoxide technique [5], etc. However, all of them are time-and resource-consuming.</w:t>
      </w:r>
    </w:p>
    <w:p w:rsidR="005A3D6C" w:rsidRPr="005A3D6C" w:rsidRDefault="005A3D6C" w:rsidP="005A3D6C">
      <w:pPr>
        <w:pStyle w:val="Zv-bodyreport"/>
        <w:rPr>
          <w:lang w:val="en-US"/>
        </w:rPr>
      </w:pPr>
      <w:r w:rsidRPr="005A3D6C">
        <w:rPr>
          <w:lang w:val="en-US"/>
        </w:rPr>
        <w:t>We present a technology that involves alumina fusion in a plasma reactor. To ensure the purity of the produced corundum we utilize the lowest-impurity raw material, and minimize the impurity level of the melt.</w:t>
      </w:r>
    </w:p>
    <w:p w:rsidR="005A3D6C" w:rsidRPr="005A3D6C" w:rsidRDefault="005A3D6C" w:rsidP="005A3D6C">
      <w:pPr>
        <w:pStyle w:val="Zv-bodyreport"/>
        <w:rPr>
          <w:lang w:val="en-US"/>
        </w:rPr>
      </w:pPr>
      <w:r w:rsidRPr="005A3D6C">
        <w:rPr>
          <w:lang w:val="en-US"/>
        </w:rPr>
        <w:t>The right choice of a plasma-forming gas for the plasma torch makes it possible to eliminate flux contamination by the products which plasma jet contacts with:</w:t>
      </w:r>
    </w:p>
    <w:p w:rsidR="005A3D6C" w:rsidRPr="00C8108E" w:rsidRDefault="005A3D6C" w:rsidP="005A3D6C">
      <w:pPr>
        <w:pStyle w:val="Zv-bodyreport"/>
        <w:numPr>
          <w:ilvl w:val="0"/>
          <w:numId w:val="8"/>
        </w:numPr>
      </w:pPr>
      <w:r w:rsidRPr="00C8108E">
        <w:t>melt,</w:t>
      </w:r>
    </w:p>
    <w:p w:rsidR="005A3D6C" w:rsidRPr="00C8108E" w:rsidRDefault="005A3D6C" w:rsidP="005A3D6C">
      <w:pPr>
        <w:pStyle w:val="Zv-bodyreport"/>
        <w:numPr>
          <w:ilvl w:val="0"/>
          <w:numId w:val="8"/>
        </w:numPr>
      </w:pPr>
      <w:r w:rsidRPr="00C8108E">
        <w:t>plasma torch electrodes,</w:t>
      </w:r>
    </w:p>
    <w:p w:rsidR="005A3D6C" w:rsidRPr="00C8108E" w:rsidRDefault="005A3D6C" w:rsidP="005A3D6C">
      <w:pPr>
        <w:pStyle w:val="Zv-bodyreport"/>
        <w:numPr>
          <w:ilvl w:val="0"/>
          <w:numId w:val="8"/>
        </w:numPr>
      </w:pPr>
      <w:r w:rsidRPr="00C8108E">
        <w:t>lining material.</w:t>
      </w:r>
    </w:p>
    <w:p w:rsidR="005A3D6C" w:rsidRPr="005A3D6C" w:rsidRDefault="005A3D6C" w:rsidP="005A3D6C">
      <w:pPr>
        <w:pStyle w:val="Zv-bodyreport"/>
        <w:rPr>
          <w:lang w:val="en-US"/>
        </w:rPr>
      </w:pPr>
      <w:r w:rsidRPr="005A3D6C">
        <w:rPr>
          <w:lang w:val="en-US"/>
        </w:rPr>
        <w:t>Within the framework of studies, we considered using hydrogen, nitrogen, or argon as the working gas. We defined their efficiency of the heat exchange between a plasma jet and a heated surface, their chemical inertness towards the used structural materials and the melt, and their explosion hazard.</w:t>
      </w:r>
    </w:p>
    <w:p w:rsidR="005A3D6C" w:rsidRPr="005A3D6C" w:rsidRDefault="005A3D6C" w:rsidP="005A3D6C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5A3D6C" w:rsidRPr="00F96F8D" w:rsidRDefault="005A3D6C" w:rsidP="005A3D6C">
      <w:pPr>
        <w:pStyle w:val="Zv-References-en"/>
      </w:pPr>
      <w:r w:rsidRPr="005A3D6C">
        <w:t>Vetyukov</w:t>
      </w:r>
      <w:r w:rsidRPr="00F96F8D">
        <w:t xml:space="preserve"> M. M., </w:t>
      </w:r>
      <w:r w:rsidRPr="005A3D6C">
        <w:t>Tsyplakov</w:t>
      </w:r>
      <w:r w:rsidRPr="00F96F8D">
        <w:t xml:space="preserve"> A. M., </w:t>
      </w:r>
      <w:r w:rsidRPr="005A3D6C">
        <w:t>Shkol'nikov</w:t>
      </w:r>
      <w:r w:rsidRPr="00F96F8D">
        <w:t xml:space="preserve"> S. N. </w:t>
      </w:r>
      <w:r w:rsidRPr="00F96F8D">
        <w:rPr>
          <w:bCs/>
        </w:rPr>
        <w:t>Electrometallurgy of Aluminum and Magnesium</w:t>
      </w:r>
      <w:r w:rsidRPr="00F96F8D">
        <w:t xml:space="preserve">. - </w:t>
      </w:r>
      <w:r w:rsidRPr="005A3D6C">
        <w:t>Moscow: Metallurgy</w:t>
      </w:r>
      <w:r w:rsidRPr="00F96F8D">
        <w:t>, 1987. 320 с.</w:t>
      </w:r>
    </w:p>
    <w:p w:rsidR="005A3D6C" w:rsidRPr="00F96F8D" w:rsidRDefault="005A3D6C" w:rsidP="005A3D6C">
      <w:pPr>
        <w:pStyle w:val="Zv-References-en"/>
      </w:pPr>
      <w:r w:rsidRPr="00F96F8D">
        <w:t>Grjo</w:t>
      </w:r>
      <w:r>
        <w:t>theim K. Introduction to Alumin</w:t>
      </w:r>
      <w:r w:rsidRPr="00F96F8D">
        <w:t>um Electrolysis / К. Grjot</w:t>
      </w:r>
      <w:r>
        <w:t>heim K. and H. Kvande // Alumin</w:t>
      </w:r>
      <w:r w:rsidRPr="00F96F8D">
        <w:t>um-Verlag. Oclo.1993. 243 p.</w:t>
      </w:r>
    </w:p>
    <w:p w:rsidR="005A3D6C" w:rsidRPr="00F96F8D" w:rsidRDefault="005A3D6C" w:rsidP="005A3D6C">
      <w:pPr>
        <w:pStyle w:val="Zv-References-en"/>
      </w:pPr>
      <w:r w:rsidRPr="00F96F8D">
        <w:t xml:space="preserve">Mintsis M.Y. </w:t>
      </w:r>
      <w:r w:rsidRPr="00F96F8D">
        <w:rPr>
          <w:bCs/>
        </w:rPr>
        <w:t>Electrometallurgy of Aluminum</w:t>
      </w:r>
      <w:r w:rsidRPr="00F96F8D">
        <w:t xml:space="preserve">. / M.Y Mintsis, </w:t>
      </w:r>
      <w:hyperlink r:id="rId10" w:history="1">
        <w:r w:rsidRPr="00F96F8D">
          <w:rPr>
            <w:rStyle w:val="a7"/>
            <w:color w:val="auto"/>
            <w:szCs w:val="24"/>
            <w:u w:val="none"/>
            <w:shd w:val="clear" w:color="auto" w:fill="FFFFFF"/>
          </w:rPr>
          <w:t>P.V. Polyakov</w:t>
        </w:r>
      </w:hyperlink>
      <w:r w:rsidRPr="00F96F8D">
        <w:t xml:space="preserve">, </w:t>
      </w:r>
      <w:r w:rsidRPr="005A3D6C">
        <w:t>G.A. Sirazutdinov</w:t>
      </w:r>
      <w:r w:rsidRPr="00F96F8D">
        <w:t>. - Novosibirsk: Nauka, 2001. -368 с.</w:t>
      </w:r>
    </w:p>
    <w:p w:rsidR="005A3D6C" w:rsidRPr="00F96F8D" w:rsidRDefault="005A3D6C" w:rsidP="005A3D6C">
      <w:pPr>
        <w:pStyle w:val="Zv-References-en"/>
      </w:pPr>
      <w:r w:rsidRPr="005A3D6C">
        <w:t>Shkolnikov E.I., Lisitsyn A.V., Vlaskin M.S., Zhuk A.Z., Sheindlin A.E.</w:t>
      </w:r>
      <w:r w:rsidRPr="00F96F8D">
        <w:t>, RF patent 2519450, 2012.</w:t>
      </w:r>
    </w:p>
    <w:p w:rsidR="005A3D6C" w:rsidRPr="00F96F8D" w:rsidRDefault="005A3D6C" w:rsidP="005A3D6C">
      <w:pPr>
        <w:pStyle w:val="Zv-References-en"/>
      </w:pPr>
      <w:r w:rsidRPr="00F96F8D">
        <w:t xml:space="preserve">Tyutin V.F. Nano-corundum plant for ultrapure aluminum manufacturing, </w:t>
      </w:r>
      <w:r w:rsidRPr="005A3D6C">
        <w:t xml:space="preserve">Innovation and technical center ‘CITYS’ Co. Ltd., Sarov, Russia, </w:t>
      </w:r>
      <w:r w:rsidRPr="00F96F8D">
        <w:t>2012.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7FE" w:rsidRDefault="003A17FE">
      <w:r>
        <w:separator/>
      </w:r>
    </w:p>
  </w:endnote>
  <w:endnote w:type="continuationSeparator" w:id="0">
    <w:p w:rsidR="003A17FE" w:rsidRDefault="003A1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7395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7395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0AD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7FE" w:rsidRDefault="003A17FE">
      <w:r>
        <w:separator/>
      </w:r>
    </w:p>
  </w:footnote>
  <w:footnote w:type="continuationSeparator" w:id="0">
    <w:p w:rsidR="003A17FE" w:rsidRDefault="003A17FE">
      <w:r>
        <w:continuationSeparator/>
      </w:r>
    </w:p>
  </w:footnote>
  <w:footnote w:id="1">
    <w:p w:rsidR="00DD33AD" w:rsidRPr="00DD33AD" w:rsidRDefault="00DD33AD">
      <w:pPr>
        <w:pStyle w:val="a8"/>
        <w:rPr>
          <w:sz w:val="22"/>
          <w:szCs w:val="22"/>
          <w:lang w:val="en-US"/>
        </w:rPr>
      </w:pPr>
      <w:r w:rsidRPr="00DD33AD">
        <w:rPr>
          <w:rStyle w:val="aa"/>
          <w:sz w:val="22"/>
          <w:szCs w:val="22"/>
          <w:lang w:val="en-US"/>
        </w:rPr>
        <w:t>*)</w:t>
      </w:r>
      <w:r w:rsidRPr="00DD33AD">
        <w:rPr>
          <w:sz w:val="22"/>
          <w:szCs w:val="22"/>
          <w:lang w:val="en-US"/>
        </w:rPr>
        <w:t xml:space="preserve">  </w:t>
      </w:r>
      <w:hyperlink r:id="rId1" w:history="1">
        <w:r w:rsidRPr="00DD33AD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E7395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3A7399"/>
    <w:multiLevelType w:val="hybridMultilevel"/>
    <w:tmpl w:val="FB62AA02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17FE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17FE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67C6F"/>
    <w:rsid w:val="00573BAD"/>
    <w:rsid w:val="0058676C"/>
    <w:rsid w:val="005A3D6C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D3AC4"/>
    <w:rsid w:val="00AE6185"/>
    <w:rsid w:val="00B3095B"/>
    <w:rsid w:val="00B622ED"/>
    <w:rsid w:val="00B9584E"/>
    <w:rsid w:val="00C103CD"/>
    <w:rsid w:val="00C232A0"/>
    <w:rsid w:val="00C5751F"/>
    <w:rsid w:val="00C8151F"/>
    <w:rsid w:val="00D30ADB"/>
    <w:rsid w:val="00D47F19"/>
    <w:rsid w:val="00D900FB"/>
    <w:rsid w:val="00D92E54"/>
    <w:rsid w:val="00DD33AD"/>
    <w:rsid w:val="00E118BE"/>
    <w:rsid w:val="00E7021A"/>
    <w:rsid w:val="00E73955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A3D6C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DD33A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D33AD"/>
  </w:style>
  <w:style w:type="character" w:styleId="aa">
    <w:name w:val="footnote reference"/>
    <w:basedOn w:val="a0"/>
    <w:rsid w:val="00DD33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5001@stud.spmi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holar.google.com/citations?user=hX8Sa-UAAAAJ&amp;hl=ru&amp;oi=sr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_sukhomlinov@mail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Pt/ru/GG-Kiso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F60B1-2A59-4801-A9A8-40AA3734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13</TotalTime>
  <Pages>1</Pages>
  <Words>416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PLASMA TORCH WORKING GAS SELECTION FOR THE PRODUCTION TECHNOLOGY OF ULTRAPURE WHITE CORUNDUM</dc:title>
  <dc:creator/>
  <cp:lastModifiedBy>Сатунин</cp:lastModifiedBy>
  <cp:revision>3</cp:revision>
  <cp:lastPrinted>1601-01-01T00:00:00Z</cp:lastPrinted>
  <dcterms:created xsi:type="dcterms:W3CDTF">2021-01-25T13:32:00Z</dcterms:created>
  <dcterms:modified xsi:type="dcterms:W3CDTF">2021-06-04T10:50:00Z</dcterms:modified>
</cp:coreProperties>
</file>