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8C1" w:rsidRPr="004248C1" w:rsidRDefault="00B80A81" w:rsidP="004248C1">
      <w:pPr>
        <w:pStyle w:val="Zv-Titlereport"/>
        <w:rPr>
          <w:lang w:val="en-US"/>
        </w:rPr>
      </w:pPr>
      <w:r w:rsidRPr="00B80A8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5F26E9" w:rsidRPr="0095603D" w:rsidRDefault="005F26E9" w:rsidP="003B6459">
                  <w:pPr>
                    <w:spacing w:before="80"/>
                    <w:rPr>
                      <w:sz w:val="22"/>
                      <w:szCs w:val="22"/>
                    </w:rPr>
                  </w:pPr>
                  <w:r w:rsidRPr="0095603D">
                    <w:rPr>
                      <w:sz w:val="22"/>
                      <w:szCs w:val="22"/>
                    </w:rPr>
                    <w:t>DOI:</w:t>
                  </w:r>
                  <w:r>
                    <w:rPr>
                      <w:sz w:val="22"/>
                      <w:szCs w:val="22"/>
                    </w:rPr>
                    <w:t xml:space="preserve"> </w:t>
                  </w:r>
                  <w:r w:rsidRPr="005F26E9">
                    <w:rPr>
                      <w:sz w:val="22"/>
                      <w:szCs w:val="22"/>
                    </w:rPr>
                    <w:t>10.34854/ICPAF.2021.48.1.132</w:t>
                  </w:r>
                </w:p>
              </w:txbxContent>
            </v:textbox>
            <w10:anchorlock/>
          </v:shape>
        </w:pict>
      </w:r>
      <w:r w:rsidR="004248C1" w:rsidRPr="003B71BC">
        <w:rPr>
          <w:lang w:val="en-US"/>
        </w:rPr>
        <w:t>MULTICHANNELS OF SYNTHESIS OF CARBON NANOSTRUCTURES IN LOW-TEMPERATURE PLASMA</w:t>
      </w:r>
      <w:r w:rsidR="005F26E9">
        <w:rPr>
          <w:lang w:val="en-US"/>
        </w:rPr>
        <w:t xml:space="preserve"> </w:t>
      </w:r>
      <w:r w:rsidR="005F26E9">
        <w:rPr>
          <w:rStyle w:val="aa"/>
          <w:lang w:val="en-US"/>
        </w:rPr>
        <w:footnoteReference w:customMarkFollows="1" w:id="1"/>
        <w:t>*)</w:t>
      </w:r>
    </w:p>
    <w:p w:rsidR="004248C1" w:rsidRPr="004248C1" w:rsidRDefault="004248C1" w:rsidP="004248C1">
      <w:pPr>
        <w:pStyle w:val="Zv-Author"/>
        <w:rPr>
          <w:lang w:val="en-US" w:eastAsia="ar-SA"/>
        </w:rPr>
      </w:pPr>
      <w:r w:rsidRPr="004248C1">
        <w:rPr>
          <w:vertAlign w:val="superscript"/>
          <w:lang w:val="en-US" w:eastAsia="ar-SA"/>
        </w:rPr>
        <w:t>1</w:t>
      </w:r>
      <w:r w:rsidRPr="003B71BC">
        <w:rPr>
          <w:u w:val="single"/>
          <w:lang w:val="en-US" w:eastAsia="ar-SA"/>
        </w:rPr>
        <w:t>Shavelkina</w:t>
      </w:r>
      <w:r w:rsidRPr="004248C1">
        <w:rPr>
          <w:u w:val="single"/>
          <w:lang w:val="en-US" w:eastAsia="ar-SA"/>
        </w:rPr>
        <w:t xml:space="preserve"> </w:t>
      </w:r>
      <w:r w:rsidRPr="003B71BC">
        <w:rPr>
          <w:u w:val="single"/>
          <w:lang w:val="en-US" w:eastAsia="ar-SA"/>
        </w:rPr>
        <w:t>M</w:t>
      </w:r>
      <w:r w:rsidRPr="004248C1">
        <w:rPr>
          <w:u w:val="single"/>
          <w:lang w:val="en-US" w:eastAsia="ar-SA"/>
        </w:rPr>
        <w:t xml:space="preserve"> </w:t>
      </w:r>
      <w:r w:rsidRPr="003B71BC">
        <w:rPr>
          <w:u w:val="single"/>
          <w:lang w:val="en-US" w:eastAsia="ar-SA"/>
        </w:rPr>
        <w:t>B</w:t>
      </w:r>
      <w:r w:rsidRPr="004248C1">
        <w:rPr>
          <w:lang w:val="en-US" w:eastAsia="ar-SA"/>
        </w:rPr>
        <w:t xml:space="preserve">., </w:t>
      </w:r>
      <w:r w:rsidRPr="004248C1">
        <w:rPr>
          <w:vertAlign w:val="superscript"/>
          <w:lang w:val="en-US" w:eastAsia="ar-SA"/>
        </w:rPr>
        <w:t>1</w:t>
      </w:r>
      <w:r w:rsidRPr="004248C1">
        <w:rPr>
          <w:lang w:val="en-US" w:eastAsia="ar-SA"/>
        </w:rPr>
        <w:t xml:space="preserve">Ivanov P.P., </w:t>
      </w:r>
      <w:r w:rsidRPr="004248C1">
        <w:rPr>
          <w:vertAlign w:val="superscript"/>
          <w:lang w:val="en-US" w:eastAsia="ar-SA"/>
        </w:rPr>
        <w:t>1</w:t>
      </w:r>
      <w:r w:rsidR="006C39A1">
        <w:rPr>
          <w:lang w:val="en-US" w:eastAsia="ar-SA"/>
        </w:rPr>
        <w:t>K</w:t>
      </w:r>
      <w:r w:rsidRPr="006464E8">
        <w:rPr>
          <w:lang w:eastAsia="ar-SA"/>
        </w:rPr>
        <w:t>а</w:t>
      </w:r>
      <w:r>
        <w:rPr>
          <w:lang w:val="en-US" w:eastAsia="ar-SA"/>
        </w:rPr>
        <w:t>vyrshin</w:t>
      </w:r>
      <w:r w:rsidRPr="004248C1">
        <w:rPr>
          <w:lang w:val="en-US" w:eastAsia="ar-SA"/>
        </w:rPr>
        <w:t xml:space="preserve"> </w:t>
      </w:r>
      <w:r>
        <w:rPr>
          <w:lang w:val="en-US" w:eastAsia="ar-SA"/>
        </w:rPr>
        <w:t>D</w:t>
      </w:r>
      <w:r w:rsidRPr="004248C1">
        <w:rPr>
          <w:lang w:val="en-US" w:eastAsia="ar-SA"/>
        </w:rPr>
        <w:t>.</w:t>
      </w:r>
      <w:r>
        <w:rPr>
          <w:lang w:val="en-US" w:eastAsia="ar-SA"/>
        </w:rPr>
        <w:t>I</w:t>
      </w:r>
      <w:r w:rsidR="00CD65ED">
        <w:rPr>
          <w:lang w:val="en-US" w:eastAsia="ar-SA"/>
        </w:rPr>
        <w:t>.</w:t>
      </w:r>
      <w:r w:rsidRPr="004248C1">
        <w:rPr>
          <w:lang w:val="en-US" w:eastAsia="ar-SA"/>
        </w:rPr>
        <w:t xml:space="preserve">, </w:t>
      </w:r>
      <w:r w:rsidRPr="004248C1">
        <w:rPr>
          <w:vertAlign w:val="superscript"/>
          <w:lang w:val="en-US" w:eastAsia="ar-SA"/>
        </w:rPr>
        <w:t>1</w:t>
      </w:r>
      <w:r w:rsidRPr="004248C1">
        <w:rPr>
          <w:lang w:val="en-US" w:eastAsia="ar-SA"/>
        </w:rPr>
        <w:t xml:space="preserve">Amirov R.Kh., </w:t>
      </w:r>
      <w:r w:rsidRPr="004248C1">
        <w:rPr>
          <w:vertAlign w:val="superscript"/>
          <w:lang w:val="en-US" w:eastAsia="ar-SA"/>
        </w:rPr>
        <w:t>1</w:t>
      </w:r>
      <w:r w:rsidRPr="004248C1">
        <w:rPr>
          <w:lang w:val="en-US" w:eastAsia="ar-SA"/>
        </w:rPr>
        <w:t xml:space="preserve">Bocharov </w:t>
      </w:r>
      <w:r w:rsidRPr="00B06CF1">
        <w:rPr>
          <w:lang w:eastAsia="ar-SA"/>
        </w:rPr>
        <w:t>А</w:t>
      </w:r>
      <w:r w:rsidRPr="004248C1">
        <w:rPr>
          <w:lang w:val="en-US" w:eastAsia="ar-SA"/>
        </w:rPr>
        <w:t>.</w:t>
      </w:r>
      <w:r>
        <w:rPr>
          <w:lang w:val="en-US" w:eastAsia="ar-SA"/>
        </w:rPr>
        <w:t>N</w:t>
      </w:r>
      <w:r w:rsidRPr="004248C1">
        <w:rPr>
          <w:lang w:val="en-US" w:eastAsia="ar-SA"/>
        </w:rPr>
        <w:t>.,</w:t>
      </w:r>
      <w:r w:rsidRPr="004248C1">
        <w:rPr>
          <w:lang w:val="en-US"/>
        </w:rPr>
        <w:t xml:space="preserve"> </w:t>
      </w:r>
      <w:r w:rsidRPr="004248C1">
        <w:rPr>
          <w:vertAlign w:val="superscript"/>
          <w:lang w:val="en-US" w:eastAsia="ar-SA"/>
        </w:rPr>
        <w:t>2</w:t>
      </w:r>
      <w:r w:rsidRPr="004248C1">
        <w:rPr>
          <w:lang w:val="en-US" w:eastAsia="ar-SA"/>
        </w:rPr>
        <w:t xml:space="preserve">Shavelkin </w:t>
      </w:r>
      <w:r w:rsidRPr="006464E8">
        <w:rPr>
          <w:lang w:eastAsia="ar-SA"/>
        </w:rPr>
        <w:t>М</w:t>
      </w:r>
      <w:r w:rsidRPr="004248C1">
        <w:rPr>
          <w:lang w:val="en-US" w:eastAsia="ar-SA"/>
        </w:rPr>
        <w:t>.</w:t>
      </w:r>
      <w:r w:rsidRPr="006464E8">
        <w:rPr>
          <w:lang w:eastAsia="ar-SA"/>
        </w:rPr>
        <w:t>А</w:t>
      </w:r>
      <w:r w:rsidRPr="004248C1">
        <w:rPr>
          <w:lang w:val="en-US" w:eastAsia="ar-SA"/>
        </w:rPr>
        <w:t>.</w:t>
      </w:r>
    </w:p>
    <w:p w:rsidR="004248C1" w:rsidRDefault="004248C1" w:rsidP="004248C1">
      <w:pPr>
        <w:pStyle w:val="Zv-Organization"/>
        <w:rPr>
          <w:lang w:val="en-US" w:eastAsia="ar-SA"/>
        </w:rPr>
      </w:pPr>
      <w:r w:rsidRPr="00455AE8">
        <w:rPr>
          <w:vertAlign w:val="superscript"/>
          <w:lang w:val="en-US" w:eastAsia="ar-SA"/>
        </w:rPr>
        <w:t>1</w:t>
      </w:r>
      <w:r w:rsidRPr="003B71BC">
        <w:rPr>
          <w:lang w:val="en-US" w:eastAsia="ar-SA"/>
        </w:rPr>
        <w:t>Joint Institute for High Temperatures of Russian Academy of Sciences, Moscow, Russia</w:t>
      </w:r>
      <w:r>
        <w:rPr>
          <w:lang w:val="en-US" w:eastAsia="ar-SA"/>
        </w:rPr>
        <w:br/>
      </w:r>
      <w:r w:rsidRPr="003B71BC">
        <w:rPr>
          <w:vertAlign w:val="superscript"/>
          <w:lang w:val="en-US" w:eastAsia="ar-SA"/>
        </w:rPr>
        <w:t>2</w:t>
      </w:r>
      <w:r w:rsidRPr="003B71BC">
        <w:rPr>
          <w:lang w:val="en-US" w:eastAsia="ar-SA"/>
        </w:rPr>
        <w:t>National Research University "MPEI", Moscow, Russia</w:t>
      </w:r>
      <w:r>
        <w:rPr>
          <w:lang w:val="en-US" w:eastAsia="ar-SA"/>
        </w:rPr>
        <w:t xml:space="preserve">, </w:t>
      </w:r>
      <w:hyperlink r:id="rId8" w:history="1">
        <w:r w:rsidRPr="00E10301">
          <w:rPr>
            <w:rStyle w:val="a7"/>
            <w:lang w:val="en-US" w:eastAsia="ar-SA"/>
          </w:rPr>
          <w:t>mshavelkina@gmail.com</w:t>
        </w:r>
      </w:hyperlink>
    </w:p>
    <w:p w:rsidR="004248C1" w:rsidRPr="0082248D" w:rsidRDefault="004248C1" w:rsidP="004248C1">
      <w:pPr>
        <w:pStyle w:val="Zv-bodyreport"/>
        <w:rPr>
          <w:lang w:val="en-US" w:eastAsia="ar-SA"/>
        </w:rPr>
      </w:pPr>
      <w:r w:rsidRPr="004F74DA">
        <w:rPr>
          <w:lang w:val="en-US" w:eastAsia="ar-SA"/>
        </w:rPr>
        <w:t xml:space="preserve">Carbon nanotubes are stretched </w:t>
      </w:r>
      <w:r w:rsidRPr="00E87A59">
        <w:rPr>
          <w:lang w:val="en-US" w:eastAsia="ar-SA"/>
        </w:rPr>
        <w:t xml:space="preserve">structures with a diameter of one to several tens of nanometers and a length of several microns. They combine the properties of molecules of molecules and of solid matter and might be considered as an intermediate state of the matter. </w:t>
      </w:r>
      <w:r w:rsidRPr="004248C1">
        <w:rPr>
          <w:lang w:val="en-US" w:eastAsia="ar-SA"/>
        </w:rPr>
        <w:t xml:space="preserve">These tubes contain one or several hexagonal graphite layers bended into cylinder [1, 2]. In addition to cylindrical geometry the graphite layer might form a two-dimensional crystal – graphene. </w:t>
      </w:r>
      <w:r w:rsidRPr="0082248D">
        <w:rPr>
          <w:lang w:val="en-US" w:eastAsia="ar-SA"/>
        </w:rPr>
        <w:t>Unique physical and mechanical properties of carbon nanotubes and graphene and their high specific surface make them applicable for the development of new electronic devices, ultra resistant and light materials, advanced power sources (hydrogen storage, supercapacitors, fuel cells, photovoltaic convertors), efficient filters, biocompatible materials and so on [3,4].</w:t>
      </w:r>
    </w:p>
    <w:p w:rsidR="004248C1" w:rsidRPr="003B71BC" w:rsidRDefault="004248C1" w:rsidP="004248C1">
      <w:pPr>
        <w:pStyle w:val="Zv-bodyreport"/>
        <w:rPr>
          <w:lang w:val="en-US" w:eastAsia="ar-SA"/>
        </w:rPr>
      </w:pPr>
      <w:r w:rsidRPr="004248C1">
        <w:rPr>
          <w:lang w:val="en-US" w:eastAsia="ar-SA"/>
        </w:rPr>
        <w:t xml:space="preserve">Wide spectrum of carbon nanostructures was synthesized by means of simple plasma chemistry using DC plasma torch: carbon nanotubes, nanowalls, graphene, hydrogenated graphene and a mixture of nanotubes with graphene. The synthesis was performed in the plasma-chemical reactor under the pressure varying in the close range 350-710 Torr with different types of hydrocarbon as an admixture to the helium plasma. Aliphatics (propane, butane methane and acetylene) were used providing a variation of C:H ratio. </w:t>
      </w:r>
      <w:r w:rsidRPr="0082248D">
        <w:rPr>
          <w:lang w:val="en-US" w:eastAsia="ar-SA"/>
        </w:rPr>
        <w:t xml:space="preserve">The plasma-chemical pyrolysis of hydrocarbons in the temperature range 1000-8000 K was analyzed using the thermodynamic and gas dynamic </w:t>
      </w:r>
      <w:r w:rsidRPr="004F74DA">
        <w:rPr>
          <w:lang w:val="en-US" w:eastAsia="ar-SA"/>
        </w:rPr>
        <w:t xml:space="preserve">characteristics of the plasma flow by assuming </w:t>
      </w:r>
      <w:r>
        <w:rPr>
          <w:lang w:val="en-US" w:eastAsia="ar-SA"/>
        </w:rPr>
        <w:t>local thermodynamic equilibrium</w:t>
      </w:r>
      <w:r w:rsidRPr="004F74DA">
        <w:rPr>
          <w:lang w:val="en-US" w:eastAsia="ar-SA"/>
        </w:rPr>
        <w:t xml:space="preserve"> </w:t>
      </w:r>
      <w:r>
        <w:rPr>
          <w:lang w:val="en-US" w:eastAsia="ar-SA"/>
        </w:rPr>
        <w:sym w:font="Symbol" w:char="F05B"/>
      </w:r>
      <w:r w:rsidRPr="0082248D">
        <w:rPr>
          <w:lang w:val="en-US" w:eastAsia="ar-SA"/>
        </w:rPr>
        <w:t>5</w:t>
      </w:r>
      <w:r>
        <w:rPr>
          <w:lang w:val="en-US" w:eastAsia="ar-SA"/>
        </w:rPr>
        <w:t>]</w:t>
      </w:r>
      <w:r w:rsidRPr="0082248D">
        <w:rPr>
          <w:lang w:val="en-US" w:eastAsia="ar-SA"/>
        </w:rPr>
        <w:t xml:space="preserve">. </w:t>
      </w:r>
      <w:r w:rsidRPr="0073303E">
        <w:rPr>
          <w:lang w:val="en-US" w:eastAsia="ar-SA"/>
        </w:rPr>
        <w:t xml:space="preserve">It is determined that the main contribution to the formation of predecessors of condensed carbon makes the </w:t>
      </w:r>
      <w:r w:rsidRPr="003B71BC">
        <w:rPr>
          <w:lang w:val="en-US" w:eastAsia="ar-SA"/>
        </w:rPr>
        <w:t xml:space="preserve">equilibrium </w:t>
      </w:r>
      <w:r w:rsidRPr="0073303E">
        <w:rPr>
          <w:lang w:val="en-US" w:eastAsia="ar-SA"/>
        </w:rPr>
        <w:t xml:space="preserve">composition of plasma jet in the temperature range 2500-3500 K. In this range the interrelation between atomic hydrogen H and hydrocarbon molecules CH varies dramatically, and the mole fraction of solid carbon Cgr goes upward. </w:t>
      </w:r>
      <w:r w:rsidRPr="003B71BC">
        <w:rPr>
          <w:lang w:val="en-US" w:eastAsia="ar-SA"/>
        </w:rPr>
        <w:t xml:space="preserve">It is shown that the C: H ratio in the initial carbon source affects the plasma-chemical system, which leads to different </w:t>
      </w:r>
      <w:r>
        <w:rPr>
          <w:lang w:val="en-US" w:eastAsia="ar-SA"/>
        </w:rPr>
        <w:t>ways of nanostructure formation</w:t>
      </w:r>
      <w:r w:rsidRPr="003B71BC">
        <w:rPr>
          <w:lang w:val="en-US" w:eastAsia="ar-SA"/>
        </w:rPr>
        <w:t>.</w:t>
      </w:r>
    </w:p>
    <w:p w:rsidR="004248C1" w:rsidRPr="004248C1" w:rsidRDefault="004248C1" w:rsidP="004248C1">
      <w:pPr>
        <w:pStyle w:val="Zv-bodyreport"/>
        <w:spacing w:before="120"/>
        <w:rPr>
          <w:lang w:val="en-US" w:eastAsia="ar-SA"/>
        </w:rPr>
      </w:pPr>
      <w:r w:rsidRPr="00A32FCD">
        <w:rPr>
          <w:lang w:val="en-US" w:eastAsia="ar-SA"/>
        </w:rPr>
        <w:t xml:space="preserve">The work is supported by the Russian Foundation for Basic Research, grant nos. </w:t>
      </w:r>
      <w:r w:rsidRPr="004248C1">
        <w:rPr>
          <w:lang w:val="en-US" w:eastAsia="ar-SA"/>
        </w:rPr>
        <w:t>№ 19-08-00081.</w:t>
      </w:r>
    </w:p>
    <w:p w:rsidR="004248C1" w:rsidRPr="004248C1" w:rsidRDefault="004248C1" w:rsidP="004248C1">
      <w:pPr>
        <w:pStyle w:val="Zv-TitleReferences-en"/>
        <w:rPr>
          <w:lang w:val="en-US"/>
        </w:rPr>
      </w:pPr>
      <w:r w:rsidRPr="004248C1">
        <w:rPr>
          <w:lang w:val="en-US"/>
        </w:rPr>
        <w:t>References</w:t>
      </w:r>
    </w:p>
    <w:p w:rsidR="004248C1" w:rsidRPr="004248C1" w:rsidRDefault="004248C1" w:rsidP="004248C1">
      <w:pPr>
        <w:pStyle w:val="Zv-References-en"/>
      </w:pPr>
      <w:r w:rsidRPr="003B71BC">
        <w:t>Eletskii</w:t>
      </w:r>
      <w:r w:rsidRPr="004248C1">
        <w:t xml:space="preserve"> </w:t>
      </w:r>
      <w:r w:rsidRPr="003B71BC">
        <w:t>A</w:t>
      </w:r>
      <w:r w:rsidRPr="004248C1">
        <w:t>.</w:t>
      </w:r>
      <w:r w:rsidRPr="003B71BC">
        <w:t>V</w:t>
      </w:r>
      <w:r w:rsidRPr="004248C1">
        <w:t xml:space="preserve">. </w:t>
      </w:r>
      <w:r w:rsidRPr="003B71BC">
        <w:t>Physics</w:t>
      </w:r>
      <w:r w:rsidRPr="004248C1">
        <w:t>-</w:t>
      </w:r>
      <w:r w:rsidRPr="003B71BC">
        <w:t>Uspekhi</w:t>
      </w:r>
      <w:r w:rsidRPr="004248C1">
        <w:t xml:space="preserve">, 1997, 40, 899. </w:t>
      </w:r>
    </w:p>
    <w:p w:rsidR="004248C1" w:rsidRPr="00A32FCD" w:rsidRDefault="004248C1" w:rsidP="004248C1">
      <w:pPr>
        <w:pStyle w:val="Zv-References-en"/>
      </w:pPr>
      <w:r w:rsidRPr="003B71BC">
        <w:t xml:space="preserve">Eletskii A.V. </w:t>
      </w:r>
      <w:r w:rsidRPr="00D30842">
        <w:t>et al. High Temperature, 20</w:t>
      </w:r>
      <w:r w:rsidRPr="00A32FCD">
        <w:t>12</w:t>
      </w:r>
      <w:r w:rsidRPr="00D30842">
        <w:t xml:space="preserve">, </w:t>
      </w:r>
      <w:r w:rsidRPr="00A32FCD">
        <w:t>50</w:t>
      </w:r>
      <w:r w:rsidRPr="00D30842">
        <w:t xml:space="preserve">, </w:t>
      </w:r>
      <w:r w:rsidRPr="00A32FCD">
        <w:t>488</w:t>
      </w:r>
      <w:r w:rsidRPr="00D30842">
        <w:t>.</w:t>
      </w:r>
    </w:p>
    <w:p w:rsidR="004248C1" w:rsidRPr="00A32FCD" w:rsidRDefault="004248C1" w:rsidP="004248C1">
      <w:pPr>
        <w:pStyle w:val="Zv-References-en"/>
      </w:pPr>
      <w:r w:rsidRPr="00A32FCD">
        <w:t>Siwal S.S. et al. Polymers, 2020, 12, 505.</w:t>
      </w:r>
    </w:p>
    <w:p w:rsidR="004248C1" w:rsidRPr="00A32FCD" w:rsidRDefault="004248C1" w:rsidP="004248C1">
      <w:pPr>
        <w:pStyle w:val="Zv-References-en"/>
      </w:pPr>
      <w:r w:rsidRPr="00A32FCD">
        <w:t>Mostofizadeh A. et al. Journal of  Nanomaterials,</w:t>
      </w:r>
      <w:r>
        <w:t xml:space="preserve"> 2011</w:t>
      </w:r>
      <w:r w:rsidRPr="00A32FCD">
        <w:t>, 685081.</w:t>
      </w:r>
    </w:p>
    <w:p w:rsidR="004248C1" w:rsidRPr="00A32FCD" w:rsidRDefault="004248C1" w:rsidP="004248C1">
      <w:pPr>
        <w:pStyle w:val="Zv-References-en"/>
      </w:pPr>
      <w:r w:rsidRPr="00A32FCD">
        <w:t>Shavelkina M.</w:t>
      </w:r>
      <w:r>
        <w:t>B</w:t>
      </w:r>
      <w:r w:rsidRPr="00A32FCD">
        <w:t>. et al. J Phys D Appl Phys., 2019,52, 495202.</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136" w:rsidRDefault="008B4136">
      <w:r>
        <w:separator/>
      </w:r>
    </w:p>
  </w:endnote>
  <w:endnote w:type="continuationSeparator" w:id="0">
    <w:p w:rsidR="008B4136" w:rsidRDefault="008B4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80A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80A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0619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136" w:rsidRDefault="008B4136">
      <w:r>
        <w:separator/>
      </w:r>
    </w:p>
  </w:footnote>
  <w:footnote w:type="continuationSeparator" w:id="0">
    <w:p w:rsidR="008B4136" w:rsidRDefault="008B4136">
      <w:r>
        <w:continuationSeparator/>
      </w:r>
    </w:p>
  </w:footnote>
  <w:footnote w:id="1">
    <w:p w:rsidR="005F26E9" w:rsidRPr="005F26E9" w:rsidRDefault="005F26E9">
      <w:pPr>
        <w:pStyle w:val="a8"/>
        <w:rPr>
          <w:sz w:val="22"/>
          <w:szCs w:val="22"/>
          <w:lang w:val="en-US"/>
        </w:rPr>
      </w:pPr>
      <w:r w:rsidRPr="005F26E9">
        <w:rPr>
          <w:rStyle w:val="aa"/>
          <w:sz w:val="22"/>
          <w:szCs w:val="22"/>
          <w:lang w:val="en-US"/>
        </w:rPr>
        <w:t>*)</w:t>
      </w:r>
      <w:r w:rsidRPr="005F26E9">
        <w:rPr>
          <w:sz w:val="22"/>
          <w:szCs w:val="22"/>
          <w:lang w:val="en-US"/>
        </w:rPr>
        <w:t xml:space="preserve"> </w:t>
      </w:r>
      <w:hyperlink r:id="rId1" w:history="1">
        <w:r w:rsidRPr="005F26E9">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B80A8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D65ED"/>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248C1"/>
    <w:rsid w:val="00446025"/>
    <w:rsid w:val="00447ABC"/>
    <w:rsid w:val="004A77D1"/>
    <w:rsid w:val="004B72AA"/>
    <w:rsid w:val="004F4E29"/>
    <w:rsid w:val="00567C6F"/>
    <w:rsid w:val="00572013"/>
    <w:rsid w:val="0058676C"/>
    <w:rsid w:val="005F26E9"/>
    <w:rsid w:val="00617E8E"/>
    <w:rsid w:val="00650CBC"/>
    <w:rsid w:val="00654A7B"/>
    <w:rsid w:val="0066672D"/>
    <w:rsid w:val="006673EE"/>
    <w:rsid w:val="00683140"/>
    <w:rsid w:val="006A1743"/>
    <w:rsid w:val="006C39A1"/>
    <w:rsid w:val="006F68D0"/>
    <w:rsid w:val="00732A2E"/>
    <w:rsid w:val="007B6378"/>
    <w:rsid w:val="00802D35"/>
    <w:rsid w:val="008B4136"/>
    <w:rsid w:val="008E2894"/>
    <w:rsid w:val="0092752A"/>
    <w:rsid w:val="0094721E"/>
    <w:rsid w:val="00A0619D"/>
    <w:rsid w:val="00A66876"/>
    <w:rsid w:val="00A71613"/>
    <w:rsid w:val="00AB3459"/>
    <w:rsid w:val="00AD7670"/>
    <w:rsid w:val="00B622ED"/>
    <w:rsid w:val="00B80A81"/>
    <w:rsid w:val="00B9584E"/>
    <w:rsid w:val="00BD05EF"/>
    <w:rsid w:val="00C103CD"/>
    <w:rsid w:val="00C232A0"/>
    <w:rsid w:val="00CA791E"/>
    <w:rsid w:val="00CD65ED"/>
    <w:rsid w:val="00CE0E75"/>
    <w:rsid w:val="00D47F19"/>
    <w:rsid w:val="00DA4715"/>
    <w:rsid w:val="00DE16AD"/>
    <w:rsid w:val="00DF1C1D"/>
    <w:rsid w:val="00DF6D4D"/>
    <w:rsid w:val="00E1331D"/>
    <w:rsid w:val="00E7021A"/>
    <w:rsid w:val="00E730F0"/>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8C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248C1"/>
    <w:rPr>
      <w:color w:val="0000FF" w:themeColor="hyperlink"/>
      <w:u w:val="single"/>
    </w:rPr>
  </w:style>
  <w:style w:type="paragraph" w:styleId="a8">
    <w:name w:val="footnote text"/>
    <w:basedOn w:val="a"/>
    <w:link w:val="a9"/>
    <w:rsid w:val="005F26E9"/>
    <w:rPr>
      <w:sz w:val="20"/>
      <w:szCs w:val="20"/>
    </w:rPr>
  </w:style>
  <w:style w:type="character" w:customStyle="1" w:styleId="a9">
    <w:name w:val="Текст сноски Знак"/>
    <w:basedOn w:val="a0"/>
    <w:link w:val="a8"/>
    <w:rsid w:val="005F26E9"/>
  </w:style>
  <w:style w:type="character" w:styleId="aa">
    <w:name w:val="footnote reference"/>
    <w:basedOn w:val="a0"/>
    <w:rsid w:val="005F26E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havelki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Pt/ru/GB-Shavelkin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16B9F-FBDC-49BC-8FA8-ACA02797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7</TotalTime>
  <Pages>1</Pages>
  <Words>408</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MULTICHANNELS OF SYNTHESIS OF CARBON NANOSTRUCTURES IN LOW-TEMPERATURE PLASMA</dc:title>
  <dc:creator/>
  <cp:lastModifiedBy>Сатунин</cp:lastModifiedBy>
  <cp:revision>5</cp:revision>
  <cp:lastPrinted>1601-01-01T00:00:00Z</cp:lastPrinted>
  <dcterms:created xsi:type="dcterms:W3CDTF">2021-01-21T11:40:00Z</dcterms:created>
  <dcterms:modified xsi:type="dcterms:W3CDTF">2021-06-03T11:58:00Z</dcterms:modified>
</cp:coreProperties>
</file>