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02" w:rsidRDefault="008C1002" w:rsidP="00CF7032">
      <w:pPr>
        <w:pStyle w:val="Zv-Titlereport"/>
        <w:ind w:left="709" w:right="707"/>
      </w:pPr>
      <w:r>
        <w:t>Система измерения МГД активности плазмы версии 2020 на установке т-11м</w:t>
      </w:r>
      <w:r w:rsidR="000E350C">
        <w:rPr>
          <w:rStyle w:val="aa"/>
        </w:rPr>
        <w:footnoteReference w:customMarkFollows="1" w:id="1"/>
        <w:t>*)</w:t>
      </w:r>
    </w:p>
    <w:p w:rsidR="008C1002" w:rsidRDefault="008C1002" w:rsidP="008C1002">
      <w:pPr>
        <w:pStyle w:val="Zv-Author"/>
      </w:pPr>
      <w:r>
        <w:t>Балашов А.Ю.,</w:t>
      </w:r>
      <w:r w:rsidRPr="00BB44BF">
        <w:t xml:space="preserve"> </w:t>
      </w:r>
      <w:r>
        <w:t>Белов А.М</w:t>
      </w:r>
      <w:r w:rsidRPr="00142692">
        <w:t>.</w:t>
      </w:r>
      <w:r>
        <w:t>, Семенов П.С</w:t>
      </w:r>
      <w:r w:rsidRPr="00142692">
        <w:t>.</w:t>
      </w:r>
      <w:r>
        <w:t>, Сушков А.В</w:t>
      </w:r>
      <w:r w:rsidRPr="00142692">
        <w:t>.</w:t>
      </w:r>
      <w:r>
        <w:t>, Степин А.В.</w:t>
      </w:r>
    </w:p>
    <w:p w:rsidR="008C1002" w:rsidRPr="0078047A" w:rsidRDefault="008C1002" w:rsidP="008C1002">
      <w:pPr>
        <w:pStyle w:val="Zv-Organization"/>
        <w:rPr>
          <w:rStyle w:val="a7"/>
        </w:rPr>
      </w:pPr>
      <w:r>
        <w:t xml:space="preserve">Национальный Исследовательский Центр </w:t>
      </w:r>
      <w:r w:rsidRPr="00DE0808">
        <w:t>“</w:t>
      </w:r>
      <w:r>
        <w:t>Курчатовский институт</w:t>
      </w:r>
      <w:r w:rsidRPr="00DE0808">
        <w:t>”</w:t>
      </w:r>
      <w:r w:rsidRPr="00687705">
        <w:t xml:space="preserve">, </w:t>
      </w:r>
      <w:r>
        <w:t>Москва, Россия</w:t>
      </w:r>
      <w:r w:rsidRPr="009C4FB5">
        <w:t xml:space="preserve">, </w:t>
      </w:r>
      <w:hyperlink r:id="rId8" w:history="1">
        <w:r w:rsidRPr="00F801BD">
          <w:rPr>
            <w:rStyle w:val="a7"/>
          </w:rPr>
          <w:t>sasha-balashov-2012@mail.ru</w:t>
        </w:r>
      </w:hyperlink>
    </w:p>
    <w:p w:rsidR="008C1002" w:rsidRDefault="008C1002" w:rsidP="008C1002">
      <w:pPr>
        <w:pStyle w:val="Zv-bodyreport"/>
      </w:pPr>
      <w:r>
        <w:t>Магнитные измерения – базовая диагностическая система токамака, одной из задач которой является регистрация МГД активности плазмы. Такие измерения выполняются с помощью магнитных зондов</w:t>
      </w:r>
      <w:r w:rsidRPr="00381E86">
        <w:t xml:space="preserve">, </w:t>
      </w:r>
      <w:r>
        <w:t xml:space="preserve">представляющие собой однослойные или многослойные индукционные катушки </w:t>
      </w:r>
      <w:r w:rsidRPr="00381E86">
        <w:t>[</w:t>
      </w:r>
      <w:r w:rsidRPr="009A32A6">
        <w:t>1</w:t>
      </w:r>
      <w:r w:rsidRPr="00381E86">
        <w:t>]</w:t>
      </w:r>
      <w:r>
        <w:t xml:space="preserve">. </w:t>
      </w:r>
    </w:p>
    <w:p w:rsidR="008C1002" w:rsidRPr="00B00584" w:rsidRDefault="008C1002" w:rsidP="008C1002">
      <w:pPr>
        <w:pStyle w:val="Zv-bodyreport"/>
      </w:pPr>
      <w:r>
        <w:t xml:space="preserve">Установка Т-11М (АО </w:t>
      </w:r>
      <w:r w:rsidRPr="00FC55DE">
        <w:t>“</w:t>
      </w:r>
      <w:r>
        <w:t>ГНЦ РФ ТРИНИТИ</w:t>
      </w:r>
      <w:r w:rsidRPr="00FC55DE">
        <w:t>”</w:t>
      </w:r>
      <w:r w:rsidRPr="00813037">
        <w:t xml:space="preserve">, </w:t>
      </w:r>
      <w:r>
        <w:t xml:space="preserve">Россия) </w:t>
      </w:r>
      <w:r w:rsidRPr="00CB63AB">
        <w:t>[</w:t>
      </w:r>
      <w:r>
        <w:t>2</w:t>
      </w:r>
      <w:r w:rsidRPr="00CB63AB">
        <w:t>]</w:t>
      </w:r>
      <w:r>
        <w:t xml:space="preserve"> является круглым токамаком со следующими основными параметрами</w:t>
      </w:r>
      <w:r w:rsidRPr="009740EB">
        <w:t xml:space="preserve">: </w:t>
      </w:r>
      <w:r>
        <w:rPr>
          <w:lang w:val="en-US"/>
        </w:rPr>
        <w:t>R</w:t>
      </w:r>
      <w:r>
        <w:t>=70 см</w:t>
      </w:r>
      <w:r w:rsidRPr="009740EB">
        <w:t xml:space="preserve">, </w:t>
      </w:r>
      <w:r>
        <w:rPr>
          <w:lang w:val="en-US"/>
        </w:rPr>
        <w:t>a</w:t>
      </w:r>
      <w:r w:rsidRPr="009740EB">
        <w:t xml:space="preserve">=20 </w:t>
      </w:r>
      <w:r>
        <w:t>см,</w:t>
      </w:r>
      <w:r w:rsidRPr="006A215E">
        <w:t xml:space="preserve"> </w:t>
      </w:r>
      <w:r>
        <w:rPr>
          <w:lang w:val="en-US"/>
        </w:rPr>
        <w:t>I</w:t>
      </w:r>
      <w:r>
        <w:rPr>
          <w:vertAlign w:val="subscript"/>
          <w:lang w:val="en-US"/>
        </w:rPr>
        <w:t>p</w:t>
      </w:r>
      <w:r w:rsidRPr="006A215E">
        <w:t>=</w:t>
      </w:r>
      <w:r w:rsidRPr="00247C72">
        <w:t>18</w:t>
      </w:r>
      <w:r>
        <w:t>0 кА</w:t>
      </w:r>
      <w:r w:rsidRPr="00247C72">
        <w:t xml:space="preserve">, </w:t>
      </w:r>
      <w:r>
        <w:rPr>
          <w:lang w:val="en-US"/>
        </w:rPr>
        <w:t>B</w:t>
      </w:r>
      <w:r>
        <w:rPr>
          <w:vertAlign w:val="subscript"/>
          <w:lang w:val="en-US"/>
        </w:rPr>
        <w:t>T</w:t>
      </w:r>
      <w:r w:rsidRPr="00247C72">
        <w:t>=</w:t>
      </w:r>
      <w:r>
        <w:t>1</w:t>
      </w:r>
      <w:r w:rsidRPr="00392539">
        <w:t xml:space="preserve">,2 </w:t>
      </w:r>
      <w:r>
        <w:t>Тл. Магнитные зонды Мирнова</w:t>
      </w:r>
      <w:r w:rsidRPr="008B29C6">
        <w:t xml:space="preserve">, </w:t>
      </w:r>
      <w:r>
        <w:t>сделанные и смонтированные на Т-11М более 20 лет назад подлежат замене</w:t>
      </w:r>
      <w:r w:rsidRPr="00D51107">
        <w:t xml:space="preserve">, </w:t>
      </w:r>
      <w:r>
        <w:t>в связи с изменениями характеристик каркаса этих зондов. А именно</w:t>
      </w:r>
      <w:r w:rsidRPr="00D51107">
        <w:t xml:space="preserve">, </w:t>
      </w:r>
      <w:r>
        <w:t>из-за длительного нахождения в условиях высоких температур внутри вакуумной камеры токамака</w:t>
      </w:r>
      <w:r w:rsidRPr="00D51107">
        <w:t xml:space="preserve">, </w:t>
      </w:r>
      <w:r>
        <w:t>тефлоновая трубка, представляющая собой каркас</w:t>
      </w:r>
      <w:r w:rsidRPr="00F13E27">
        <w:t xml:space="preserve">, </w:t>
      </w:r>
      <w:r>
        <w:t>потеряла свою пластичность и стала хрупкой. При демонтаже магнитных зондов с целью проверки их состояния</w:t>
      </w:r>
      <w:r w:rsidRPr="00B00584">
        <w:t xml:space="preserve">, </w:t>
      </w:r>
      <w:r>
        <w:t>материал трубки раскрошился.</w:t>
      </w:r>
    </w:p>
    <w:p w:rsidR="008C1002" w:rsidRDefault="008C1002" w:rsidP="008C1002">
      <w:pPr>
        <w:pStyle w:val="Zv-bodyreport"/>
      </w:pPr>
      <w:r>
        <w:t>Особенностью зондов Мирнова является одновременно их простота и эффективность. Представлена конструкция новых зондов версии 2020, методика их калибровки, а также результаты калибровки.</w:t>
      </w:r>
    </w:p>
    <w:p w:rsidR="008C1002" w:rsidRPr="00243AD8" w:rsidRDefault="008C1002" w:rsidP="008C1002">
      <w:pPr>
        <w:pStyle w:val="Zv-bodyreport"/>
      </w:pPr>
      <w:r>
        <w:t>Система МГД-зондов имеет две линейки. Линейки располагаются в двух полоидальных сечениях камеры, угол между которыми в тороидальном направлении составляет 8</w:t>
      </w:r>
      <w:r>
        <w:rPr>
          <w:vertAlign w:val="superscript"/>
          <w:lang w:val="en-US"/>
        </w:rPr>
        <w:t>o</w:t>
      </w:r>
      <w:r w:rsidRPr="0009051C">
        <w:t>.</w:t>
      </w:r>
      <w:r>
        <w:t xml:space="preserve"> В рамках одного сечения</w:t>
      </w:r>
      <w:r w:rsidRPr="00B02074">
        <w:t xml:space="preserve">, </w:t>
      </w:r>
      <w:r>
        <w:t>расстояние между зондами одинаково. Кроме того, зонды обеих линеек друг относительно друга находятся при одинаковых полоидальных углах. Каждая линейка зондов помещается в тонкостенную металлическую защитную трубку толщиной 0</w:t>
      </w:r>
      <w:r w:rsidRPr="007F124F">
        <w:t xml:space="preserve">,3 </w:t>
      </w:r>
      <w:r>
        <w:t>мм, повторяющую форму круглого сечения камеры. Так как защитные трубки открыты на атмосферу, то замена старой системы измерения МГД активности плазмы на новую осуществляется без демонтажа элементов камеры токамака Т-11М.</w:t>
      </w:r>
    </w:p>
    <w:p w:rsidR="008C1002" w:rsidRDefault="008C1002" w:rsidP="008C1002">
      <w:pPr>
        <w:pStyle w:val="Zv-bodyreport"/>
      </w:pPr>
      <w:r>
        <w:t>Калибровка магнитных зондов проводилась на калибровочном стенде</w:t>
      </w:r>
      <w:r w:rsidRPr="004752BB">
        <w:t xml:space="preserve">, </w:t>
      </w:r>
      <w:r>
        <w:t>основным элементом которого являются катушки Гельмгольца</w:t>
      </w:r>
      <w:r w:rsidRPr="002B7C64">
        <w:t xml:space="preserve">, </w:t>
      </w:r>
      <w:r>
        <w:t>создающие однородное магнитное поле, внутри которого располагаются эталонная катушка и калибруемый датчик. Для удобства хранения и использования полученных результатов калибровки магнитных зондов создана база данных МГД диагностики.</w:t>
      </w:r>
    </w:p>
    <w:p w:rsidR="008C1002" w:rsidRDefault="008C1002" w:rsidP="008C1002">
      <w:pPr>
        <w:pStyle w:val="Zv-TitleReferences-ru"/>
      </w:pPr>
      <w:r>
        <w:t>Литература</w:t>
      </w:r>
    </w:p>
    <w:p w:rsidR="008C1002" w:rsidRPr="00835ECC" w:rsidRDefault="008C1002" w:rsidP="008C1002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Pr="00E64C13">
        <w:rPr>
          <w:lang w:val="en-US"/>
        </w:rPr>
        <w:t>.</w:t>
      </w:r>
      <w:r>
        <w:rPr>
          <w:lang w:val="en-US"/>
        </w:rPr>
        <w:t>V</w:t>
      </w:r>
      <w:r w:rsidRPr="00E64C13">
        <w:rPr>
          <w:lang w:val="en-US"/>
        </w:rPr>
        <w:t xml:space="preserve">. </w:t>
      </w:r>
      <w:r>
        <w:rPr>
          <w:lang w:val="en-US"/>
        </w:rPr>
        <w:t>Sushkov</w:t>
      </w:r>
      <w:r w:rsidRPr="00E64C13">
        <w:rPr>
          <w:lang w:val="en-US"/>
        </w:rPr>
        <w:t xml:space="preserve">, </w:t>
      </w:r>
      <w:r>
        <w:rPr>
          <w:lang w:val="en-US"/>
        </w:rPr>
        <w:t>A</w:t>
      </w:r>
      <w:r w:rsidRPr="00E64C13">
        <w:rPr>
          <w:lang w:val="en-US"/>
        </w:rPr>
        <w:t>.</w:t>
      </w:r>
      <w:r>
        <w:rPr>
          <w:lang w:val="en-US"/>
        </w:rPr>
        <w:t>M</w:t>
      </w:r>
      <w:r w:rsidRPr="00E64C13">
        <w:rPr>
          <w:lang w:val="en-US"/>
        </w:rPr>
        <w:t xml:space="preserve">. </w:t>
      </w:r>
      <w:r>
        <w:rPr>
          <w:lang w:val="en-US"/>
        </w:rPr>
        <w:t>Belov</w:t>
      </w:r>
      <w:r w:rsidRPr="00E64C13">
        <w:rPr>
          <w:lang w:val="en-US"/>
        </w:rPr>
        <w:t xml:space="preserve">, </w:t>
      </w:r>
      <w:r>
        <w:rPr>
          <w:lang w:val="en-US"/>
        </w:rPr>
        <w:t>G</w:t>
      </w:r>
      <w:r w:rsidRPr="00E64C13">
        <w:rPr>
          <w:lang w:val="en-US"/>
        </w:rPr>
        <w:t>.</w:t>
      </w:r>
      <w:r>
        <w:rPr>
          <w:lang w:val="en-US"/>
        </w:rPr>
        <w:t>B</w:t>
      </w:r>
      <w:r w:rsidRPr="00E64C13">
        <w:rPr>
          <w:lang w:val="en-US"/>
        </w:rPr>
        <w:t xml:space="preserve">. </w:t>
      </w:r>
      <w:r>
        <w:rPr>
          <w:lang w:val="en-US"/>
        </w:rPr>
        <w:t>Igonkina et al. Design</w:t>
      </w:r>
      <w:r w:rsidRPr="00835ECC">
        <w:rPr>
          <w:lang w:val="en-US"/>
        </w:rPr>
        <w:t xml:space="preserve"> </w:t>
      </w:r>
      <w:r>
        <w:rPr>
          <w:lang w:val="en-US"/>
        </w:rPr>
        <w:t>of</w:t>
      </w:r>
      <w:r w:rsidRPr="00835ECC">
        <w:rPr>
          <w:lang w:val="en-US"/>
        </w:rPr>
        <w:t xml:space="preserve"> </w:t>
      </w:r>
      <w:r>
        <w:rPr>
          <w:lang w:val="en-US"/>
        </w:rPr>
        <w:t>inductive</w:t>
      </w:r>
      <w:r w:rsidRPr="00835ECC">
        <w:rPr>
          <w:lang w:val="en-US"/>
        </w:rPr>
        <w:t xml:space="preserve"> </w:t>
      </w:r>
      <w:r>
        <w:rPr>
          <w:lang w:val="en-US"/>
        </w:rPr>
        <w:t>sensors</w:t>
      </w:r>
      <w:r w:rsidRPr="00835ECC">
        <w:rPr>
          <w:lang w:val="en-US"/>
        </w:rPr>
        <w:t xml:space="preserve"> </w:t>
      </w:r>
      <w:r>
        <w:rPr>
          <w:lang w:val="en-US"/>
        </w:rPr>
        <w:t>and</w:t>
      </w:r>
      <w:r w:rsidRPr="00835ECC">
        <w:rPr>
          <w:lang w:val="en-US"/>
        </w:rPr>
        <w:t xml:space="preserve"> </w:t>
      </w:r>
      <w:r>
        <w:rPr>
          <w:lang w:val="en-US"/>
        </w:rPr>
        <w:t>data</w:t>
      </w:r>
      <w:r w:rsidRPr="00835ECC">
        <w:rPr>
          <w:lang w:val="en-US"/>
        </w:rPr>
        <w:t xml:space="preserve"> </w:t>
      </w:r>
      <w:r>
        <w:rPr>
          <w:lang w:val="en-US"/>
        </w:rPr>
        <w:t>acquisition</w:t>
      </w:r>
      <w:r w:rsidRPr="00835ECC">
        <w:rPr>
          <w:lang w:val="en-US"/>
        </w:rPr>
        <w:t xml:space="preserve"> </w:t>
      </w:r>
      <w:r>
        <w:rPr>
          <w:lang w:val="en-US"/>
        </w:rPr>
        <w:t>system</w:t>
      </w:r>
      <w:r w:rsidRPr="00835ECC">
        <w:rPr>
          <w:lang w:val="en-US"/>
        </w:rPr>
        <w:t xml:space="preserve"> </w:t>
      </w:r>
      <w:r>
        <w:rPr>
          <w:lang w:val="en-US"/>
        </w:rPr>
        <w:t>for</w:t>
      </w:r>
      <w:r w:rsidRPr="00835ECC">
        <w:rPr>
          <w:lang w:val="en-US"/>
        </w:rPr>
        <w:t xml:space="preserve"> </w:t>
      </w:r>
      <w:r>
        <w:rPr>
          <w:lang w:val="en-US"/>
        </w:rPr>
        <w:t>diagnostics</w:t>
      </w:r>
      <w:r w:rsidRPr="00835ECC">
        <w:rPr>
          <w:lang w:val="en-US"/>
        </w:rPr>
        <w:t xml:space="preserve"> </w:t>
      </w:r>
      <w:r>
        <w:rPr>
          <w:lang w:val="en-US"/>
        </w:rPr>
        <w:t>of</w:t>
      </w:r>
      <w:r w:rsidRPr="00835ECC">
        <w:rPr>
          <w:lang w:val="en-US"/>
        </w:rPr>
        <w:t xml:space="preserve"> </w:t>
      </w:r>
      <w:r>
        <w:rPr>
          <w:lang w:val="en-US"/>
        </w:rPr>
        <w:t>magnetohydrodynamic</w:t>
      </w:r>
      <w:r w:rsidRPr="00835ECC">
        <w:rPr>
          <w:lang w:val="en-US"/>
        </w:rPr>
        <w:t xml:space="preserve"> </w:t>
      </w:r>
      <w:r>
        <w:rPr>
          <w:lang w:val="en-US"/>
        </w:rPr>
        <w:t>instabilities</w:t>
      </w:r>
      <w:r w:rsidRPr="00835ECC">
        <w:rPr>
          <w:lang w:val="en-US"/>
        </w:rPr>
        <w:t xml:space="preserve"> </w:t>
      </w:r>
      <w:r>
        <w:rPr>
          <w:lang w:val="en-US"/>
        </w:rPr>
        <w:t>on</w:t>
      </w:r>
      <w:r w:rsidRPr="00835ECC">
        <w:rPr>
          <w:lang w:val="en-US"/>
        </w:rPr>
        <w:t xml:space="preserve"> </w:t>
      </w:r>
      <w:r>
        <w:rPr>
          <w:lang w:val="en-US"/>
        </w:rPr>
        <w:t>the</w:t>
      </w:r>
      <w:r w:rsidRPr="00835ECC">
        <w:rPr>
          <w:lang w:val="en-US"/>
        </w:rPr>
        <w:t xml:space="preserve"> </w:t>
      </w:r>
      <w:r>
        <w:rPr>
          <w:lang w:val="en-US"/>
        </w:rPr>
        <w:t>T</w:t>
      </w:r>
      <w:r w:rsidRPr="00835ECC">
        <w:rPr>
          <w:lang w:val="en-US"/>
        </w:rPr>
        <w:t>-15</w:t>
      </w:r>
      <w:r>
        <w:rPr>
          <w:lang w:val="en-US"/>
        </w:rPr>
        <w:t>MD</w:t>
      </w:r>
      <w:r w:rsidRPr="00835ECC">
        <w:rPr>
          <w:lang w:val="en-US"/>
        </w:rPr>
        <w:t xml:space="preserve"> </w:t>
      </w:r>
      <w:r>
        <w:rPr>
          <w:lang w:val="en-US"/>
        </w:rPr>
        <w:t xml:space="preserve">tokamak. Fusion Engineering and Design, 2019, </w:t>
      </w:r>
      <w:r w:rsidRPr="0078047A">
        <w:rPr>
          <w:b/>
          <w:lang w:val="en-US"/>
        </w:rPr>
        <w:t>146</w:t>
      </w:r>
      <w:r>
        <w:rPr>
          <w:lang w:val="en-US"/>
        </w:rPr>
        <w:t>, p.</w:t>
      </w:r>
      <w:r w:rsidRPr="00E64C13">
        <w:rPr>
          <w:lang w:val="en-US"/>
        </w:rPr>
        <w:t>383-387.</w:t>
      </w:r>
    </w:p>
    <w:p w:rsidR="008C1002" w:rsidRDefault="008C1002" w:rsidP="008C1002">
      <w:pPr>
        <w:pStyle w:val="Zv-References-ru"/>
        <w:numPr>
          <w:ilvl w:val="0"/>
          <w:numId w:val="1"/>
        </w:numPr>
      </w:pPr>
      <w:r w:rsidRPr="005054B7">
        <w:t>Уникальные</w:t>
      </w:r>
      <w:r w:rsidRPr="0077225C">
        <w:t xml:space="preserve"> </w:t>
      </w:r>
      <w:r w:rsidRPr="005054B7">
        <w:t>научные</w:t>
      </w:r>
      <w:r w:rsidRPr="0077225C">
        <w:t xml:space="preserve"> </w:t>
      </w:r>
      <w:r w:rsidRPr="005054B7">
        <w:t>установки</w:t>
      </w:r>
      <w:r w:rsidRPr="0077225C">
        <w:t xml:space="preserve"> / </w:t>
      </w:r>
      <w:r w:rsidRPr="005054B7">
        <w:t>ТРИНИТИ</w:t>
      </w:r>
      <w:r w:rsidRPr="0077225C">
        <w:t xml:space="preserve"> </w:t>
      </w:r>
      <w:r w:rsidRPr="005054B7">
        <w:t>Росатом</w:t>
      </w:r>
      <w:r w:rsidRPr="0077225C">
        <w:t xml:space="preserve">. </w:t>
      </w:r>
      <w:r>
        <w:rPr>
          <w:lang w:val="en-US"/>
        </w:rPr>
        <w:t>url</w:t>
      </w:r>
      <w:r w:rsidRPr="0077225C">
        <w:t xml:space="preserve">: </w:t>
      </w:r>
      <w:hyperlink r:id="rId9" w:history="1">
        <w:r w:rsidRPr="00C3428D">
          <w:rPr>
            <w:rStyle w:val="a7"/>
            <w:lang w:val="en-US"/>
          </w:rPr>
          <w:t>ht</w:t>
        </w:r>
        <w:r w:rsidRPr="00C3428D">
          <w:rPr>
            <w:rStyle w:val="a7"/>
          </w:rPr>
          <w:t>tps://www.triniti.ru/services/unikalnye-nauchnye-ustanovki/energokompleks-tsp/</w:t>
        </w:r>
      </w:hyperlink>
    </w:p>
    <w:p w:rsidR="00654A7B" w:rsidRPr="008C1002" w:rsidRDefault="00654A7B"/>
    <w:sectPr w:rsidR="00654A7B" w:rsidRPr="008C1002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FF8" w:rsidRDefault="00D06FF8">
      <w:r>
        <w:separator/>
      </w:r>
    </w:p>
  </w:endnote>
  <w:endnote w:type="continuationSeparator" w:id="0">
    <w:p w:rsidR="00D06FF8" w:rsidRDefault="00D06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119F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119F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166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FF8" w:rsidRDefault="00D06FF8">
      <w:r>
        <w:separator/>
      </w:r>
    </w:p>
  </w:footnote>
  <w:footnote w:type="continuationSeparator" w:id="0">
    <w:p w:rsidR="00D06FF8" w:rsidRDefault="00D06FF8">
      <w:r>
        <w:continuationSeparator/>
      </w:r>
    </w:p>
  </w:footnote>
  <w:footnote w:id="1">
    <w:p w:rsidR="000E350C" w:rsidRPr="000E350C" w:rsidRDefault="000E350C">
      <w:pPr>
        <w:pStyle w:val="a8"/>
        <w:rPr>
          <w:sz w:val="22"/>
          <w:szCs w:val="22"/>
          <w:lang w:val="en-US"/>
        </w:rPr>
      </w:pPr>
      <w:r w:rsidRPr="000E350C">
        <w:rPr>
          <w:rStyle w:val="aa"/>
          <w:sz w:val="22"/>
          <w:szCs w:val="22"/>
        </w:rPr>
        <w:t>*)</w:t>
      </w:r>
      <w:r w:rsidRPr="000E350C">
        <w:rPr>
          <w:sz w:val="22"/>
          <w:szCs w:val="22"/>
        </w:rPr>
        <w:t xml:space="preserve">  </w:t>
      </w:r>
      <w:hyperlink r:id="rId1" w:history="1">
        <w:r w:rsidRPr="000E350C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8119F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F7032"/>
    <w:rsid w:val="00037DCC"/>
    <w:rsid w:val="00043701"/>
    <w:rsid w:val="000C7078"/>
    <w:rsid w:val="000D76E9"/>
    <w:rsid w:val="000E350C"/>
    <w:rsid w:val="000E495B"/>
    <w:rsid w:val="00140645"/>
    <w:rsid w:val="00171964"/>
    <w:rsid w:val="001C0CCB"/>
    <w:rsid w:val="00200AB2"/>
    <w:rsid w:val="0020166E"/>
    <w:rsid w:val="00220629"/>
    <w:rsid w:val="00247225"/>
    <w:rsid w:val="00296A98"/>
    <w:rsid w:val="002A6CD1"/>
    <w:rsid w:val="002B40CA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119F3"/>
    <w:rsid w:val="008C1002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CF7032"/>
    <w:rsid w:val="00D06FF8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8C1002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0E350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E350C"/>
  </w:style>
  <w:style w:type="character" w:styleId="aa">
    <w:name w:val="footnote reference"/>
    <w:basedOn w:val="a0"/>
    <w:rsid w:val="000E35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ha-balashov-2012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riniti.ru/services/unikalnye-nauchnye-ustanovki/energokompleks-tsp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BE-Balash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4584B-32F3-4A10-8E6F-B5999A88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6</TotalTime>
  <Pages>1</Pages>
  <Words>326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ИЗМЕРЕНИЯ МГД АКТИВНОСТИ ПЛАЗМЫ ВЕРСИИ 2020 </vt:lpstr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ИЗМЕРЕНИЯ МГД АКТИВНОСТИ ПЛАЗМЫ ВЕРСИИ 2020 НА УСТАНОВКЕ Т-11М</dc:title>
  <dc:creator/>
  <cp:lastModifiedBy>Сатунин</cp:lastModifiedBy>
  <cp:revision>4</cp:revision>
  <cp:lastPrinted>1601-01-01T00:00:00Z</cp:lastPrinted>
  <dcterms:created xsi:type="dcterms:W3CDTF">2021-02-06T19:09:00Z</dcterms:created>
  <dcterms:modified xsi:type="dcterms:W3CDTF">2021-05-26T10:27:00Z</dcterms:modified>
</cp:coreProperties>
</file>