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A" w:rsidRDefault="00180762" w:rsidP="00EF24AA">
      <w:pPr>
        <w:pStyle w:val="Zv-Titlereport"/>
        <w:rPr>
          <w:lang w:val="en-US"/>
        </w:rPr>
      </w:pPr>
      <w:r w:rsidRPr="0018076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9C5304" w:rsidRPr="0095603D" w:rsidRDefault="009C530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C5304">
                    <w:rPr>
                      <w:sz w:val="22"/>
                      <w:szCs w:val="22"/>
                    </w:rPr>
                    <w:t>10.34854/ICPAF.2021.48.1.035</w:t>
                  </w:r>
                </w:p>
              </w:txbxContent>
            </v:textbox>
            <w10:anchorlock/>
          </v:shape>
        </w:pict>
      </w:r>
      <w:r w:rsidR="00EF24AA">
        <w:rPr>
          <w:lang w:val="en-US"/>
        </w:rPr>
        <w:t>x-ray emission in experiments with additional heating at the GDT facility</w:t>
      </w:r>
      <w:r w:rsidR="009C5304">
        <w:rPr>
          <w:rStyle w:val="a9"/>
          <w:lang w:val="en-US"/>
        </w:rPr>
        <w:footnoteReference w:customMarkFollows="1" w:id="1"/>
        <w:t>*)</w:t>
      </w:r>
    </w:p>
    <w:p w:rsidR="00EF24AA" w:rsidRDefault="00EF24AA" w:rsidP="00EF24AA">
      <w:pPr>
        <w:pStyle w:val="Zv-Author"/>
        <w:rPr>
          <w:lang w:val="en-US"/>
        </w:rPr>
      </w:pPr>
      <w:r>
        <w:rPr>
          <w:lang w:val="en-US"/>
        </w:rPr>
        <w:t>E.I. Pinzhenin</w:t>
      </w:r>
    </w:p>
    <w:p w:rsidR="00EF24AA" w:rsidRPr="009A0222" w:rsidRDefault="00EF24AA" w:rsidP="00EF24AA">
      <w:pPr>
        <w:pStyle w:val="Zv-Organization"/>
        <w:rPr>
          <w:rStyle w:val="-"/>
          <w:lang w:val="en-US"/>
        </w:rPr>
      </w:pPr>
      <w:r w:rsidRPr="009A0222">
        <w:rPr>
          <w:lang w:val="en-US"/>
        </w:rPr>
        <w:t xml:space="preserve">Budker institute of nuclear physics SB RAS, Novosibirsk, Russia, </w:t>
      </w:r>
      <w:hyperlink r:id="rId8">
        <w:r w:rsidRPr="009A0222">
          <w:rPr>
            <w:rStyle w:val="-"/>
            <w:lang w:val="en-US"/>
          </w:rPr>
          <w:t>e.i.pinzhenin@inp.nsk.su</w:t>
        </w:r>
      </w:hyperlink>
    </w:p>
    <w:p w:rsidR="00EF24AA" w:rsidRPr="009A0222" w:rsidRDefault="00EF24AA" w:rsidP="00EF24AA">
      <w:pPr>
        <w:pStyle w:val="Zv-bodyreport"/>
        <w:rPr>
          <w:lang w:val="en-US"/>
        </w:rPr>
      </w:pPr>
      <w:bookmarkStart w:id="0" w:name="__DdeLink__76_1645153970"/>
      <w:r w:rsidRPr="009A0222">
        <w:rPr>
          <w:lang w:val="en-US"/>
        </w:rPr>
        <w:t>The Gas Dynamic Trap (GDT) facility is used to carry out experiments with additional plasma heating using microwave injection. The report presents data on the registration of X-ray radiation in these experiments.</w:t>
      </w:r>
    </w:p>
    <w:p w:rsidR="00EF24AA" w:rsidRPr="009A0222" w:rsidRDefault="00EF24AA" w:rsidP="00EF24AA">
      <w:pPr>
        <w:pStyle w:val="Zv-bodyreport"/>
        <w:rPr>
          <w:lang w:val="en-US"/>
        </w:rPr>
      </w:pPr>
      <w:r w:rsidRPr="009A0222">
        <w:rPr>
          <w:lang w:val="en-US"/>
        </w:rPr>
        <w:t>Detectors based on scintillators and photomultipliers were used as recorders. The detectors are located outside the GDT vacuum vessel and are sensitive to fast neutrons and X-ray (gamma-ray) . The detectors operate in current mode and record the time evolution of the X-ray emission intensity. Additionally, a stilbene-based spectrometer of neutrons and gammas is used in the work, which makes it possible to estimate the energy of X-rays.</w:t>
      </w:r>
    </w:p>
    <w:p w:rsidR="00EF24AA" w:rsidRPr="009A0222" w:rsidRDefault="00EF24AA" w:rsidP="00EF24AA">
      <w:pPr>
        <w:pStyle w:val="Zv-bodyreport"/>
        <w:rPr>
          <w:lang w:val="en-US"/>
        </w:rPr>
      </w:pPr>
      <w:r w:rsidRPr="009A0222">
        <w:rPr>
          <w:lang w:val="en-US"/>
        </w:rPr>
        <w:t>It was found that in experiments with additional microwave heating on the GDT (in some reegime), a population of superheated electrons with energies from 100 keV to 500 keV is formed. When such electrons interact with limiters, powerful bursts of X-ray radiation arise, the time evolution of which was studied in this work.</w:t>
      </w:r>
    </w:p>
    <w:p w:rsidR="00EF24AA" w:rsidRPr="009A0222" w:rsidRDefault="00EF24AA" w:rsidP="00EF24AA">
      <w:pPr>
        <w:pStyle w:val="Zv-bodyreport"/>
        <w:rPr>
          <w:lang w:val="en-US"/>
        </w:rPr>
      </w:pPr>
      <w:r w:rsidRPr="009A0222">
        <w:rPr>
          <w:lang w:val="en-US"/>
        </w:rPr>
        <w:t xml:space="preserve">A series of experiments was carried out at the GDT facility to create a target plasma by injecting an electron beam with an energy of 25 keV into a gas. As a result, a plasma is formed with a concentration of 5 10 </w:t>
      </w:r>
      <w:r w:rsidRPr="009A0222">
        <w:rPr>
          <w:vertAlign w:val="superscript"/>
          <w:lang w:val="en-US"/>
        </w:rPr>
        <w:t>12</w:t>
      </w:r>
      <w:r w:rsidRPr="009A0222">
        <w:rPr>
          <w:lang w:val="en-US"/>
        </w:rPr>
        <w:t xml:space="preserve"> cm</w:t>
      </w:r>
      <w:r w:rsidRPr="009A0222">
        <w:rPr>
          <w:vertAlign w:val="superscript"/>
          <w:lang w:val="en-US"/>
        </w:rPr>
        <w:t>-3</w:t>
      </w:r>
      <w:r w:rsidRPr="009A0222">
        <w:rPr>
          <w:lang w:val="en-US"/>
        </w:rPr>
        <w:t xml:space="preserve"> and a temperature of 20 eV. It is</w:t>
      </w:r>
      <w:bookmarkEnd w:id="0"/>
      <w:r w:rsidRPr="009A0222">
        <w:rPr>
          <w:lang w:val="en-US"/>
        </w:rPr>
        <w:t xml:space="preserve"> sufficient for capturing powerful atomic beams. In such experiments, a population of superheated electrons with energies above 100 keV is also formed. Such electrons hit the surfaces of limiters and generate bursts of powerful X-ray radiation. A spectrometer based on a stilbene scintillator was used to measure the time evolution of the spectrum of such radiation.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8F4" w:rsidRDefault="00CB78F4">
      <w:r>
        <w:separator/>
      </w:r>
    </w:p>
  </w:endnote>
  <w:endnote w:type="continuationSeparator" w:id="0">
    <w:p w:rsidR="00CB78F4" w:rsidRDefault="00CB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07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07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5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8F4" w:rsidRDefault="00CB78F4">
      <w:r>
        <w:separator/>
      </w:r>
    </w:p>
  </w:footnote>
  <w:footnote w:type="continuationSeparator" w:id="0">
    <w:p w:rsidR="00CB78F4" w:rsidRDefault="00CB78F4">
      <w:r>
        <w:continuationSeparator/>
      </w:r>
    </w:p>
  </w:footnote>
  <w:footnote w:id="1">
    <w:p w:rsidR="009C5304" w:rsidRPr="009C5304" w:rsidRDefault="009C5304">
      <w:pPr>
        <w:pStyle w:val="a7"/>
        <w:rPr>
          <w:sz w:val="22"/>
          <w:lang w:val="en-US"/>
        </w:rPr>
      </w:pPr>
      <w:r w:rsidRPr="009C5304">
        <w:rPr>
          <w:rStyle w:val="a9"/>
          <w:sz w:val="22"/>
        </w:rPr>
        <w:t>*)</w:t>
      </w:r>
      <w:r w:rsidRPr="009C5304">
        <w:rPr>
          <w:sz w:val="22"/>
        </w:rPr>
        <w:t xml:space="preserve">  </w:t>
      </w:r>
      <w:hyperlink r:id="rId1" w:history="1">
        <w:r w:rsidRPr="009C5304">
          <w:rPr>
            <w:rStyle w:val="aa"/>
            <w:sz w:val="22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18076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78F4"/>
    <w:rsid w:val="00043701"/>
    <w:rsid w:val="000C657D"/>
    <w:rsid w:val="000C7078"/>
    <w:rsid w:val="000D76E9"/>
    <w:rsid w:val="000E495B"/>
    <w:rsid w:val="00180762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C17D9"/>
    <w:rsid w:val="00906FF7"/>
    <w:rsid w:val="009C5304"/>
    <w:rsid w:val="009D3AC4"/>
    <w:rsid w:val="00A22759"/>
    <w:rsid w:val="00AE6185"/>
    <w:rsid w:val="00B622ED"/>
    <w:rsid w:val="00B9584E"/>
    <w:rsid w:val="00C103CD"/>
    <w:rsid w:val="00C232A0"/>
    <w:rsid w:val="00C5751F"/>
    <w:rsid w:val="00CB78F4"/>
    <w:rsid w:val="00D47F19"/>
    <w:rsid w:val="00D900FB"/>
    <w:rsid w:val="00D92E54"/>
    <w:rsid w:val="00E118BE"/>
    <w:rsid w:val="00E515FB"/>
    <w:rsid w:val="00E7021A"/>
    <w:rsid w:val="00E87733"/>
    <w:rsid w:val="00EE371E"/>
    <w:rsid w:val="00EF07A9"/>
    <w:rsid w:val="00EF24AA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A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-">
    <w:name w:val="Интернет-ссылка"/>
    <w:basedOn w:val="a0"/>
    <w:unhideWhenUsed/>
    <w:rsid w:val="00EF24AA"/>
    <w:rPr>
      <w:color w:val="0000FF"/>
      <w:u w:val="single"/>
    </w:rPr>
  </w:style>
  <w:style w:type="paragraph" w:styleId="a7">
    <w:name w:val="footnote text"/>
    <w:basedOn w:val="a"/>
    <w:link w:val="a8"/>
    <w:rsid w:val="009C530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C5304"/>
  </w:style>
  <w:style w:type="character" w:styleId="a9">
    <w:name w:val="footnote reference"/>
    <w:basedOn w:val="a0"/>
    <w:rsid w:val="009C5304"/>
    <w:rPr>
      <w:vertAlign w:val="superscript"/>
    </w:rPr>
  </w:style>
  <w:style w:type="character" w:styleId="aa">
    <w:name w:val="Hyperlink"/>
    <w:basedOn w:val="a0"/>
    <w:rsid w:val="009C5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pinzhenin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AU-Pinzhen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AD3AF-C833-4661-B84D-2CEFBA8B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4</TotalTime>
  <Pages>1</Pages>
  <Words>285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EMISSION IN EXPERIMENTS WITH ADDITIONAL HEATING AT THE GDT FACILITY</dc:title>
  <dc:creator/>
  <cp:lastModifiedBy>Сатунин</cp:lastModifiedBy>
  <cp:revision>3</cp:revision>
  <cp:lastPrinted>1601-01-01T00:00:00Z</cp:lastPrinted>
  <dcterms:created xsi:type="dcterms:W3CDTF">2021-02-01T16:33:00Z</dcterms:created>
  <dcterms:modified xsi:type="dcterms:W3CDTF">2021-05-20T11:39:00Z</dcterms:modified>
</cp:coreProperties>
</file>