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7F" w:rsidRPr="008A315C" w:rsidRDefault="004C0E7F" w:rsidP="004C0E7F">
      <w:pPr>
        <w:pStyle w:val="Zv-Titlereport"/>
        <w:rPr>
          <w:lang w:val="en-US"/>
        </w:rPr>
      </w:pPr>
      <w:r>
        <w:t>плазменное получение ультрадисперсных материалов</w:t>
      </w:r>
      <w:r w:rsidR="008A315C">
        <w:rPr>
          <w:lang w:val="en-US"/>
        </w:rPr>
        <w:t xml:space="preserve"> </w:t>
      </w:r>
      <w:r w:rsidR="008A315C">
        <w:rPr>
          <w:rStyle w:val="a9"/>
          <w:lang w:val="en-US"/>
        </w:rPr>
        <w:footnoteReference w:customMarkFollows="1" w:id="1"/>
        <w:t>*)</w:t>
      </w:r>
    </w:p>
    <w:p w:rsidR="004C0E7F" w:rsidRPr="008A315C" w:rsidRDefault="004C0E7F" w:rsidP="004C0E7F">
      <w:pPr>
        <w:pStyle w:val="Zv-Author"/>
        <w:rPr>
          <w:lang w:val="en-US"/>
        </w:rPr>
      </w:pPr>
      <w:r w:rsidRPr="0099787C">
        <w:rPr>
          <w:u w:val="single"/>
        </w:rPr>
        <w:t>Дудник</w:t>
      </w:r>
      <w:r w:rsidRPr="008A315C">
        <w:rPr>
          <w:u w:val="single"/>
          <w:lang w:val="en-US"/>
        </w:rPr>
        <w:t xml:space="preserve"> </w:t>
      </w:r>
      <w:r w:rsidRPr="0099787C">
        <w:rPr>
          <w:u w:val="single"/>
        </w:rPr>
        <w:t>Ю</w:t>
      </w:r>
      <w:r w:rsidRPr="008A315C">
        <w:rPr>
          <w:u w:val="single"/>
          <w:lang w:val="en-US"/>
        </w:rPr>
        <w:t>.</w:t>
      </w:r>
      <w:r w:rsidRPr="0099787C">
        <w:rPr>
          <w:u w:val="single"/>
        </w:rPr>
        <w:t>Д</w:t>
      </w:r>
      <w:r w:rsidRPr="008A315C">
        <w:rPr>
          <w:u w:val="single"/>
          <w:lang w:val="en-US"/>
        </w:rPr>
        <w:t>.</w:t>
      </w:r>
      <w:r w:rsidRPr="008A315C">
        <w:rPr>
          <w:lang w:val="en-US"/>
        </w:rPr>
        <w:t xml:space="preserve">, </w:t>
      </w:r>
      <w:r w:rsidRPr="0099787C">
        <w:t>Кузнецов</w:t>
      </w:r>
      <w:r w:rsidRPr="008A315C">
        <w:rPr>
          <w:lang w:val="en-US"/>
        </w:rPr>
        <w:t xml:space="preserve"> </w:t>
      </w:r>
      <w:r w:rsidRPr="0099787C">
        <w:t>В</w:t>
      </w:r>
      <w:r w:rsidRPr="008A315C">
        <w:rPr>
          <w:lang w:val="en-US"/>
        </w:rPr>
        <w:t>.</w:t>
      </w:r>
      <w:r w:rsidRPr="0099787C">
        <w:t>Е</w:t>
      </w:r>
      <w:r w:rsidRPr="008A315C">
        <w:rPr>
          <w:lang w:val="en-US"/>
        </w:rPr>
        <w:t xml:space="preserve">., </w:t>
      </w:r>
      <w:r>
        <w:t>Сафронов</w:t>
      </w:r>
      <w:r w:rsidRPr="008A315C">
        <w:rPr>
          <w:lang w:val="en-US"/>
        </w:rPr>
        <w:t xml:space="preserve"> </w:t>
      </w:r>
      <w:r>
        <w:t>А</w:t>
      </w:r>
      <w:r w:rsidRPr="008A315C">
        <w:rPr>
          <w:lang w:val="en-US"/>
        </w:rPr>
        <w:t>.</w:t>
      </w:r>
      <w:r>
        <w:t>А</w:t>
      </w:r>
      <w:r w:rsidRPr="008A315C">
        <w:rPr>
          <w:lang w:val="en-US"/>
        </w:rPr>
        <w:t xml:space="preserve">., </w:t>
      </w:r>
      <w:r>
        <w:t>Ширяев</w:t>
      </w:r>
      <w:r w:rsidRPr="008A315C">
        <w:rPr>
          <w:lang w:val="en-US"/>
        </w:rPr>
        <w:t xml:space="preserve"> </w:t>
      </w:r>
      <w:r>
        <w:t>В</w:t>
      </w:r>
      <w:r w:rsidRPr="008A315C">
        <w:rPr>
          <w:lang w:val="en-US"/>
        </w:rPr>
        <w:t>.</w:t>
      </w:r>
      <w:r>
        <w:t>Н</w:t>
      </w:r>
      <w:r w:rsidR="00F75B30" w:rsidRPr="008A315C">
        <w:rPr>
          <w:lang w:val="en-US"/>
        </w:rPr>
        <w:t>.</w:t>
      </w:r>
      <w:r w:rsidRPr="008A315C">
        <w:rPr>
          <w:lang w:val="en-US"/>
        </w:rPr>
        <w:t xml:space="preserve">, </w:t>
      </w:r>
      <w:r>
        <w:t>Васильева</w:t>
      </w:r>
      <w:r w:rsidRPr="008A315C">
        <w:rPr>
          <w:lang w:val="en-US"/>
        </w:rPr>
        <w:t xml:space="preserve"> </w:t>
      </w:r>
      <w:r>
        <w:t>О</w:t>
      </w:r>
      <w:r w:rsidRPr="008A315C">
        <w:rPr>
          <w:lang w:val="en-US"/>
        </w:rPr>
        <w:t>.</w:t>
      </w:r>
      <w:r>
        <w:t>Б</w:t>
      </w:r>
      <w:r w:rsidRPr="008A315C">
        <w:rPr>
          <w:lang w:val="en-US"/>
        </w:rPr>
        <w:t>.</w:t>
      </w:r>
    </w:p>
    <w:p w:rsidR="004C0E7F" w:rsidRPr="004D4597" w:rsidRDefault="004C0E7F" w:rsidP="004C0E7F">
      <w:pPr>
        <w:pStyle w:val="Zv-Organization"/>
        <w:rPr>
          <w:lang w:eastAsia="zh-CN"/>
        </w:rPr>
      </w:pPr>
      <w:r>
        <w:t xml:space="preserve">Институт </w:t>
      </w:r>
      <w:r w:rsidRPr="004C0E7F">
        <w:t>электрофизики</w:t>
      </w:r>
      <w:r>
        <w:t xml:space="preserve"> и электроэнергетики РАН, Санкт-Петербург, Россия, </w:t>
      </w:r>
      <w:r w:rsidRPr="00AF3257">
        <w:t>rc@iperas.nw.ru</w:t>
      </w:r>
      <w:r>
        <w:t xml:space="preserve">, </w:t>
      </w:r>
      <w:r>
        <w:rPr>
          <w:lang w:val="en-US" w:eastAsia="zh-CN"/>
        </w:rPr>
        <w:t>julia</w:t>
      </w:r>
      <w:r w:rsidRPr="004D4597">
        <w:rPr>
          <w:lang w:eastAsia="zh-CN"/>
        </w:rPr>
        <w:t>_</w:t>
      </w:r>
      <w:r>
        <w:rPr>
          <w:lang w:val="en-US" w:eastAsia="zh-CN"/>
        </w:rPr>
        <w:t>dudnik</w:t>
      </w:r>
      <w:r w:rsidRPr="004D4597">
        <w:rPr>
          <w:lang w:eastAsia="zh-CN"/>
        </w:rPr>
        <w:t>-</w:t>
      </w:r>
      <w:r>
        <w:rPr>
          <w:lang w:val="en-US" w:eastAsia="zh-CN"/>
        </w:rPr>
        <w:t>s</w:t>
      </w:r>
      <w:r w:rsidRPr="004D4597">
        <w:rPr>
          <w:lang w:eastAsia="zh-CN"/>
        </w:rPr>
        <w:t>@</w:t>
      </w:r>
      <w:r>
        <w:rPr>
          <w:lang w:val="en-US" w:eastAsia="zh-CN"/>
        </w:rPr>
        <w:t>mail</w:t>
      </w:r>
      <w:r w:rsidRPr="004D4597">
        <w:rPr>
          <w:lang w:eastAsia="zh-CN"/>
        </w:rPr>
        <w:t>.</w:t>
      </w:r>
      <w:r>
        <w:rPr>
          <w:lang w:val="en-US" w:eastAsia="zh-CN"/>
        </w:rPr>
        <w:t>ru</w:t>
      </w:r>
    </w:p>
    <w:p w:rsidR="004C0E7F" w:rsidRPr="00832CAA" w:rsidRDefault="004C0E7F" w:rsidP="004C0E7F">
      <w:pPr>
        <w:pStyle w:val="Zv-bodyreport"/>
        <w:rPr>
          <w:u w:color="000000"/>
        </w:rPr>
      </w:pPr>
      <w:r>
        <w:rPr>
          <w:u w:color="000000"/>
        </w:rPr>
        <w:t>П</w:t>
      </w:r>
      <w:r w:rsidRPr="00301B3A">
        <w:rPr>
          <w:u w:color="000000"/>
        </w:rPr>
        <w:t>лазменн</w:t>
      </w:r>
      <w:r>
        <w:rPr>
          <w:u w:color="000000"/>
        </w:rPr>
        <w:t>ые способы</w:t>
      </w:r>
      <w:r w:rsidRPr="00301B3A">
        <w:rPr>
          <w:u w:color="000000"/>
        </w:rPr>
        <w:t xml:space="preserve"> получени</w:t>
      </w:r>
      <w:r>
        <w:rPr>
          <w:u w:color="000000"/>
        </w:rPr>
        <w:t>я</w:t>
      </w:r>
      <w:r w:rsidRPr="00301B3A">
        <w:rPr>
          <w:u w:color="000000"/>
        </w:rPr>
        <w:t xml:space="preserve"> ультр</w:t>
      </w:r>
      <w:r>
        <w:rPr>
          <w:u w:color="000000"/>
        </w:rPr>
        <w:t>а</w:t>
      </w:r>
      <w:r w:rsidRPr="00301B3A">
        <w:rPr>
          <w:u w:color="000000"/>
        </w:rPr>
        <w:t>дисперсн</w:t>
      </w:r>
      <w:r>
        <w:rPr>
          <w:u w:color="000000"/>
        </w:rPr>
        <w:t>ых</w:t>
      </w:r>
      <w:r w:rsidRPr="00301B3A">
        <w:rPr>
          <w:u w:color="000000"/>
        </w:rPr>
        <w:t xml:space="preserve"> материал</w:t>
      </w:r>
      <w:r>
        <w:rPr>
          <w:u w:color="000000"/>
        </w:rPr>
        <w:t>ов</w:t>
      </w:r>
      <w:r w:rsidRPr="00301B3A">
        <w:rPr>
          <w:u w:color="000000"/>
        </w:rPr>
        <w:t xml:space="preserve"> </w:t>
      </w:r>
      <w:r>
        <w:rPr>
          <w:u w:color="000000"/>
        </w:rPr>
        <w:t>можно отнести к о</w:t>
      </w:r>
      <w:r w:rsidRPr="00301B3A">
        <w:rPr>
          <w:u w:color="000000"/>
        </w:rPr>
        <w:t>дн</w:t>
      </w:r>
      <w:r>
        <w:rPr>
          <w:u w:color="000000"/>
        </w:rPr>
        <w:t>им</w:t>
      </w:r>
      <w:r w:rsidRPr="00301B3A">
        <w:rPr>
          <w:u w:color="000000"/>
        </w:rPr>
        <w:t xml:space="preserve"> из </w:t>
      </w:r>
      <w:r>
        <w:rPr>
          <w:u w:color="000000"/>
        </w:rPr>
        <w:t xml:space="preserve">наиболее </w:t>
      </w:r>
      <w:r w:rsidRPr="00301B3A">
        <w:rPr>
          <w:u w:color="000000"/>
        </w:rPr>
        <w:t>перспективных</w:t>
      </w:r>
      <w:r>
        <w:rPr>
          <w:u w:color="000000"/>
        </w:rPr>
        <w:t xml:space="preserve"> технологий в данной </w:t>
      </w:r>
      <w:r w:rsidRPr="00301B3A">
        <w:rPr>
          <w:u w:color="000000"/>
        </w:rPr>
        <w:t>област</w:t>
      </w:r>
      <w:r>
        <w:rPr>
          <w:u w:color="000000"/>
        </w:rPr>
        <w:t>и. Высокая температура (энтальпия) плазменного потока и скорость ее изменения позволяют обеспечить эффективный ввод энергии в обрабатываемый материал и, как следствие,</w:t>
      </w:r>
      <w:r w:rsidRPr="00EE1D6E">
        <w:rPr>
          <w:u w:color="000000"/>
        </w:rPr>
        <w:t xml:space="preserve"> </w:t>
      </w:r>
      <w:r w:rsidRPr="00EE1D6E">
        <w:t>гомогенную нуклеацию в парогазовой смеси</w:t>
      </w:r>
      <w:r w:rsidRPr="00EE1D6E">
        <w:rPr>
          <w:u w:color="000000"/>
        </w:rPr>
        <w:t>.</w:t>
      </w:r>
    </w:p>
    <w:p w:rsidR="004C0E7F" w:rsidRPr="001B230F" w:rsidRDefault="004C0E7F" w:rsidP="004C0E7F">
      <w:pPr>
        <w:pStyle w:val="Zv-bodyreport"/>
        <w:rPr>
          <w:u w:color="000000"/>
        </w:rPr>
      </w:pPr>
      <w:r>
        <w:rPr>
          <w:u w:color="000000"/>
        </w:rPr>
        <w:t>Для этого процесса могут использоваться электродуговые подогреватели газа (плазмотроны) переменного или постоянного тока или СВЧ плазмотроны.</w:t>
      </w:r>
    </w:p>
    <w:p w:rsidR="004C0E7F" w:rsidRDefault="004C0E7F" w:rsidP="004C0E7F">
      <w:pPr>
        <w:pStyle w:val="Zv-bodyreport"/>
        <w:rPr>
          <w:u w:color="000000"/>
        </w:rPr>
      </w:pPr>
      <w:r w:rsidRPr="00031663">
        <w:rPr>
          <w:u w:color="000000"/>
        </w:rPr>
        <w:t>В работах [</w:t>
      </w:r>
      <w:r>
        <w:rPr>
          <w:u w:color="000000"/>
        </w:rPr>
        <w:t>1</w:t>
      </w:r>
      <w:r w:rsidRPr="001B230F">
        <w:rPr>
          <w:u w:color="000000"/>
        </w:rPr>
        <w:t>-3</w:t>
      </w:r>
      <w:r w:rsidRPr="00031663">
        <w:rPr>
          <w:u w:color="000000"/>
        </w:rPr>
        <w:t xml:space="preserve">] </w:t>
      </w:r>
      <w:r>
        <w:rPr>
          <w:u w:color="000000"/>
        </w:rPr>
        <w:t xml:space="preserve">рассматриваются процессы получения наноматериалов при использовании </w:t>
      </w:r>
      <w:r w:rsidRPr="00031663">
        <w:rPr>
          <w:u w:color="000000"/>
        </w:rPr>
        <w:t>плазменной дуги</w:t>
      </w:r>
      <w:r>
        <w:rPr>
          <w:u w:color="000000"/>
        </w:rPr>
        <w:t xml:space="preserve"> постоянного тока и высокочастотной плазменной дуги. Можно заключить, </w:t>
      </w:r>
      <w:r w:rsidRPr="00031663">
        <w:rPr>
          <w:u w:color="000000"/>
        </w:rPr>
        <w:t>что для плазмотермического получения ультрадисперсных материалов используются плазмотроны постоянного тока мощностью до 100 кВ</w:t>
      </w:r>
      <w:r>
        <w:rPr>
          <w:u w:color="000000"/>
        </w:rPr>
        <w:t>т</w:t>
      </w:r>
      <w:r w:rsidRPr="00031663">
        <w:rPr>
          <w:u w:color="000000"/>
        </w:rPr>
        <w:t xml:space="preserve"> или высокочастотные плазмотроны мощностью до 50 кВт. </w:t>
      </w:r>
      <w:r>
        <w:rPr>
          <w:u w:color="000000"/>
        </w:rPr>
        <w:t>С другой стороны применение плазмотрона переменного тока для плазмохимического реактора позволяет минимизировать размеры установки, упростить конструкцию системы питания и использовать стандартную промышленную электрическую сеть и обладают более высокой экономической эффективностью, что может объясняться наличием</w:t>
      </w:r>
      <w:r w:rsidRPr="00301B3A">
        <w:rPr>
          <w:u w:color="000000"/>
        </w:rPr>
        <w:t xml:space="preserve"> длительн</w:t>
      </w:r>
      <w:r>
        <w:rPr>
          <w:u w:color="000000"/>
        </w:rPr>
        <w:t>ого</w:t>
      </w:r>
      <w:r w:rsidRPr="00301B3A">
        <w:rPr>
          <w:u w:color="000000"/>
        </w:rPr>
        <w:t xml:space="preserve"> ресурс</w:t>
      </w:r>
      <w:r>
        <w:rPr>
          <w:u w:color="000000"/>
        </w:rPr>
        <w:t>а</w:t>
      </w:r>
      <w:r w:rsidRPr="00301B3A">
        <w:rPr>
          <w:u w:color="000000"/>
        </w:rPr>
        <w:t xml:space="preserve"> непрерывной</w:t>
      </w:r>
      <w:r>
        <w:rPr>
          <w:u w:color="000000"/>
        </w:rPr>
        <w:t xml:space="preserve"> работы</w:t>
      </w:r>
      <w:r w:rsidRPr="00301B3A">
        <w:rPr>
          <w:u w:color="000000"/>
        </w:rPr>
        <w:t>.</w:t>
      </w:r>
    </w:p>
    <w:p w:rsidR="004C0E7F" w:rsidRPr="00301B3A" w:rsidRDefault="004C0E7F" w:rsidP="004C0E7F">
      <w:pPr>
        <w:pStyle w:val="Zv-bodyreport"/>
        <w:rPr>
          <w:u w:color="000000"/>
        </w:rPr>
      </w:pPr>
      <w:r>
        <w:rPr>
          <w:u w:color="000000"/>
        </w:rPr>
        <w:t xml:space="preserve">В работе рассматривается экспериментальная установка </w:t>
      </w:r>
      <w:r w:rsidRPr="00301B3A">
        <w:rPr>
          <w:u w:color="000000"/>
        </w:rPr>
        <w:t>для плазмотермического получения ультрадисперсных материалов</w:t>
      </w:r>
      <w:r>
        <w:rPr>
          <w:u w:color="000000"/>
        </w:rPr>
        <w:t xml:space="preserve"> на базе</w:t>
      </w:r>
      <w:r w:rsidRPr="00301B3A">
        <w:rPr>
          <w:u w:color="000000"/>
        </w:rPr>
        <w:t xml:space="preserve"> </w:t>
      </w:r>
      <w:r>
        <w:rPr>
          <w:u w:color="000000"/>
        </w:rPr>
        <w:t xml:space="preserve">однофазного </w:t>
      </w:r>
      <w:r w:rsidRPr="00301B3A">
        <w:rPr>
          <w:u w:color="000000"/>
        </w:rPr>
        <w:t>плазмотрон</w:t>
      </w:r>
      <w:r>
        <w:rPr>
          <w:u w:color="000000"/>
        </w:rPr>
        <w:t>а</w:t>
      </w:r>
      <w:r w:rsidRPr="00301B3A">
        <w:rPr>
          <w:u w:color="000000"/>
        </w:rPr>
        <w:t xml:space="preserve"> </w:t>
      </w:r>
      <w:r>
        <w:rPr>
          <w:u w:color="000000"/>
        </w:rPr>
        <w:t>переменного тока мощностью до 50 кВт</w:t>
      </w:r>
      <w:r w:rsidRPr="00301B3A">
        <w:rPr>
          <w:u w:color="000000"/>
        </w:rPr>
        <w:t>.</w:t>
      </w:r>
      <w:r>
        <w:rPr>
          <w:u w:color="000000"/>
        </w:rPr>
        <w:t xml:space="preserve"> Плазмотрон этого класса</w:t>
      </w:r>
      <w:r w:rsidRPr="00301B3A">
        <w:rPr>
          <w:u w:color="000000"/>
        </w:rPr>
        <w:t xml:space="preserve"> способе</w:t>
      </w:r>
      <w:r>
        <w:rPr>
          <w:u w:color="000000"/>
        </w:rPr>
        <w:t>н</w:t>
      </w:r>
      <w:r w:rsidRPr="00301B3A">
        <w:rPr>
          <w:u w:color="000000"/>
        </w:rPr>
        <w:t xml:space="preserve"> работать </w:t>
      </w:r>
      <w:r>
        <w:rPr>
          <w:u w:color="000000"/>
        </w:rPr>
        <w:t xml:space="preserve">с различными плазмообразующими </w:t>
      </w:r>
      <w:r w:rsidRPr="00301B3A">
        <w:rPr>
          <w:u w:color="000000"/>
        </w:rPr>
        <w:t>среда</w:t>
      </w:r>
      <w:r>
        <w:rPr>
          <w:u w:color="000000"/>
        </w:rPr>
        <w:t>ми</w:t>
      </w:r>
      <w:r w:rsidRPr="00301B3A">
        <w:rPr>
          <w:u w:color="000000"/>
        </w:rPr>
        <w:t xml:space="preserve"> </w:t>
      </w:r>
      <w:r>
        <w:rPr>
          <w:u w:color="000000"/>
        </w:rPr>
        <w:t xml:space="preserve">при </w:t>
      </w:r>
      <w:r w:rsidRPr="00301B3A">
        <w:rPr>
          <w:u w:color="000000"/>
        </w:rPr>
        <w:t>расход</w:t>
      </w:r>
      <w:r>
        <w:rPr>
          <w:u w:color="000000"/>
        </w:rPr>
        <w:t>е</w:t>
      </w:r>
      <w:r w:rsidRPr="00301B3A">
        <w:rPr>
          <w:u w:color="000000"/>
        </w:rPr>
        <w:t xml:space="preserve"> плазмообразующего газа до 30 г/сек.</w:t>
      </w:r>
      <w:r>
        <w:rPr>
          <w:u w:color="000000"/>
        </w:rPr>
        <w:t xml:space="preserve"> со</w:t>
      </w:r>
      <w:r w:rsidRPr="00301B3A">
        <w:rPr>
          <w:u w:color="000000"/>
        </w:rPr>
        <w:t xml:space="preserve"> </w:t>
      </w:r>
      <w:r>
        <w:rPr>
          <w:u w:color="000000"/>
        </w:rPr>
        <w:t>с</w:t>
      </w:r>
      <w:r w:rsidRPr="00301B3A">
        <w:rPr>
          <w:u w:color="000000"/>
        </w:rPr>
        <w:t>рок</w:t>
      </w:r>
      <w:r>
        <w:rPr>
          <w:u w:color="000000"/>
        </w:rPr>
        <w:t>ом</w:t>
      </w:r>
      <w:r w:rsidRPr="00301B3A">
        <w:rPr>
          <w:u w:color="000000"/>
        </w:rPr>
        <w:t xml:space="preserve"> службы электродов </w:t>
      </w:r>
      <w:r>
        <w:rPr>
          <w:u w:color="000000"/>
        </w:rPr>
        <w:t xml:space="preserve">около 200 часов </w:t>
      </w:r>
      <w:r w:rsidRPr="00031663">
        <w:rPr>
          <w:u w:color="000000"/>
        </w:rPr>
        <w:t>[</w:t>
      </w:r>
      <w:r w:rsidRPr="001B230F">
        <w:rPr>
          <w:u w:color="000000"/>
        </w:rPr>
        <w:t>4</w:t>
      </w:r>
      <w:r>
        <w:rPr>
          <w:u w:color="000000"/>
        </w:rPr>
        <w:t xml:space="preserve">, </w:t>
      </w:r>
      <w:r w:rsidRPr="001B230F">
        <w:rPr>
          <w:u w:color="000000"/>
        </w:rPr>
        <w:t>5</w:t>
      </w:r>
      <w:r w:rsidRPr="00031663">
        <w:rPr>
          <w:u w:color="000000"/>
        </w:rPr>
        <w:t>]</w:t>
      </w:r>
      <w:r>
        <w:rPr>
          <w:u w:color="000000"/>
        </w:rPr>
        <w:t xml:space="preserve">. Это может дать возможность </w:t>
      </w:r>
      <w:r w:rsidRPr="00301B3A">
        <w:rPr>
          <w:u w:color="000000"/>
        </w:rPr>
        <w:t>производить ультрадисперсны</w:t>
      </w:r>
      <w:r>
        <w:rPr>
          <w:u w:color="000000"/>
        </w:rPr>
        <w:t>е</w:t>
      </w:r>
      <w:r w:rsidRPr="00301B3A">
        <w:rPr>
          <w:u w:color="000000"/>
        </w:rPr>
        <w:t xml:space="preserve"> материал</w:t>
      </w:r>
      <w:r>
        <w:rPr>
          <w:u w:color="000000"/>
        </w:rPr>
        <w:t>ы</w:t>
      </w:r>
      <w:r w:rsidRPr="00301B3A">
        <w:rPr>
          <w:u w:color="000000"/>
        </w:rPr>
        <w:t xml:space="preserve"> в непрерывном цикле, при обеспечении высок</w:t>
      </w:r>
      <w:r>
        <w:rPr>
          <w:u w:color="000000"/>
        </w:rPr>
        <w:t>ой химической чистоты процесса.</w:t>
      </w:r>
    </w:p>
    <w:p w:rsidR="004C0E7F" w:rsidRPr="00313237" w:rsidRDefault="004C0E7F" w:rsidP="004C0E7F">
      <w:pPr>
        <w:pStyle w:val="Zv-bodyreport"/>
        <w:rPr>
          <w:u w:color="000000"/>
        </w:rPr>
      </w:pPr>
      <w:r w:rsidRPr="00313237">
        <w:rPr>
          <w:u w:color="000000"/>
        </w:rPr>
        <w:t xml:space="preserve">В работе приведены результаты экспериментальных исследований по получению </w:t>
      </w:r>
      <w:r w:rsidRPr="00313237">
        <w:t>ультрадисперсных</w:t>
      </w:r>
      <w:r>
        <w:t xml:space="preserve"> оксидных</w:t>
      </w:r>
      <w:r w:rsidRPr="00313237">
        <w:t xml:space="preserve"> </w:t>
      </w:r>
      <w:r>
        <w:t>материалов (</w:t>
      </w:r>
      <w:r w:rsidRPr="00313237">
        <w:t>оксида железа (III),</w:t>
      </w:r>
      <w:r>
        <w:t xml:space="preserve"> оксид алюминия и др)</w:t>
      </w:r>
      <w:r>
        <w:rPr>
          <w:rFonts w:ascii="Times New Roman CYR" w:hAnsi="Times New Roman CYR" w:cs="Times New Roman CYR"/>
        </w:rPr>
        <w:t>.</w:t>
      </w:r>
    </w:p>
    <w:p w:rsidR="004C0E7F" w:rsidRPr="00832CAA" w:rsidRDefault="004C0E7F" w:rsidP="004C0E7F">
      <w:pPr>
        <w:pStyle w:val="Zv-TitleReferences-ru"/>
        <w:tabs>
          <w:tab w:val="left" w:pos="3360"/>
        </w:tabs>
        <w:rPr>
          <w:lang w:val="en-US"/>
        </w:rPr>
      </w:pPr>
      <w:r>
        <w:t>Литература</w:t>
      </w:r>
    </w:p>
    <w:p w:rsidR="004C0E7F" w:rsidRDefault="004C0E7F" w:rsidP="004C0E7F">
      <w:pPr>
        <w:pStyle w:val="Zv-References-ru"/>
        <w:numPr>
          <w:ilvl w:val="0"/>
          <w:numId w:val="8"/>
        </w:numPr>
        <w:rPr>
          <w:lang w:val="en-US"/>
        </w:rPr>
      </w:pPr>
      <w:r w:rsidRPr="00031663">
        <w:rPr>
          <w:lang w:val="en-US"/>
        </w:rPr>
        <w:t xml:space="preserve">Production of ultrafine metal powders by arc plasma </w:t>
      </w:r>
      <w:r w:rsidRPr="00744B36">
        <w:rPr>
          <w:lang w:val="en-US"/>
        </w:rPr>
        <w:t xml:space="preserve">/ </w:t>
      </w:r>
      <w:r>
        <w:rPr>
          <w:lang w:val="en-US"/>
        </w:rPr>
        <w:t>Uda M.</w:t>
      </w:r>
      <w:r w:rsidRPr="00744B36">
        <w:rPr>
          <w:lang w:val="en-US"/>
        </w:rPr>
        <w:t xml:space="preserve"> //</w:t>
      </w:r>
      <w:r w:rsidRPr="00031663">
        <w:rPr>
          <w:lang w:val="en-US"/>
        </w:rPr>
        <w:t xml:space="preserve"> Nisshin Steel Tech. 1989</w:t>
      </w:r>
      <w:r w:rsidRPr="00744B36">
        <w:rPr>
          <w:lang w:val="en-US"/>
        </w:rPr>
        <w:t xml:space="preserve">. </w:t>
      </w:r>
      <w:r w:rsidRPr="00031663">
        <w:rPr>
          <w:lang w:val="en-US"/>
        </w:rPr>
        <w:t>Rep. 61</w:t>
      </w:r>
      <w:r w:rsidRPr="00744B36">
        <w:rPr>
          <w:lang w:val="en-US"/>
        </w:rPr>
        <w:t xml:space="preserve">. </w:t>
      </w:r>
      <w:r>
        <w:t>Р</w:t>
      </w:r>
      <w:r w:rsidRPr="00744B36">
        <w:rPr>
          <w:lang w:val="en-US"/>
        </w:rPr>
        <w:t>.</w:t>
      </w:r>
      <w:r w:rsidRPr="00031663">
        <w:rPr>
          <w:lang w:val="en-US"/>
        </w:rPr>
        <w:t xml:space="preserve"> 90-99.</w:t>
      </w:r>
      <w:r>
        <w:rPr>
          <w:lang w:val="en-US"/>
        </w:rPr>
        <w:t xml:space="preserve"> </w:t>
      </w:r>
    </w:p>
    <w:p w:rsidR="004C0E7F" w:rsidRPr="00031663" w:rsidRDefault="004C0E7F" w:rsidP="004C0E7F">
      <w:pPr>
        <w:pStyle w:val="Zv-References-ru"/>
        <w:numPr>
          <w:ilvl w:val="0"/>
          <w:numId w:val="8"/>
        </w:numPr>
        <w:rPr>
          <w:lang w:val="en-US"/>
        </w:rPr>
      </w:pPr>
      <w:r w:rsidRPr="004C7C70">
        <w:rPr>
          <w:lang w:val="en-US"/>
        </w:rPr>
        <w:t>Production of ultra-fine silicon powder by the arc plasma method</w:t>
      </w:r>
      <w:r>
        <w:rPr>
          <w:lang w:val="en-US"/>
        </w:rPr>
        <w:t xml:space="preserve"> /</w:t>
      </w:r>
      <w:r w:rsidRPr="004C7C70">
        <w:rPr>
          <w:lang w:val="en-US"/>
        </w:rPr>
        <w:t xml:space="preserve"> Tanaka</w:t>
      </w:r>
      <w:r w:rsidRPr="001B230F">
        <w:rPr>
          <w:lang w:val="en-US"/>
        </w:rPr>
        <w:t xml:space="preserve"> </w:t>
      </w:r>
      <w:r w:rsidRPr="004C7C70">
        <w:rPr>
          <w:lang w:val="en-US"/>
        </w:rPr>
        <w:t>K., Ishizaki</w:t>
      </w:r>
      <w:r w:rsidRPr="001B230F">
        <w:rPr>
          <w:lang w:val="en-US"/>
        </w:rPr>
        <w:t xml:space="preserve"> </w:t>
      </w:r>
      <w:r w:rsidRPr="004C7C70">
        <w:rPr>
          <w:lang w:val="en-US"/>
        </w:rPr>
        <w:t>K., Yumoto</w:t>
      </w:r>
      <w:r w:rsidRPr="001B230F">
        <w:rPr>
          <w:lang w:val="en-US"/>
        </w:rPr>
        <w:t xml:space="preserve"> </w:t>
      </w:r>
      <w:r w:rsidRPr="004C7C70">
        <w:rPr>
          <w:lang w:val="en-US"/>
        </w:rPr>
        <w:t xml:space="preserve">S., Egashira </w:t>
      </w:r>
      <w:r>
        <w:rPr>
          <w:lang w:val="en-US"/>
        </w:rPr>
        <w:t>T.,</w:t>
      </w:r>
      <w:r w:rsidRPr="004C7C70">
        <w:rPr>
          <w:lang w:val="en-US"/>
        </w:rPr>
        <w:t xml:space="preserve"> Uda M. //Journal of Materials Science</w:t>
      </w:r>
      <w:r>
        <w:rPr>
          <w:lang w:val="en-US"/>
        </w:rPr>
        <w:t>. 1987.</w:t>
      </w:r>
      <w:r w:rsidRPr="004C7C70">
        <w:rPr>
          <w:lang w:val="en-US"/>
        </w:rPr>
        <w:t xml:space="preserve"> </w:t>
      </w:r>
      <w:r>
        <w:rPr>
          <w:lang w:val="en-US"/>
        </w:rPr>
        <w:t>V. 22.</w:t>
      </w:r>
      <w:r w:rsidRPr="004C7C70">
        <w:rPr>
          <w:lang w:val="en-US"/>
        </w:rPr>
        <w:t xml:space="preserve"> </w:t>
      </w:r>
      <w:r>
        <w:rPr>
          <w:lang w:val="en-US"/>
        </w:rPr>
        <w:t>P. 2192–2198.</w:t>
      </w:r>
    </w:p>
    <w:p w:rsidR="004C0E7F" w:rsidRPr="00DF6BA3" w:rsidRDefault="004C0E7F" w:rsidP="004C0E7F">
      <w:pPr>
        <w:pStyle w:val="Zv-References-ru"/>
        <w:numPr>
          <w:ilvl w:val="0"/>
          <w:numId w:val="8"/>
        </w:numPr>
      </w:pPr>
      <w:r w:rsidRPr="00031663">
        <w:rPr>
          <w:lang w:val="en-US"/>
        </w:rPr>
        <w:t>Formation of ultrafine Niparticles in reduced or atmospheric pressure Ar and H</w:t>
      </w:r>
      <w:r w:rsidRPr="001330BD">
        <w:rPr>
          <w:vertAlign w:val="subscript"/>
          <w:lang w:val="en-US"/>
        </w:rPr>
        <w:t>2</w:t>
      </w:r>
      <w:r w:rsidRPr="00031663">
        <w:rPr>
          <w:lang w:val="en-US"/>
        </w:rPr>
        <w:t xml:space="preserve"> plasma jets</w:t>
      </w:r>
      <w:r w:rsidRPr="001330BD">
        <w:rPr>
          <w:lang w:val="en-US"/>
        </w:rPr>
        <w:t xml:space="preserve"> / </w:t>
      </w:r>
      <w:r>
        <w:rPr>
          <w:lang w:val="en-US"/>
        </w:rPr>
        <w:t>Kikukawa</w:t>
      </w:r>
      <w:r w:rsidRPr="00031663">
        <w:rPr>
          <w:lang w:val="en-US"/>
        </w:rPr>
        <w:t xml:space="preserve"> N., Kobayashi</w:t>
      </w:r>
      <w:r>
        <w:rPr>
          <w:lang w:val="en-US"/>
        </w:rPr>
        <w:t xml:space="preserve"> M., Sugasawa M.,</w:t>
      </w:r>
      <w:r w:rsidRPr="00031663">
        <w:rPr>
          <w:lang w:val="en-US"/>
        </w:rPr>
        <w:t xml:space="preserve"> S</w:t>
      </w:r>
      <w:r>
        <w:rPr>
          <w:lang w:val="en-US"/>
        </w:rPr>
        <w:t>akamoto H.</w:t>
      </w:r>
      <w:r w:rsidRPr="001330BD">
        <w:rPr>
          <w:lang w:val="en-US"/>
        </w:rPr>
        <w:t xml:space="preserve"> //</w:t>
      </w:r>
      <w:r w:rsidRPr="00031663">
        <w:rPr>
          <w:lang w:val="en-US"/>
        </w:rPr>
        <w:t xml:space="preserve"> J. High Temp. Soc. Jpn.</w:t>
      </w:r>
      <w:r w:rsidRPr="001330BD">
        <w:rPr>
          <w:lang w:val="en-US"/>
        </w:rPr>
        <w:t xml:space="preserve"> 1992.</w:t>
      </w:r>
      <w:r w:rsidRPr="00031663">
        <w:rPr>
          <w:lang w:val="en-US"/>
        </w:rPr>
        <w:t xml:space="preserve"> </w:t>
      </w:r>
      <w:r>
        <w:rPr>
          <w:lang w:val="en-US" w:eastAsia="zh-CN"/>
        </w:rPr>
        <w:t>V</w:t>
      </w:r>
      <w:r w:rsidRPr="00DF6BA3">
        <w:rPr>
          <w:lang w:eastAsia="zh-CN"/>
        </w:rPr>
        <w:t xml:space="preserve">. </w:t>
      </w:r>
      <w:r w:rsidRPr="00DF6BA3">
        <w:t xml:space="preserve">18. </w:t>
      </w:r>
      <w:r>
        <w:rPr>
          <w:lang w:val="en-US"/>
        </w:rPr>
        <w:t>P</w:t>
      </w:r>
      <w:r w:rsidRPr="00DF6BA3">
        <w:t>. 235-247.</w:t>
      </w:r>
    </w:p>
    <w:p w:rsidR="004C0E7F" w:rsidRDefault="004C0E7F" w:rsidP="004C0E7F">
      <w:pPr>
        <w:pStyle w:val="Zv-References-ru"/>
        <w:numPr>
          <w:ilvl w:val="0"/>
          <w:numId w:val="8"/>
        </w:numPr>
      </w:pPr>
      <w:r w:rsidRPr="0019671A">
        <w:t>Плазмотроны</w:t>
      </w:r>
      <w:r w:rsidRPr="00DF6BA3">
        <w:t xml:space="preserve"> </w:t>
      </w:r>
      <w:r w:rsidRPr="0019671A">
        <w:t>переменного</w:t>
      </w:r>
      <w:r w:rsidRPr="00DF6BA3">
        <w:t xml:space="preserve"> </w:t>
      </w:r>
      <w:r w:rsidRPr="0019671A">
        <w:t>тока</w:t>
      </w:r>
      <w:r w:rsidRPr="00DF6BA3">
        <w:t xml:space="preserve">. </w:t>
      </w:r>
      <w:r>
        <w:t>С</w:t>
      </w:r>
      <w:r w:rsidRPr="0019671A">
        <w:t>истемы</w:t>
      </w:r>
      <w:r w:rsidRPr="00DF6BA3">
        <w:t xml:space="preserve"> </w:t>
      </w:r>
      <w:r w:rsidRPr="0019671A">
        <w:t>инициирования</w:t>
      </w:r>
      <w:r w:rsidRPr="00DF6BA3">
        <w:t xml:space="preserve"> </w:t>
      </w:r>
      <w:r w:rsidRPr="0019671A">
        <w:t>дуги</w:t>
      </w:r>
      <w:r w:rsidRPr="00DF6BA3">
        <w:t xml:space="preserve">. </w:t>
      </w:r>
      <w:r>
        <w:t>О</w:t>
      </w:r>
      <w:r w:rsidRPr="0019671A">
        <w:t>собенности</w:t>
      </w:r>
      <w:r w:rsidRPr="00DF6BA3">
        <w:t xml:space="preserve"> </w:t>
      </w:r>
      <w:r w:rsidRPr="0019671A">
        <w:t>конструкции</w:t>
      </w:r>
      <w:r w:rsidRPr="00DF6BA3">
        <w:t xml:space="preserve"> </w:t>
      </w:r>
      <w:r w:rsidRPr="0019671A">
        <w:t>и</w:t>
      </w:r>
      <w:r w:rsidRPr="00DF6BA3">
        <w:t xml:space="preserve"> </w:t>
      </w:r>
      <w:r w:rsidRPr="0019671A">
        <w:t>применения</w:t>
      </w:r>
      <w:r w:rsidRPr="00DF6BA3">
        <w:t xml:space="preserve"> / </w:t>
      </w:r>
      <w:r w:rsidRPr="0019671A">
        <w:t>Сафронов</w:t>
      </w:r>
      <w:r w:rsidRPr="00DF6BA3">
        <w:t xml:space="preserve"> </w:t>
      </w:r>
      <w:r w:rsidRPr="0019671A">
        <w:t>А</w:t>
      </w:r>
      <w:r w:rsidRPr="00DF6BA3">
        <w:t>.</w:t>
      </w:r>
      <w:r w:rsidRPr="0019671A">
        <w:t>А</w:t>
      </w:r>
      <w:r w:rsidRPr="00DF6BA3">
        <w:t xml:space="preserve">., </w:t>
      </w:r>
      <w:r w:rsidRPr="0019671A">
        <w:t>Кузнецов</w:t>
      </w:r>
      <w:r w:rsidRPr="00DF6BA3">
        <w:t xml:space="preserve"> </w:t>
      </w:r>
      <w:r w:rsidRPr="0019671A">
        <w:t>В</w:t>
      </w:r>
      <w:r w:rsidRPr="00DF6BA3">
        <w:t>.</w:t>
      </w:r>
      <w:r w:rsidRPr="0019671A">
        <w:t>Е</w:t>
      </w:r>
      <w:r w:rsidRPr="00DF6BA3">
        <w:t xml:space="preserve">., </w:t>
      </w:r>
      <w:r w:rsidRPr="0019671A">
        <w:t>Васильева О.Б., Дудник Ю.Д., Ширяев В.Н.</w:t>
      </w:r>
      <w:r>
        <w:t xml:space="preserve"> // </w:t>
      </w:r>
      <w:r w:rsidRPr="0019671A">
        <w:t>Приборы и техника эксперимента. 2019. № 2. С. 58-66.</w:t>
      </w:r>
    </w:p>
    <w:p w:rsidR="004C0E7F" w:rsidRPr="0019671A" w:rsidRDefault="004C0E7F" w:rsidP="004C0E7F">
      <w:pPr>
        <w:pStyle w:val="Zv-References-ru"/>
        <w:numPr>
          <w:ilvl w:val="0"/>
          <w:numId w:val="8"/>
        </w:numPr>
      </w:pPr>
      <w:r>
        <w:t>Исследование работы высоковольтных плазмотронов со стержневыми электродами / Сафронов А.А., Васильева О.Б., Дудник Ю.Д., Кузнецов В.Е., Ширяев В.Н. // Теплофизика высоких температур. 2018. Т. 56. № 6. С. 926-931.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39" w:rsidRDefault="007E5539">
      <w:r>
        <w:separator/>
      </w:r>
    </w:p>
  </w:endnote>
  <w:endnote w:type="continuationSeparator" w:id="0">
    <w:p w:rsidR="007E5539" w:rsidRDefault="007E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Narrow">
    <w:altName w:val="Arial Narro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493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493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8B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39" w:rsidRDefault="007E5539">
      <w:r>
        <w:separator/>
      </w:r>
    </w:p>
  </w:footnote>
  <w:footnote w:type="continuationSeparator" w:id="0">
    <w:p w:rsidR="007E5539" w:rsidRDefault="007E5539">
      <w:r>
        <w:continuationSeparator/>
      </w:r>
    </w:p>
  </w:footnote>
  <w:footnote w:id="1">
    <w:p w:rsidR="008A315C" w:rsidRPr="008A315C" w:rsidRDefault="008A315C">
      <w:pPr>
        <w:pStyle w:val="a7"/>
        <w:rPr>
          <w:sz w:val="22"/>
          <w:szCs w:val="22"/>
          <w:lang w:val="en-US"/>
        </w:rPr>
      </w:pPr>
      <w:r w:rsidRPr="008A315C">
        <w:rPr>
          <w:rStyle w:val="a9"/>
          <w:sz w:val="22"/>
          <w:szCs w:val="22"/>
        </w:rPr>
        <w:t>*)</w:t>
      </w:r>
      <w:r w:rsidRPr="008A315C">
        <w:rPr>
          <w:sz w:val="22"/>
          <w:szCs w:val="22"/>
        </w:rPr>
        <w:t xml:space="preserve">  </w:t>
      </w:r>
      <w:hyperlink r:id="rId1" w:history="1">
        <w:r w:rsidRPr="008A315C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42493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2AC8"/>
    <w:multiLevelType w:val="multilevel"/>
    <w:tmpl w:val="FFFFFFFF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5B3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22850"/>
    <w:rsid w:val="00352DB2"/>
    <w:rsid w:val="00370072"/>
    <w:rsid w:val="003800F3"/>
    <w:rsid w:val="003B5B93"/>
    <w:rsid w:val="003C1B47"/>
    <w:rsid w:val="003D28B0"/>
    <w:rsid w:val="00401388"/>
    <w:rsid w:val="00424930"/>
    <w:rsid w:val="00446025"/>
    <w:rsid w:val="00447ABC"/>
    <w:rsid w:val="004A77D1"/>
    <w:rsid w:val="004B72AA"/>
    <w:rsid w:val="004C0E7F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5539"/>
    <w:rsid w:val="00802D35"/>
    <w:rsid w:val="008A315C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55394"/>
    <w:rsid w:val="00DA4715"/>
    <w:rsid w:val="00DE16AD"/>
    <w:rsid w:val="00DF1C1D"/>
    <w:rsid w:val="00DF6D4D"/>
    <w:rsid w:val="00E1331D"/>
    <w:rsid w:val="00E7021A"/>
    <w:rsid w:val="00E87733"/>
    <w:rsid w:val="00F74399"/>
    <w:rsid w:val="00F75B30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N">
    <w:name w:val="N Текст"/>
    <w:basedOn w:val="a"/>
    <w:link w:val="N0"/>
    <w:rsid w:val="004C0E7F"/>
    <w:pPr>
      <w:widowControl w:val="0"/>
      <w:shd w:val="clear" w:color="auto" w:fill="FFFFFF"/>
      <w:ind w:firstLine="567"/>
      <w:jc w:val="both"/>
    </w:pPr>
    <w:rPr>
      <w:rFonts w:ascii="PT Sans Narrow" w:eastAsia="SimSun" w:hAnsi="PT Sans Narrow"/>
      <w:bCs/>
      <w:iCs/>
      <w:shd w:val="clear" w:color="auto" w:fill="FFFFFF"/>
      <w:lang w:val="en-US"/>
    </w:rPr>
  </w:style>
  <w:style w:type="character" w:customStyle="1" w:styleId="N0">
    <w:name w:val="N Текст Знак"/>
    <w:basedOn w:val="a0"/>
    <w:link w:val="N"/>
    <w:locked/>
    <w:rsid w:val="004C0E7F"/>
    <w:rPr>
      <w:rFonts w:ascii="PT Sans Narrow" w:eastAsia="SimSun" w:hAnsi="PT Sans Narrow"/>
      <w:bCs/>
      <w:iCs/>
      <w:sz w:val="24"/>
      <w:szCs w:val="24"/>
      <w:shd w:val="clear" w:color="auto" w:fill="FFFFFF"/>
      <w:lang w:val="en-US"/>
    </w:rPr>
  </w:style>
  <w:style w:type="paragraph" w:styleId="a7">
    <w:name w:val="footnote text"/>
    <w:basedOn w:val="a"/>
    <w:link w:val="a8"/>
    <w:rsid w:val="008A315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A315C"/>
  </w:style>
  <w:style w:type="character" w:styleId="a9">
    <w:name w:val="footnote reference"/>
    <w:basedOn w:val="a0"/>
    <w:rsid w:val="008A315C"/>
    <w:rPr>
      <w:vertAlign w:val="superscript"/>
    </w:rPr>
  </w:style>
  <w:style w:type="character" w:styleId="aa">
    <w:name w:val="Hyperlink"/>
    <w:basedOn w:val="a0"/>
    <w:rsid w:val="008A3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P-Dudni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DDB02-41B1-4181-A945-C28C7DA6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389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ПЛАЗМЕННОЕ ПОЛУЧЕНИЕ УЛЬТРАДИСПЕРСНЫХ МАТЕРИАЛОВ</dc:title>
  <dc:creator/>
  <cp:lastModifiedBy>Сатунин</cp:lastModifiedBy>
  <cp:revision>4</cp:revision>
  <cp:lastPrinted>1601-01-01T00:00:00Z</cp:lastPrinted>
  <dcterms:created xsi:type="dcterms:W3CDTF">2021-02-02T13:24:00Z</dcterms:created>
  <dcterms:modified xsi:type="dcterms:W3CDTF">2021-06-03T10:53:00Z</dcterms:modified>
</cp:coreProperties>
</file>