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34" w:rsidRPr="001035B8" w:rsidRDefault="00111134" w:rsidP="00111134">
      <w:pPr>
        <w:pStyle w:val="Zv-Titlereport"/>
      </w:pPr>
      <w:r>
        <w:t xml:space="preserve">О </w:t>
      </w:r>
      <w:r w:rsidRPr="009D4DD3">
        <w:t>МЕХАНИЗМАХ</w:t>
      </w:r>
      <w:r>
        <w:t xml:space="preserve"> ГЕНЕРаЦИИ НЕЙТРОНОВ В </w:t>
      </w:r>
      <w:r>
        <w:rPr>
          <w:lang w:val="en-US"/>
        </w:rPr>
        <w:t>Z</w:t>
      </w:r>
      <w:r>
        <w:t>-ПИНЧАХ</w:t>
      </w:r>
      <w:r w:rsidR="001035B8" w:rsidRPr="001035B8">
        <w:t xml:space="preserve"> </w:t>
      </w:r>
      <w:r w:rsidR="001035B8">
        <w:rPr>
          <w:rStyle w:val="aa"/>
        </w:rPr>
        <w:footnoteReference w:customMarkFollows="1" w:id="1"/>
        <w:t>*)</w:t>
      </w:r>
    </w:p>
    <w:p w:rsidR="00111134" w:rsidRPr="00EB4AAB" w:rsidRDefault="00111134" w:rsidP="00111134">
      <w:pPr>
        <w:pStyle w:val="Zv-Author"/>
        <w:rPr>
          <w:vertAlign w:val="superscript"/>
        </w:rPr>
      </w:pPr>
      <w:r w:rsidRPr="00111134">
        <w:rPr>
          <w:vertAlign w:val="superscript"/>
        </w:rPr>
        <w:t>1</w:t>
      </w:r>
      <w:r w:rsidRPr="00C0265A">
        <w:t>Вихрев</w:t>
      </w:r>
      <w:r w:rsidRPr="00C853AF">
        <w:t xml:space="preserve"> В.В., </w:t>
      </w:r>
      <w:r w:rsidRPr="00111134">
        <w:rPr>
          <w:vertAlign w:val="superscript"/>
        </w:rPr>
        <w:t>2</w:t>
      </w:r>
      <w:r w:rsidRPr="009D4DD3">
        <w:rPr>
          <w:u w:val="single"/>
        </w:rPr>
        <w:t>Фролов А.Ю.</w:t>
      </w:r>
    </w:p>
    <w:p w:rsidR="00111134" w:rsidRPr="00111134" w:rsidRDefault="00111134" w:rsidP="00111134">
      <w:pPr>
        <w:pStyle w:val="Zv-Organization"/>
      </w:pPr>
      <w:r w:rsidRPr="00C853AF">
        <w:rPr>
          <w:vertAlign w:val="superscript"/>
        </w:rPr>
        <w:t>1</w:t>
      </w:r>
      <w:r w:rsidRPr="00CF375B">
        <w:t xml:space="preserve">РНЦ “Курчатовский институт”, Москва, Россия, </w:t>
      </w:r>
      <w:hyperlink r:id="rId8" w:history="1">
        <w:r w:rsidRPr="007735D2">
          <w:rPr>
            <w:rStyle w:val="a7"/>
          </w:rPr>
          <w:t>vikhrev@mail.ru</w:t>
        </w:r>
      </w:hyperlink>
      <w:r w:rsidRPr="00CF375B">
        <w:t xml:space="preserve">, </w:t>
      </w:r>
      <w:r>
        <w:br/>
      </w:r>
      <w:r w:rsidRPr="00111134">
        <w:rPr>
          <w:vertAlign w:val="superscript"/>
        </w:rPr>
        <w:t>2</w:t>
      </w:r>
      <w:r w:rsidRPr="00C853AF">
        <w:t>МГТУ им. Н.Э. Баумана, Москва, Россия</w:t>
      </w:r>
      <w:r>
        <w:t xml:space="preserve">, </w:t>
      </w:r>
      <w:hyperlink r:id="rId9" w:history="1">
        <w:r w:rsidRPr="009576B1">
          <w:rPr>
            <w:rStyle w:val="a7"/>
            <w:lang w:val="en-US"/>
          </w:rPr>
          <w:t>alexeyfrolov</w:t>
        </w:r>
        <w:r w:rsidRPr="009576B1">
          <w:rPr>
            <w:rStyle w:val="a7"/>
          </w:rPr>
          <w:t>92@</w:t>
        </w:r>
        <w:r w:rsidRPr="009576B1">
          <w:rPr>
            <w:rStyle w:val="a7"/>
            <w:lang w:val="en-US"/>
          </w:rPr>
          <w:t>yandex</w:t>
        </w:r>
        <w:r w:rsidRPr="009576B1">
          <w:rPr>
            <w:rStyle w:val="a7"/>
          </w:rPr>
          <w:t>.</w:t>
        </w:r>
        <w:r w:rsidRPr="009576B1">
          <w:rPr>
            <w:rStyle w:val="a7"/>
            <w:lang w:val="en-US"/>
          </w:rPr>
          <w:t>ru</w:t>
        </w:r>
      </w:hyperlink>
    </w:p>
    <w:p w:rsidR="00111134" w:rsidRDefault="00111134" w:rsidP="00111134">
      <w:pPr>
        <w:pStyle w:val="Zv-bodyreport"/>
      </w:pPr>
      <w:r w:rsidRPr="00CE7E9D">
        <w:t>Изложены используемые в настоящее времени в теоретических работах механизмы</w:t>
      </w:r>
      <w:r w:rsidRPr="00C853AF">
        <w:t xml:space="preserve"> </w:t>
      </w:r>
      <w:r w:rsidRPr="00C67AA6">
        <w:t xml:space="preserve">генерации нейтронов для </w:t>
      </w:r>
      <w:r w:rsidRPr="003D71EA">
        <w:t>Z</w:t>
      </w:r>
      <w:r w:rsidRPr="00C67AA6">
        <w:t xml:space="preserve">-пинчей. </w:t>
      </w:r>
      <w:r w:rsidRPr="006D7F3A">
        <w:t>Проанализирован также пред</w:t>
      </w:r>
      <w:r>
        <w:t>ложенный в настоящее время</w:t>
      </w:r>
      <w:r w:rsidRPr="006D7F3A">
        <w:t xml:space="preserve"> </w:t>
      </w:r>
      <w:r>
        <w:t>механизм генерации</w:t>
      </w:r>
      <w:r w:rsidRPr="006D7F3A">
        <w:t xml:space="preserve"> нейтронов</w:t>
      </w:r>
      <w:r>
        <w:t xml:space="preserve"> в</w:t>
      </w:r>
      <w:r w:rsidRPr="006D7F3A">
        <w:t xml:space="preserve"> работ</w:t>
      </w:r>
      <w:r>
        <w:t>е</w:t>
      </w:r>
      <w:r w:rsidRPr="006D7F3A">
        <w:t xml:space="preserve"> [1]. Показана сложность интерпретации, основанной только на полностью ускорительном или термоядерном механизме генерации нейтронов. </w:t>
      </w:r>
      <w:r w:rsidRPr="000A1A10">
        <w:t>Дело в том, что в процесс</w:t>
      </w:r>
      <w:r>
        <w:t>е</w:t>
      </w:r>
      <w:r w:rsidRPr="000A1A10">
        <w:t xml:space="preserve"> развития импульсного разряда в </w:t>
      </w:r>
      <w:r w:rsidRPr="003D71EA">
        <w:t>Z</w:t>
      </w:r>
      <w:r w:rsidRPr="000A1A10">
        <w:t xml:space="preserve">-пинчах может происходить изменение механизма генерации нейтронов. </w:t>
      </w:r>
    </w:p>
    <w:p w:rsidR="00111134" w:rsidRDefault="00111134" w:rsidP="00111134">
      <w:pPr>
        <w:pStyle w:val="Zv-bodyreport"/>
      </w:pPr>
      <w:r>
        <w:t>Е</w:t>
      </w:r>
      <w:r w:rsidRPr="000A1A10">
        <w:t xml:space="preserve">сли </w:t>
      </w:r>
      <w:r>
        <w:t>из-за какого-то механизма</w:t>
      </w:r>
      <w:r w:rsidRPr="000A1A10">
        <w:t xml:space="preserve"> </w:t>
      </w:r>
      <w:r>
        <w:t xml:space="preserve">набора энергии ионы приобретают немаксвелловское </w:t>
      </w:r>
      <w:r w:rsidRPr="000A1A10">
        <w:t xml:space="preserve">распределение, то </w:t>
      </w:r>
      <w:r>
        <w:t xml:space="preserve">из-за того, что сечение кулоновских столкновений существенно больше сечения ядерных столкновений, </w:t>
      </w:r>
      <w:r w:rsidRPr="000A1A10">
        <w:t xml:space="preserve">направление движения </w:t>
      </w:r>
      <w:r>
        <w:t xml:space="preserve">этих ионов </w:t>
      </w:r>
      <w:r w:rsidRPr="000A1A10">
        <w:t>хаотизируется, а само распредел</w:t>
      </w:r>
      <w:r>
        <w:t>ение по энергии</w:t>
      </w:r>
      <w:r w:rsidRPr="000A1A10">
        <w:t xml:space="preserve"> </w:t>
      </w:r>
      <w:r>
        <w:t>максвеллизируется</w:t>
      </w:r>
      <w:r w:rsidRPr="000A1A10">
        <w:t xml:space="preserve">. В </w:t>
      </w:r>
      <w:r>
        <w:t>итоге для частиц</w:t>
      </w:r>
      <w:r w:rsidRPr="000A1A10">
        <w:t>, которые приобрели энергию при последующих столкновениях</w:t>
      </w:r>
      <w:r>
        <w:t>,</w:t>
      </w:r>
      <w:r w:rsidRPr="000A1A10">
        <w:t xml:space="preserve"> их механизм генерации нейтронов </w:t>
      </w:r>
      <w:r>
        <w:t>становится</w:t>
      </w:r>
      <w:r w:rsidRPr="000A1A10">
        <w:t xml:space="preserve"> тепловым</w:t>
      </w:r>
      <w:r>
        <w:t>,</w:t>
      </w:r>
      <w:r w:rsidRPr="000A1A10">
        <w:t xml:space="preserve"> т.е. термояде</w:t>
      </w:r>
      <w:r>
        <w:t>рным</w:t>
      </w:r>
      <w:r w:rsidRPr="000A1A10">
        <w:t xml:space="preserve">. </w:t>
      </w:r>
      <w:r w:rsidRPr="00D74EA6">
        <w:t>Для то</w:t>
      </w:r>
      <w:r>
        <w:t>го, чтобы нейтронный выход из вы</w:t>
      </w:r>
      <w:r w:rsidRPr="00D74EA6">
        <w:t>сок</w:t>
      </w:r>
      <w:r>
        <w:t>отемпера</w:t>
      </w:r>
      <w:r w:rsidRPr="00D74EA6">
        <w:t xml:space="preserve">турной плазмы можно было </w:t>
      </w:r>
      <w:r>
        <w:t xml:space="preserve">применять </w:t>
      </w:r>
      <w:r w:rsidRPr="00D74EA6">
        <w:t>термоядерны</w:t>
      </w:r>
      <w:r>
        <w:t>е</w:t>
      </w:r>
      <w:r w:rsidRPr="00D74EA6">
        <w:t xml:space="preserve"> формул</w:t>
      </w:r>
      <w:r>
        <w:t>ы</w:t>
      </w:r>
      <w:r w:rsidRPr="00D74EA6">
        <w:t xml:space="preserve"> необходимо</w:t>
      </w:r>
      <w:r>
        <w:t>,</w:t>
      </w:r>
      <w:r w:rsidRPr="00D74EA6">
        <w:t xml:space="preserve"> чтобы произведение плотности</w:t>
      </w:r>
      <w:r>
        <w:t xml:space="preserve"> плазмы</w:t>
      </w:r>
      <w:r w:rsidRPr="00D74EA6">
        <w:t xml:space="preserve"> на время </w:t>
      </w:r>
      <w:r>
        <w:t xml:space="preserve">ее </w:t>
      </w:r>
      <w:r w:rsidRPr="00D74EA6">
        <w:t>удержания было достаточн</w:t>
      </w:r>
      <w:r>
        <w:t xml:space="preserve">о </w:t>
      </w:r>
      <w:r w:rsidRPr="00D74EA6">
        <w:t xml:space="preserve">для максвеллизации этой плазмы. </w:t>
      </w:r>
      <w:r w:rsidRPr="000A1A10">
        <w:t xml:space="preserve">Обычно </w:t>
      </w:r>
      <w:r>
        <w:t>в</w:t>
      </w:r>
      <w:r w:rsidRPr="000A1A10">
        <w:t xml:space="preserve"> систем</w:t>
      </w:r>
      <w:r>
        <w:t>ах с</w:t>
      </w:r>
      <w:r w:rsidRPr="000A1A10">
        <w:t xml:space="preserve"> </w:t>
      </w:r>
      <w:r>
        <w:t xml:space="preserve">плотным </w:t>
      </w:r>
      <w:r w:rsidRPr="000A1A10">
        <w:t>плазменны</w:t>
      </w:r>
      <w:r>
        <w:t>м</w:t>
      </w:r>
      <w:r w:rsidRPr="000A1A10">
        <w:t xml:space="preserve"> фокус</w:t>
      </w:r>
      <w:r>
        <w:t>ом это</w:t>
      </w:r>
      <w:r w:rsidRPr="000A1A10">
        <w:t xml:space="preserve"> хорошо выполняется.</w:t>
      </w:r>
      <w:r>
        <w:t xml:space="preserve"> </w:t>
      </w:r>
    </w:p>
    <w:p w:rsidR="00111134" w:rsidRDefault="00111134" w:rsidP="00111134">
      <w:pPr>
        <w:pStyle w:val="Zv-bodyreport"/>
      </w:pPr>
      <w:r>
        <w:t>Моделирование показывает</w:t>
      </w:r>
      <w:r w:rsidRPr="000A1A10">
        <w:t>, что при учете хаот</w:t>
      </w:r>
      <w:r>
        <w:t>изации движения ионов в</w:t>
      </w:r>
      <w:r w:rsidRPr="000A1A10">
        <w:t xml:space="preserve"> </w:t>
      </w:r>
      <w:r w:rsidRPr="003D71EA">
        <w:t>Z</w:t>
      </w:r>
      <w:r w:rsidRPr="000A1A10">
        <w:t>-пинчах заметное количество нейт</w:t>
      </w:r>
      <w:r>
        <w:t>р</w:t>
      </w:r>
      <w:r w:rsidRPr="000A1A10">
        <w:t xml:space="preserve">онов появляется вследствие МГД - неустойчивости пинча, т.е. происходит </w:t>
      </w:r>
      <w:r>
        <w:t xml:space="preserve">из-за </w:t>
      </w:r>
      <w:r w:rsidRPr="000A1A10">
        <w:t xml:space="preserve">образования в нем горячей плазмы </w:t>
      </w:r>
      <w:r>
        <w:t>в результате</w:t>
      </w:r>
      <w:r w:rsidRPr="000A1A10">
        <w:t xml:space="preserve"> развития перетяжек в </w:t>
      </w:r>
      <w:r w:rsidRPr="003D71EA">
        <w:t>Z</w:t>
      </w:r>
      <w:r w:rsidRPr="000A1A10">
        <w:t>-пинч</w:t>
      </w:r>
      <w:r>
        <w:t xml:space="preserve">е. </w:t>
      </w:r>
      <w:r w:rsidRPr="000A1A10">
        <w:t xml:space="preserve">Для импульсных систем с плотным плазменным фокусом основной набор энергии </w:t>
      </w:r>
      <w:r>
        <w:t>ионами</w:t>
      </w:r>
      <w:r w:rsidRPr="000A1A10">
        <w:t xml:space="preserve"> происходит за счет адиабатического сжатия плазмы в перетяжках. В этом случае термоядерный механизм генерации нейтронов преобладает с самого начала развития разряда</w:t>
      </w:r>
      <w:r>
        <w:t xml:space="preserve"> в этих системах</w:t>
      </w:r>
      <w:r w:rsidRPr="000A1A10">
        <w:t>.</w:t>
      </w:r>
    </w:p>
    <w:p w:rsidR="00111134" w:rsidRDefault="00111134" w:rsidP="00111134">
      <w:pPr>
        <w:pStyle w:val="Zv-bodyreport"/>
      </w:pPr>
      <w:r>
        <w:t xml:space="preserve">Таким образом </w:t>
      </w:r>
      <w:r>
        <w:rPr>
          <w:lang w:val="en-US"/>
        </w:rPr>
        <w:t>Z</w:t>
      </w:r>
      <w:r>
        <w:t xml:space="preserve">-пинчи из-за наличия в них термоядерного механизма генерации нейтронного излучения и следствия, что нейтронный выход в этом случае в них пропорционален току в четвертой степени </w:t>
      </w:r>
      <w:r w:rsidRPr="006D7F3A">
        <w:t>[</w:t>
      </w:r>
      <w:r>
        <w:t>2</w:t>
      </w:r>
      <w:r w:rsidRPr="006D7F3A">
        <w:t>]</w:t>
      </w:r>
      <w:r>
        <w:t xml:space="preserve">, могут рассматриваться как основа для создания промышленного термоядерного реактора. </w:t>
      </w:r>
    </w:p>
    <w:p w:rsidR="00111134" w:rsidRPr="0057568A" w:rsidRDefault="00111134" w:rsidP="00111134">
      <w:pPr>
        <w:pStyle w:val="Zv-TitleReferences"/>
      </w:pPr>
      <w:r w:rsidRPr="0057568A">
        <w:t>Литература</w:t>
      </w:r>
    </w:p>
    <w:p w:rsidR="00111134" w:rsidRPr="003B65C4" w:rsidRDefault="00111134" w:rsidP="00111134">
      <w:pPr>
        <w:pStyle w:val="Zv-References-ru"/>
      </w:pPr>
      <w:r w:rsidRPr="003B65C4">
        <w:t xml:space="preserve">Гаранин С.Ф. и др. Физика </w:t>
      </w:r>
      <w:r>
        <w:t>П</w:t>
      </w:r>
      <w:r w:rsidRPr="003B65C4">
        <w:t>лазмы</w:t>
      </w:r>
      <w:r>
        <w:t>,</w:t>
      </w:r>
      <w:r w:rsidRPr="003B65C4">
        <w:t xml:space="preserve"> 2020. Т.46, №10, С.8</w:t>
      </w:r>
      <w:r w:rsidRPr="00025B44">
        <w:t>90</w:t>
      </w:r>
      <w:r>
        <w:t>.</w:t>
      </w:r>
    </w:p>
    <w:p w:rsidR="00654A7B" w:rsidRDefault="00111134" w:rsidP="00111134">
      <w:pPr>
        <w:pStyle w:val="Zv-References-ru"/>
        <w:rPr>
          <w:lang w:val="en-US"/>
        </w:rPr>
      </w:pPr>
      <w:r>
        <w:t>Михайлов Ю.В.</w:t>
      </w:r>
      <w:r w:rsidRPr="001D0310">
        <w:t xml:space="preserve"> и др. Физика Плазмы, 20</w:t>
      </w:r>
      <w:r>
        <w:t>19</w:t>
      </w:r>
      <w:r w:rsidRPr="001D0310">
        <w:t>. Т.4</w:t>
      </w:r>
      <w:r>
        <w:t>5</w:t>
      </w:r>
      <w:r w:rsidRPr="001D0310">
        <w:t>, №</w:t>
      </w:r>
      <w:r>
        <w:t>4</w:t>
      </w:r>
      <w:r w:rsidRPr="001D0310">
        <w:t>, С.</w:t>
      </w:r>
      <w:r>
        <w:t>323</w:t>
      </w:r>
      <w:r w:rsidRPr="001D0310">
        <w:t>.</w:t>
      </w:r>
    </w:p>
    <w:sectPr w:rsidR="00654A7B" w:rsidSect="00F95123">
      <w:headerReference w:type="default" r:id="rId10"/>
      <w:footerReference w:type="even" r:id="rId11"/>
      <w:footerReference w:type="default" r:id="rId12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2DF" w:rsidRDefault="008322DF">
      <w:r>
        <w:separator/>
      </w:r>
    </w:p>
  </w:endnote>
  <w:endnote w:type="continuationSeparator" w:id="0">
    <w:p w:rsidR="008322DF" w:rsidRDefault="00832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B14B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0B14BF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0D8A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2DF" w:rsidRDefault="008322DF">
      <w:r>
        <w:separator/>
      </w:r>
    </w:p>
  </w:footnote>
  <w:footnote w:type="continuationSeparator" w:id="0">
    <w:p w:rsidR="008322DF" w:rsidRDefault="008322DF">
      <w:r>
        <w:continuationSeparator/>
      </w:r>
    </w:p>
  </w:footnote>
  <w:footnote w:id="1">
    <w:p w:rsidR="001035B8" w:rsidRPr="001035B8" w:rsidRDefault="001035B8">
      <w:pPr>
        <w:pStyle w:val="a8"/>
        <w:rPr>
          <w:sz w:val="22"/>
          <w:szCs w:val="22"/>
          <w:lang w:val="en-US"/>
        </w:rPr>
      </w:pPr>
      <w:r w:rsidRPr="001035B8">
        <w:rPr>
          <w:rStyle w:val="aa"/>
          <w:sz w:val="22"/>
          <w:szCs w:val="22"/>
        </w:rPr>
        <w:t>*)</w:t>
      </w:r>
      <w:r w:rsidRPr="001035B8">
        <w:rPr>
          <w:sz w:val="22"/>
          <w:szCs w:val="22"/>
        </w:rPr>
        <w:t xml:space="preserve"> </w:t>
      </w:r>
      <w:hyperlink r:id="rId1" w:history="1">
        <w:r w:rsidRPr="001035B8">
          <w:rPr>
            <w:rStyle w:val="a7"/>
            <w:sz w:val="22"/>
            <w:szCs w:val="22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DE16AD">
      <w:rPr>
        <w:sz w:val="20"/>
        <w:lang w:val="en-US"/>
      </w:rPr>
      <w:t>XLVI</w:t>
    </w:r>
    <w:r w:rsidR="00DF6D4D">
      <w:rPr>
        <w:sz w:val="20"/>
        <w:lang w:val="en-US"/>
      </w:rPr>
      <w:t>I</w:t>
    </w:r>
    <w:r w:rsidR="00DE16AD">
      <w:rPr>
        <w:sz w:val="20"/>
        <w:lang w:val="en-US"/>
      </w:rPr>
      <w:t>I</w:t>
    </w:r>
    <w:r w:rsidR="00DE16AD">
      <w:rPr>
        <w:sz w:val="20"/>
      </w:rPr>
      <w:t xml:space="preserve"> Международная (Звенигородская) конференция по физике плазмы и УТС,  </w:t>
    </w:r>
    <w:r w:rsidR="00DE16AD" w:rsidRPr="0064490A">
      <w:rPr>
        <w:sz w:val="20"/>
      </w:rPr>
      <w:t>1</w:t>
    </w:r>
    <w:r w:rsidR="00DF6D4D" w:rsidRPr="00DF6D4D">
      <w:rPr>
        <w:sz w:val="20"/>
      </w:rPr>
      <w:t>5</w:t>
    </w:r>
    <w:r w:rsidR="00DE16AD">
      <w:rPr>
        <w:sz w:val="20"/>
      </w:rPr>
      <w:t xml:space="preserve"> – </w:t>
    </w:r>
    <w:r w:rsidR="00DF6D4D" w:rsidRPr="00DF6D4D">
      <w:rPr>
        <w:sz w:val="20"/>
      </w:rPr>
      <w:t>19</w:t>
    </w:r>
    <w:r w:rsidR="00DE16AD">
      <w:rPr>
        <w:sz w:val="20"/>
      </w:rPr>
      <w:t xml:space="preserve"> марта 20</w:t>
    </w:r>
    <w:r w:rsidR="00DE16AD" w:rsidRPr="0064490A">
      <w:rPr>
        <w:sz w:val="20"/>
      </w:rPr>
      <w:t>2</w:t>
    </w:r>
    <w:r w:rsidR="00DF6D4D" w:rsidRPr="00DF6D4D">
      <w:rPr>
        <w:sz w:val="20"/>
      </w:rPr>
      <w:t>1</w:t>
    </w:r>
    <w:r w:rsidR="00DE16AD">
      <w:rPr>
        <w:sz w:val="20"/>
      </w:rPr>
      <w:t xml:space="preserve"> г.</w:t>
    </w:r>
  </w:p>
  <w:p w:rsidR="00654A7B" w:rsidRDefault="000B14BF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22DF"/>
    <w:rsid w:val="00037DCC"/>
    <w:rsid w:val="00043701"/>
    <w:rsid w:val="000B14BF"/>
    <w:rsid w:val="000C7078"/>
    <w:rsid w:val="000D76E9"/>
    <w:rsid w:val="000E495B"/>
    <w:rsid w:val="001035B8"/>
    <w:rsid w:val="00111134"/>
    <w:rsid w:val="00140645"/>
    <w:rsid w:val="00171964"/>
    <w:rsid w:val="001C0CCB"/>
    <w:rsid w:val="00200AB2"/>
    <w:rsid w:val="00220629"/>
    <w:rsid w:val="00247225"/>
    <w:rsid w:val="002A6CD1"/>
    <w:rsid w:val="002D3EBD"/>
    <w:rsid w:val="002F1C77"/>
    <w:rsid w:val="00341F18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8676C"/>
    <w:rsid w:val="00617E8E"/>
    <w:rsid w:val="00650CBC"/>
    <w:rsid w:val="00654A7B"/>
    <w:rsid w:val="0066672D"/>
    <w:rsid w:val="006673EE"/>
    <w:rsid w:val="00683140"/>
    <w:rsid w:val="006A1743"/>
    <w:rsid w:val="006F68D0"/>
    <w:rsid w:val="00732A2E"/>
    <w:rsid w:val="007B6378"/>
    <w:rsid w:val="00802D35"/>
    <w:rsid w:val="008322DF"/>
    <w:rsid w:val="008E2894"/>
    <w:rsid w:val="0094721E"/>
    <w:rsid w:val="00980D8A"/>
    <w:rsid w:val="00A66876"/>
    <w:rsid w:val="00A71613"/>
    <w:rsid w:val="00AB3459"/>
    <w:rsid w:val="00AD7670"/>
    <w:rsid w:val="00B622ED"/>
    <w:rsid w:val="00B9584E"/>
    <w:rsid w:val="00BD05EF"/>
    <w:rsid w:val="00C103CD"/>
    <w:rsid w:val="00C232A0"/>
    <w:rsid w:val="00CA791E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134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paragraph" w:customStyle="1" w:styleId="Zv-TitleReferences">
    <w:name w:val="Zv-Title_References"/>
    <w:basedOn w:val="a6"/>
    <w:rsid w:val="00111134"/>
    <w:pPr>
      <w:spacing w:before="120"/>
    </w:pPr>
    <w:rPr>
      <w:b/>
      <w:bCs/>
      <w:szCs w:val="20"/>
      <w:lang w:eastAsia="en-US"/>
    </w:rPr>
  </w:style>
  <w:style w:type="character" w:styleId="a7">
    <w:name w:val="Hyperlink"/>
    <w:basedOn w:val="a0"/>
    <w:rsid w:val="00111134"/>
    <w:rPr>
      <w:color w:val="0000FF"/>
      <w:u w:val="single"/>
    </w:rPr>
  </w:style>
  <w:style w:type="paragraph" w:styleId="a8">
    <w:name w:val="footnote text"/>
    <w:basedOn w:val="a"/>
    <w:link w:val="a9"/>
    <w:rsid w:val="001035B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1035B8"/>
  </w:style>
  <w:style w:type="character" w:styleId="aa">
    <w:name w:val="footnote reference"/>
    <w:basedOn w:val="a0"/>
    <w:rsid w:val="001035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hrev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eyfrolov92@yandex.ru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XLVIII/It/en/DM-Frolo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1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B5226-EC6B-4699-B12C-BC2C3AB7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Zven_2021_r.dotx</Template>
  <TotalTime>4</TotalTime>
  <Pages>1</Pages>
  <Words>296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МЕХАНИЗМАХ ГЕНЕРАЦИИ НЕЙТРОНОВ В Z-ПИНЧАХ</dc:title>
  <dc:creator/>
  <cp:lastModifiedBy>Сатунин</cp:lastModifiedBy>
  <cp:revision>3</cp:revision>
  <cp:lastPrinted>1601-01-01T00:00:00Z</cp:lastPrinted>
  <dcterms:created xsi:type="dcterms:W3CDTF">2021-01-27T13:47:00Z</dcterms:created>
  <dcterms:modified xsi:type="dcterms:W3CDTF">2021-05-28T11:44:00Z</dcterms:modified>
</cp:coreProperties>
</file>