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71" w:rsidRPr="001308C3" w:rsidRDefault="00A74F71" w:rsidP="00A74F71">
      <w:pPr>
        <w:pStyle w:val="Zv-Titlereport"/>
        <w:rPr>
          <w:rFonts w:ascii="Arial" w:hAnsi="Arial" w:cs="Arial"/>
          <w:iCs/>
          <w:sz w:val="26"/>
          <w:szCs w:val="26"/>
        </w:rPr>
      </w:pPr>
      <w:r>
        <w:t>АНАЛИЗ ХАРАКТЕРИСТИК КРИСТАЛЛА LACL</w:t>
      </w:r>
      <w:r w:rsidRPr="00CB4F1A">
        <w:rPr>
          <w:vertAlign w:val="subscript"/>
        </w:rPr>
        <w:t>3</w:t>
      </w:r>
      <w:r>
        <w:t xml:space="preserve"> ДЛЯ ЦЕЛЕЙ НЕЙТРОННОЙ ДИАГНОСТИКИ ДЕЙТЕРИЕВОЙ ПЛАЗМЫ</w:t>
      </w:r>
      <w:r w:rsidR="001308C3" w:rsidRPr="001308C3">
        <w:t xml:space="preserve"> </w:t>
      </w:r>
      <w:r w:rsidR="001308C3">
        <w:rPr>
          <w:rStyle w:val="ab"/>
        </w:rPr>
        <w:footnoteReference w:customMarkFollows="1" w:id="1"/>
        <w:t>*)</w:t>
      </w:r>
    </w:p>
    <w:p w:rsidR="00A74F71" w:rsidRPr="00487DA3" w:rsidRDefault="00A74F71" w:rsidP="00A74F71">
      <w:pPr>
        <w:pStyle w:val="Zv-Author"/>
      </w:pPr>
      <w:r w:rsidRPr="000326FD">
        <w:rPr>
          <w:vertAlign w:val="superscript"/>
        </w:rPr>
        <w:t>1</w:t>
      </w:r>
      <w:r w:rsidRPr="0075245A">
        <w:rPr>
          <w:vertAlign w:val="superscript"/>
        </w:rPr>
        <w:t>,</w:t>
      </w:r>
      <w:r w:rsidRPr="00487DA3">
        <w:rPr>
          <w:vertAlign w:val="superscript"/>
        </w:rPr>
        <w:t>2</w:t>
      </w:r>
      <w:r w:rsidRPr="00F4632B">
        <w:rPr>
          <w:u w:val="single"/>
        </w:rPr>
        <w:t>Панкратенко А.В</w:t>
      </w:r>
      <w:r w:rsidRPr="000326FD">
        <w:t>.,</w:t>
      </w:r>
      <w:r w:rsidRPr="0075245A">
        <w:rPr>
          <w:vertAlign w:val="superscript"/>
        </w:rPr>
        <w:t xml:space="preserve"> </w:t>
      </w:r>
      <w:r w:rsidRPr="000326FD">
        <w:rPr>
          <w:vertAlign w:val="superscript"/>
        </w:rPr>
        <w:t>1,</w:t>
      </w:r>
      <w:r w:rsidRPr="00F4632B">
        <w:rPr>
          <w:vertAlign w:val="superscript"/>
        </w:rPr>
        <w:t>2</w:t>
      </w:r>
      <w:r w:rsidRPr="00F4632B">
        <w:t>Кормилицын Т.М.,</w:t>
      </w:r>
      <w:r w:rsidRPr="000326FD">
        <w:t xml:space="preserve"> </w:t>
      </w:r>
      <w:r w:rsidRPr="000326FD">
        <w:rPr>
          <w:vertAlign w:val="superscript"/>
        </w:rPr>
        <w:t>1</w:t>
      </w:r>
      <w:r>
        <w:t>Обудовский</w:t>
      </w:r>
      <w:r w:rsidRPr="000326FD">
        <w:t xml:space="preserve"> </w:t>
      </w:r>
      <w:r>
        <w:t>С</w:t>
      </w:r>
      <w:r w:rsidRPr="000326FD">
        <w:t>.</w:t>
      </w:r>
      <w:r>
        <w:t>Ю</w:t>
      </w:r>
      <w:r w:rsidRPr="000326FD">
        <w:t>.,</w:t>
      </w:r>
      <w:r>
        <w:t xml:space="preserve"> </w:t>
      </w:r>
      <w:r w:rsidRPr="00CF6EE3">
        <w:rPr>
          <w:vertAlign w:val="superscript"/>
        </w:rPr>
        <w:t>1</w:t>
      </w:r>
      <w:r>
        <w:t>Джурик А.С.,</w:t>
      </w:r>
      <w:r w:rsidRPr="0075245A">
        <w:rPr>
          <w:vertAlign w:val="superscript"/>
        </w:rPr>
        <w:t xml:space="preserve"> </w:t>
      </w:r>
      <w:r w:rsidRPr="000326FD">
        <w:rPr>
          <w:vertAlign w:val="superscript"/>
        </w:rPr>
        <w:t>1</w:t>
      </w:r>
      <w:r w:rsidRPr="0075245A">
        <w:rPr>
          <w:vertAlign w:val="superscript"/>
        </w:rPr>
        <w:t>,2</w:t>
      </w:r>
      <w:r w:rsidRPr="00AF51CA">
        <w:t>Кащук</w:t>
      </w:r>
      <w:r>
        <w:sym w:font="Symbol" w:char="F020"/>
      </w:r>
      <w:r w:rsidRPr="00AF51CA">
        <w:t>Ю</w:t>
      </w:r>
      <w:r w:rsidRPr="000326FD">
        <w:t>.</w:t>
      </w:r>
      <w:r w:rsidRPr="00AF51CA">
        <w:t>А</w:t>
      </w:r>
      <w:r w:rsidR="00487DA3" w:rsidRPr="00487DA3">
        <w:t>.</w:t>
      </w:r>
    </w:p>
    <w:p w:rsidR="00A74F71" w:rsidRPr="00CB0B60" w:rsidRDefault="00A74F71" w:rsidP="00A74F71">
      <w:pPr>
        <w:pStyle w:val="Zv-Organization"/>
      </w:pPr>
      <w:r w:rsidRPr="006F6687">
        <w:rPr>
          <w:vertAlign w:val="superscript"/>
        </w:rPr>
        <w:t>1</w:t>
      </w:r>
      <w:r w:rsidRPr="006A2D5C">
        <w:t>Частное учреждение Государственной корпорации по атомной энергии «Росатом»</w:t>
      </w:r>
      <w:r w:rsidRPr="008426DB">
        <w:br/>
        <w:t xml:space="preserve">    </w:t>
      </w:r>
      <w:r w:rsidRPr="006A2D5C">
        <w:t xml:space="preserve"> «Проектный центр ИТЭР»,</w:t>
      </w:r>
      <w:r>
        <w:t xml:space="preserve"> г. </w:t>
      </w:r>
      <w:r w:rsidRPr="006A2D5C">
        <w:t xml:space="preserve">Москва, Россия, </w:t>
      </w:r>
      <w:hyperlink r:id="rId8" w:history="1">
        <w:r>
          <w:rPr>
            <w:rStyle w:val="a7"/>
            <w:lang w:val="en-US"/>
          </w:rPr>
          <w:t>a</w:t>
        </w:r>
        <w:r w:rsidRPr="00C6302A">
          <w:rPr>
            <w:rStyle w:val="a7"/>
          </w:rPr>
          <w:t>.</w:t>
        </w:r>
        <w:r>
          <w:rPr>
            <w:rStyle w:val="a7"/>
            <w:lang w:val="en-US"/>
          </w:rPr>
          <w:t>pankratenko</w:t>
        </w:r>
        <w:r w:rsidRPr="00EB6114">
          <w:rPr>
            <w:rStyle w:val="a7"/>
          </w:rPr>
          <w:t>@</w:t>
        </w:r>
        <w:r w:rsidRPr="00EB6114">
          <w:rPr>
            <w:rStyle w:val="a7"/>
            <w:lang w:val="en-US"/>
          </w:rPr>
          <w:t>iterrf</w:t>
        </w:r>
        <w:r w:rsidRPr="00EB6114">
          <w:rPr>
            <w:rStyle w:val="a7"/>
          </w:rPr>
          <w:t>.</w:t>
        </w:r>
        <w:r w:rsidRPr="00EB6114">
          <w:rPr>
            <w:rStyle w:val="a7"/>
            <w:lang w:val="en-US"/>
          </w:rPr>
          <w:t>ru</w:t>
        </w:r>
      </w:hyperlink>
      <w:r w:rsidRPr="006A2D5C">
        <w:t xml:space="preserve"> </w:t>
      </w:r>
      <w:r>
        <w:br/>
      </w:r>
      <w:r w:rsidRPr="006F6687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8426DB">
        <w:br/>
      </w:r>
      <w:r w:rsidRPr="003D53C1">
        <w:t xml:space="preserve">    </w:t>
      </w:r>
      <w:r>
        <w:t xml:space="preserve"> </w:t>
      </w:r>
      <w:r w:rsidRPr="00CB0B60">
        <w:t xml:space="preserve">университет), г. Долгопрудный, Московская область, Россия </w:t>
      </w:r>
    </w:p>
    <w:p w:rsidR="00A74F71" w:rsidRPr="00FF1FEF" w:rsidRDefault="00A74F71" w:rsidP="00A74F71">
      <w:pPr>
        <w:pStyle w:val="Zv-bodyreport"/>
      </w:pPr>
      <w:r>
        <w:t xml:space="preserve">В статье </w:t>
      </w:r>
      <w:r w:rsidRPr="008F605D">
        <w:t xml:space="preserve">[1] </w:t>
      </w:r>
      <w:r>
        <w:t>предложен</w:t>
      </w:r>
      <w:r w:rsidRPr="008F605D">
        <w:t xml:space="preserve"> </w:t>
      </w:r>
      <w:r>
        <w:t xml:space="preserve">новый метод регистрации </w:t>
      </w:r>
      <w:r>
        <w:rPr>
          <w:lang w:val="en-US"/>
        </w:rPr>
        <w:t>DD</w:t>
      </w:r>
      <w:r>
        <w:t xml:space="preserve"> нейтронов с помощью сцинтилляционного детектора </w:t>
      </w:r>
      <w:r>
        <w:rPr>
          <w:lang w:val="en-US"/>
        </w:rPr>
        <w:t>LaCl</w:t>
      </w:r>
      <w:r w:rsidRPr="00FF1FEF">
        <w:rPr>
          <w:vertAlign w:val="subscript"/>
        </w:rPr>
        <w:t>3</w:t>
      </w:r>
      <w:r w:rsidRPr="00FF1FEF">
        <w:t>(</w:t>
      </w:r>
      <w:r>
        <w:rPr>
          <w:lang w:val="en-US"/>
        </w:rPr>
        <w:t>Ce</w:t>
      </w:r>
      <w:r w:rsidRPr="00FF1FEF">
        <w:t>)</w:t>
      </w:r>
      <w:r>
        <w:t xml:space="preserve">. Детектирование быстрых нейтронов основано на регистрации протонов из реакции </w:t>
      </w:r>
      <w:r w:rsidRPr="00BA4F48">
        <w:rPr>
          <w:vertAlign w:val="superscript"/>
        </w:rPr>
        <w:t>35</w:t>
      </w:r>
      <w:r w:rsidRPr="00BA4F48">
        <w:t>Cl(n,p)</w:t>
      </w:r>
      <w:r w:rsidRPr="00BA4F48">
        <w:rPr>
          <w:vertAlign w:val="superscript"/>
        </w:rPr>
        <w:t>35</w:t>
      </w:r>
      <w:r w:rsidRPr="00BA4F48">
        <w:t>S</w:t>
      </w:r>
      <w:r>
        <w:t xml:space="preserve">. </w:t>
      </w:r>
      <w:r w:rsidRPr="007C3352">
        <w:t xml:space="preserve">В </w:t>
      </w:r>
      <w:r>
        <w:t xml:space="preserve">данной </w:t>
      </w:r>
      <w:r w:rsidRPr="007C3352">
        <w:t xml:space="preserve">работе </w:t>
      </w:r>
      <w:r>
        <w:t xml:space="preserve">представлен цифровой метод разделения частиц по форме импульса для сцинтилляционного детектора </w:t>
      </w:r>
      <w:r>
        <w:rPr>
          <w:lang w:val="en-US"/>
        </w:rPr>
        <w:t>LaCl</w:t>
      </w:r>
      <w:r w:rsidRPr="00FF1FEF">
        <w:rPr>
          <w:vertAlign w:val="subscript"/>
        </w:rPr>
        <w:t>3</w:t>
      </w:r>
      <w:r w:rsidRPr="00FF1FEF">
        <w:t>(</w:t>
      </w:r>
      <w:r>
        <w:rPr>
          <w:lang w:val="en-US"/>
        </w:rPr>
        <w:t>Ce</w:t>
      </w:r>
      <w:r w:rsidRPr="00FF1FEF">
        <w:t>)</w:t>
      </w:r>
      <w:r>
        <w:t>. Такое разделение позволяет разделить импульсы, вызванные γ-частицами,</w:t>
      </w:r>
      <w:r w:rsidRPr="00C6302A">
        <w:t xml:space="preserve"> </w:t>
      </w:r>
      <w:r>
        <w:t>нейтронами и α-частицами и тем самым проводить достоверные измерения распределения быстрых нейтронов по энергии.</w:t>
      </w:r>
    </w:p>
    <w:p w:rsidR="00A74F71" w:rsidRPr="00817E13" w:rsidRDefault="00A74F71" w:rsidP="00A74F71">
      <w:pPr>
        <w:pStyle w:val="Zv-bodyreport"/>
      </w:pPr>
      <w:r>
        <w:t xml:space="preserve">В ходе работы с сцинтилляционным детектором на основе </w:t>
      </w:r>
      <w:r>
        <w:rPr>
          <w:lang w:val="en-US"/>
        </w:rPr>
        <w:t>LaCl</w:t>
      </w:r>
      <w:r w:rsidRPr="00E538F8">
        <w:rPr>
          <w:vertAlign w:val="subscript"/>
        </w:rPr>
        <w:t>3</w:t>
      </w:r>
      <w:r w:rsidRPr="00E538F8">
        <w:t>(</w:t>
      </w:r>
      <w:r>
        <w:rPr>
          <w:lang w:val="en-US"/>
        </w:rPr>
        <w:t>Ce</w:t>
      </w:r>
      <w:r w:rsidRPr="00E538F8">
        <w:t>)</w:t>
      </w:r>
      <w:r>
        <w:t xml:space="preserve"> получены следующие результаты: измерен собственный фон кристалла, измерен отклик кристалла при регистрации </w:t>
      </w:r>
      <w:r>
        <w:rPr>
          <w:lang w:val="en-US"/>
        </w:rPr>
        <w:t>DD</w:t>
      </w:r>
      <w:r>
        <w:t xml:space="preserve"> нейтронов, создаваемых генератором ИНГ-07Д, на основании измеренных откликов подобраны оптимальные параметры разделения, получены разделенные амплитудные спектры при регистрации α-, </w:t>
      </w:r>
      <w:r w:rsidRPr="0093475B">
        <w:rPr>
          <w:lang w:val="en-US"/>
        </w:rPr>
        <w:t>γ</w:t>
      </w:r>
      <w:r>
        <w:t>- и нейтронного излучения</w:t>
      </w:r>
      <w:r w:rsidRPr="00F4632B">
        <w:t>.</w:t>
      </w:r>
      <w:r>
        <w:t xml:space="preserve"> Для нескольких различных энергий α-частиц собственного фона и нескольких различных энергий нейтронов, полученных при расположении детектора под различными углами к оси </w:t>
      </w:r>
      <w:r>
        <w:rPr>
          <w:lang w:val="en-US"/>
        </w:rPr>
        <w:t>DD</w:t>
      </w:r>
      <w:r w:rsidRPr="00C6302A">
        <w:t>-</w:t>
      </w:r>
      <w:r>
        <w:t xml:space="preserve">нейтронного генератора, определены величины α/β и </w:t>
      </w:r>
      <w:r>
        <w:rPr>
          <w:lang w:val="en-US"/>
        </w:rPr>
        <w:t>p</w:t>
      </w:r>
      <w:r w:rsidRPr="00817E13">
        <w:t>/</w:t>
      </w:r>
      <w:r>
        <w:t xml:space="preserve">β, характеризующие световыход кристалла </w:t>
      </w:r>
      <w:r>
        <w:rPr>
          <w:lang w:val="en-US"/>
        </w:rPr>
        <w:t>LaCl</w:t>
      </w:r>
      <w:r w:rsidRPr="00E538F8">
        <w:rPr>
          <w:vertAlign w:val="subscript"/>
        </w:rPr>
        <w:t>3</w:t>
      </w:r>
      <w:r w:rsidRPr="00E538F8">
        <w:t>(</w:t>
      </w:r>
      <w:r>
        <w:rPr>
          <w:lang w:val="en-US"/>
        </w:rPr>
        <w:t>Ce</w:t>
      </w:r>
      <w:r w:rsidRPr="00E538F8">
        <w:t>)</w:t>
      </w:r>
      <w:r w:rsidRPr="00817E13">
        <w:t>.</w:t>
      </w:r>
    </w:p>
    <w:p w:rsidR="00A74F71" w:rsidRPr="00AF3DE3" w:rsidRDefault="00A74F71" w:rsidP="00A74F71">
      <w:pPr>
        <w:pStyle w:val="Zv-bodyreport"/>
      </w:pPr>
      <w:r>
        <w:t xml:space="preserve">Полученные экспериментальные результаты позволяют говорить о перспективности использования детектора </w:t>
      </w:r>
      <w:r>
        <w:rPr>
          <w:lang w:val="en-US"/>
        </w:rPr>
        <w:t>LaCl</w:t>
      </w:r>
      <w:r w:rsidRPr="00DC7236">
        <w:rPr>
          <w:vertAlign w:val="subscript"/>
        </w:rPr>
        <w:t>3</w:t>
      </w:r>
      <w:r>
        <w:t xml:space="preserve"> в целях спектрометрии быстрых </w:t>
      </w:r>
      <w:r>
        <w:rPr>
          <w:lang w:val="en-US"/>
        </w:rPr>
        <w:t>DD</w:t>
      </w:r>
      <w:r>
        <w:t xml:space="preserve">-нейтронов с использованием цифрового метода разделения сигналов по форме импульса. Показана возможность калибровки детектора на основе </w:t>
      </w:r>
      <w:r>
        <w:rPr>
          <w:lang w:val="en-US"/>
        </w:rPr>
        <w:t>LaCl</w:t>
      </w:r>
      <w:r w:rsidRPr="00AF3DE3">
        <w:rPr>
          <w:vertAlign w:val="subscript"/>
        </w:rPr>
        <w:t>3</w:t>
      </w:r>
      <w:r w:rsidRPr="00AF3DE3">
        <w:t>(</w:t>
      </w:r>
      <w:r>
        <w:rPr>
          <w:lang w:val="en-US"/>
        </w:rPr>
        <w:t>Ce</w:t>
      </w:r>
      <w:r w:rsidRPr="00AF3DE3">
        <w:t xml:space="preserve">) </w:t>
      </w:r>
      <w:r>
        <w:t>с использованием собственного фона кристалла</w:t>
      </w:r>
      <w:r w:rsidRPr="00C6302A">
        <w:t>[</w:t>
      </w:r>
      <w:r w:rsidRPr="008F605D">
        <w:t>2</w:t>
      </w:r>
      <w:r w:rsidRPr="00C6302A">
        <w:t>]</w:t>
      </w:r>
      <w:r>
        <w:t>.</w:t>
      </w:r>
    </w:p>
    <w:p w:rsidR="00A74F71" w:rsidRDefault="00A74F71" w:rsidP="00A74F71">
      <w:pPr>
        <w:pStyle w:val="Zv-bodyreport"/>
      </w:pPr>
      <w:r w:rsidRPr="00817E13">
        <w:t>Работа выполнена в соответствии с государственным контрактом от 21.04.2020 № Н.4а.241.19.20.1042</w:t>
      </w:r>
      <w:r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A74F71" w:rsidRPr="00C6302A" w:rsidRDefault="00A74F71" w:rsidP="00A74F71">
      <w:pPr>
        <w:pStyle w:val="Zv-TitleReferences-ru"/>
        <w:rPr>
          <w:lang w:val="en-US"/>
        </w:rPr>
      </w:pPr>
      <w:r>
        <w:t>Литература</w:t>
      </w:r>
    </w:p>
    <w:p w:rsidR="00A74F71" w:rsidRPr="00FD4A1F" w:rsidRDefault="00A74F71" w:rsidP="00487DA3">
      <w:pPr>
        <w:pStyle w:val="Zv-References-ru"/>
      </w:pPr>
      <w:r>
        <w:t>Т.М. Кормилицын и др.,</w:t>
      </w:r>
      <w:r w:rsidRPr="00FD4A1F">
        <w:t xml:space="preserve"> “</w:t>
      </w:r>
      <w:r>
        <w:t>О регистрации быстрых нейтронов сцинтилляционным детектором</w:t>
      </w:r>
      <w:r w:rsidRPr="00FD4A1F">
        <w:t xml:space="preserve"> </w:t>
      </w:r>
      <w:r w:rsidRPr="00FD4A1F">
        <w:rPr>
          <w:lang w:val="en-GB"/>
        </w:rPr>
        <w:t>LaCl</w:t>
      </w:r>
      <w:r w:rsidRPr="00FD4A1F">
        <w:rPr>
          <w:vertAlign w:val="subscript"/>
        </w:rPr>
        <w:t>3</w:t>
      </w:r>
      <w:r w:rsidRPr="00FD4A1F">
        <w:t>(</w:t>
      </w:r>
      <w:r w:rsidRPr="00FD4A1F">
        <w:rPr>
          <w:lang w:val="en-GB"/>
        </w:rPr>
        <w:t>Ce</w:t>
      </w:r>
      <w:r w:rsidRPr="00FD4A1F">
        <w:t>)”,</w:t>
      </w:r>
      <w:r>
        <w:t xml:space="preserve"> Журнал Письма в ЭЧАЯ, 2021, Т.18, №1(233), С 86-97.</w:t>
      </w:r>
    </w:p>
    <w:p w:rsidR="00A74F71" w:rsidRDefault="00A74F71" w:rsidP="00487DA3">
      <w:pPr>
        <w:pStyle w:val="Zv-References-ru"/>
      </w:pPr>
      <w:r w:rsidRPr="00C6302A">
        <w:rPr>
          <w:lang w:val="en-US"/>
        </w:rPr>
        <w:t xml:space="preserve">Hartwell, J.K., &amp; Gehrke, R.J. (2005). Observations on the background spectra of four LaCl3(Ce) scintillation detectors. </w:t>
      </w:r>
      <w:r>
        <w:rPr>
          <w:i/>
          <w:iCs/>
        </w:rPr>
        <w:t>Applied Radiation and Isotopes</w:t>
      </w:r>
      <w:r>
        <w:t xml:space="preserve">, </w:t>
      </w:r>
      <w:r>
        <w:rPr>
          <w:i/>
          <w:iCs/>
        </w:rPr>
        <w:t>63</w:t>
      </w:r>
      <w:r>
        <w:t xml:space="preserve">(2), 223–228. </w:t>
      </w:r>
      <w:hyperlink r:id="rId9" w:history="1">
        <w:r w:rsidRPr="00F35267">
          <w:rPr>
            <w:rStyle w:val="a7"/>
          </w:rPr>
          <w:t>https://doi.org/10.1016/j.apradiso.2005.02.009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BA" w:rsidRDefault="00757CBA">
      <w:r>
        <w:separator/>
      </w:r>
    </w:p>
  </w:endnote>
  <w:endnote w:type="continuationSeparator" w:id="0">
    <w:p w:rsidR="00757CBA" w:rsidRDefault="0075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34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34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D4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BA" w:rsidRDefault="00757CBA">
      <w:r>
        <w:separator/>
      </w:r>
    </w:p>
  </w:footnote>
  <w:footnote w:type="continuationSeparator" w:id="0">
    <w:p w:rsidR="00757CBA" w:rsidRDefault="00757CBA">
      <w:r>
        <w:continuationSeparator/>
      </w:r>
    </w:p>
  </w:footnote>
  <w:footnote w:id="1">
    <w:p w:rsidR="001308C3" w:rsidRPr="001308C3" w:rsidRDefault="001308C3">
      <w:pPr>
        <w:pStyle w:val="a9"/>
        <w:rPr>
          <w:sz w:val="22"/>
          <w:szCs w:val="22"/>
          <w:lang w:val="en-US"/>
        </w:rPr>
      </w:pPr>
      <w:r w:rsidRPr="001308C3">
        <w:rPr>
          <w:rStyle w:val="ab"/>
          <w:sz w:val="22"/>
          <w:szCs w:val="22"/>
        </w:rPr>
        <w:t>*)</w:t>
      </w:r>
      <w:r w:rsidRPr="001308C3">
        <w:rPr>
          <w:sz w:val="22"/>
          <w:szCs w:val="22"/>
        </w:rPr>
        <w:t xml:space="preserve">  </w:t>
      </w:r>
      <w:hyperlink r:id="rId1" w:history="1">
        <w:r w:rsidRPr="001308C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734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14E0"/>
    <w:multiLevelType w:val="hybridMultilevel"/>
    <w:tmpl w:val="0BD66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7DA3"/>
    <w:rsid w:val="00037DCC"/>
    <w:rsid w:val="00043701"/>
    <w:rsid w:val="000C7078"/>
    <w:rsid w:val="000D76E9"/>
    <w:rsid w:val="000E495B"/>
    <w:rsid w:val="001308C3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7DA3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57CBA"/>
    <w:rsid w:val="007B6378"/>
    <w:rsid w:val="007C0F6C"/>
    <w:rsid w:val="00802D35"/>
    <w:rsid w:val="008E2894"/>
    <w:rsid w:val="00934724"/>
    <w:rsid w:val="0094721E"/>
    <w:rsid w:val="009734B7"/>
    <w:rsid w:val="00A66876"/>
    <w:rsid w:val="00A71613"/>
    <w:rsid w:val="00A74F71"/>
    <w:rsid w:val="00AB3459"/>
    <w:rsid w:val="00AD7670"/>
    <w:rsid w:val="00B622ED"/>
    <w:rsid w:val="00B9584E"/>
    <w:rsid w:val="00BD05EF"/>
    <w:rsid w:val="00C103CD"/>
    <w:rsid w:val="00C22D47"/>
    <w:rsid w:val="00C232A0"/>
    <w:rsid w:val="00CA791E"/>
    <w:rsid w:val="00CB4F1A"/>
    <w:rsid w:val="00CB5CF3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74F7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74F71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1308C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308C3"/>
  </w:style>
  <w:style w:type="character" w:styleId="ab">
    <w:name w:val="footnote reference"/>
    <w:basedOn w:val="a0"/>
    <w:rsid w:val="00130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rmilitsyn@iterr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apradiso.2005.02.009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W-Pankrat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B6FB-A42C-49FD-AD7C-98FC6F3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19</TotalTime>
  <Pages>1</Pages>
  <Words>298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ХАРАКТЕРИСТИК КРИСТАЛЛА LACL3 ДЛЯ ЦЕЛЕЙ НЕЙТРОННОЙ ДИАГНОСТИКИ ДЕЙТЕРИЕВОЙ ПЛАЗМЫ</vt:lpstr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ХАРАКТЕРИСТИК КРИСТАЛЛА LACL3 ДЛЯ ЦЕЛЕЙ НЕЙТРОННОЙ ДИАГНОСТИКИ ДЕЙТЕРИЕВОЙ ПЛАЗМЫ</dc:title>
  <dc:creator/>
  <cp:lastModifiedBy>Сатунин</cp:lastModifiedBy>
  <cp:revision>5</cp:revision>
  <cp:lastPrinted>1601-01-01T00:00:00Z</cp:lastPrinted>
  <dcterms:created xsi:type="dcterms:W3CDTF">2021-02-05T21:12:00Z</dcterms:created>
  <dcterms:modified xsi:type="dcterms:W3CDTF">2021-06-08T11:57:00Z</dcterms:modified>
</cp:coreProperties>
</file>