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5A" w:rsidRPr="00094CB0" w:rsidRDefault="00CB0B5A" w:rsidP="00CB0B5A">
      <w:pPr>
        <w:pStyle w:val="Zv-Titlereport"/>
        <w:rPr>
          <w:bCs/>
          <w:iCs/>
          <w:u w:val="single"/>
        </w:rPr>
      </w:pPr>
      <w:bookmarkStart w:id="0" w:name="OLE_LINK78"/>
      <w:bookmarkStart w:id="1" w:name="OLE_LINK79"/>
      <w:bookmarkStart w:id="2" w:name="OLE_LINK9"/>
      <w:r w:rsidRPr="00AC4514">
        <w:t xml:space="preserve">Влияние </w:t>
      </w:r>
      <w:bookmarkStart w:id="3" w:name="_Hlk56332732"/>
      <w:r w:rsidRPr="00AC4514">
        <w:t>конверсии мод при отражении излучения от стенок на многопроходное поглощение внешнего ЭЦ-излучения на</w:t>
      </w:r>
      <w:r w:rsidRPr="00542687">
        <w:t xml:space="preserve"> </w:t>
      </w:r>
      <w:r w:rsidRPr="00AC4514">
        <w:t>начальной стадии разряда в ИТЭР</w:t>
      </w:r>
      <w:bookmarkEnd w:id="3"/>
      <w:r w:rsidR="00094CB0" w:rsidRPr="00094CB0">
        <w:t xml:space="preserve"> </w:t>
      </w:r>
      <w:r w:rsidR="00094CB0">
        <w:rPr>
          <w:rStyle w:val="aa"/>
        </w:rPr>
        <w:footnoteReference w:customMarkFollows="1" w:id="1"/>
        <w:t>*)</w:t>
      </w:r>
    </w:p>
    <w:bookmarkEnd w:id="0"/>
    <w:bookmarkEnd w:id="1"/>
    <w:p w:rsidR="00CB0B5A" w:rsidRPr="00094CB0" w:rsidRDefault="00CB0B5A" w:rsidP="00CB0B5A">
      <w:pPr>
        <w:pStyle w:val="Zv-Author"/>
        <w:rPr>
          <w:lang w:val="en-US"/>
        </w:rPr>
      </w:pPr>
      <w:r w:rsidRPr="00094CB0">
        <w:rPr>
          <w:vertAlign w:val="superscript"/>
          <w:lang w:val="en-US"/>
        </w:rPr>
        <w:t>1</w:t>
      </w:r>
      <w:r w:rsidRPr="00327F44">
        <w:rPr>
          <w:u w:val="single"/>
        </w:rPr>
        <w:t>Минашин</w:t>
      </w:r>
      <w:r w:rsidRPr="00094CB0">
        <w:rPr>
          <w:u w:val="single"/>
          <w:lang w:val="en-US"/>
        </w:rPr>
        <w:t xml:space="preserve"> </w:t>
      </w:r>
      <w:r w:rsidRPr="00327F44">
        <w:rPr>
          <w:u w:val="single"/>
        </w:rPr>
        <w:t>П</w:t>
      </w:r>
      <w:r w:rsidRPr="00094CB0">
        <w:rPr>
          <w:u w:val="single"/>
          <w:lang w:val="en-US"/>
        </w:rPr>
        <w:t>.</w:t>
      </w:r>
      <w:r w:rsidRPr="00327F44">
        <w:rPr>
          <w:u w:val="single"/>
        </w:rPr>
        <w:t>В</w:t>
      </w:r>
      <w:r w:rsidRPr="00094CB0">
        <w:rPr>
          <w:u w:val="single"/>
          <w:lang w:val="en-US"/>
        </w:rPr>
        <w:t>.</w:t>
      </w:r>
      <w:r w:rsidRPr="00094CB0">
        <w:rPr>
          <w:lang w:val="en-US"/>
        </w:rPr>
        <w:t xml:space="preserve">, </w:t>
      </w:r>
      <w:r w:rsidRPr="00094CB0">
        <w:rPr>
          <w:vertAlign w:val="superscript"/>
          <w:lang w:val="en-US"/>
        </w:rPr>
        <w:t>1,2</w:t>
      </w:r>
      <w:r w:rsidRPr="00853E76">
        <w:t>Хайрутдинов</w:t>
      </w:r>
      <w:r w:rsidRPr="00094CB0">
        <w:rPr>
          <w:lang w:val="en-US"/>
        </w:rPr>
        <w:t xml:space="preserve"> </w:t>
      </w:r>
      <w:r w:rsidRPr="00853E76">
        <w:t>Р</w:t>
      </w:r>
      <w:r w:rsidRPr="00094CB0">
        <w:rPr>
          <w:lang w:val="en-US"/>
        </w:rPr>
        <w:t>.</w:t>
      </w:r>
      <w:r w:rsidRPr="00853E76">
        <w:t>Р</w:t>
      </w:r>
      <w:r w:rsidRPr="00094CB0">
        <w:rPr>
          <w:lang w:val="en-US"/>
        </w:rPr>
        <w:t xml:space="preserve">., </w:t>
      </w:r>
      <w:r w:rsidRPr="00094CB0">
        <w:rPr>
          <w:vertAlign w:val="superscript"/>
          <w:lang w:val="en-US"/>
        </w:rPr>
        <w:t>1,3</w:t>
      </w:r>
      <w:r w:rsidRPr="00853E76">
        <w:t>Кукушкин</w:t>
      </w:r>
      <w:r w:rsidRPr="00094CB0">
        <w:rPr>
          <w:lang w:val="en-US"/>
        </w:rPr>
        <w:t xml:space="preserve"> </w:t>
      </w:r>
      <w:r w:rsidRPr="00853E76">
        <w:t>А</w:t>
      </w:r>
      <w:r w:rsidRPr="00094CB0">
        <w:rPr>
          <w:lang w:val="en-US"/>
        </w:rPr>
        <w:t>.</w:t>
      </w:r>
      <w:r w:rsidRPr="00853E76">
        <w:t>Б</w:t>
      </w:r>
      <w:r w:rsidRPr="00094CB0">
        <w:rPr>
          <w:lang w:val="en-US"/>
        </w:rPr>
        <w:t xml:space="preserve">., </w:t>
      </w:r>
      <w:r w:rsidRPr="00094CB0">
        <w:rPr>
          <w:vertAlign w:val="superscript"/>
          <w:lang w:val="en-US"/>
        </w:rPr>
        <w:t>1</w:t>
      </w:r>
      <w:r w:rsidRPr="00853E76">
        <w:t>Лукаш</w:t>
      </w:r>
      <w:r w:rsidRPr="00094CB0">
        <w:rPr>
          <w:lang w:val="en-US"/>
        </w:rPr>
        <w:t xml:space="preserve"> </w:t>
      </w:r>
      <w:r w:rsidRPr="00853E76">
        <w:t>В</w:t>
      </w:r>
      <w:r w:rsidRPr="00094CB0">
        <w:rPr>
          <w:lang w:val="en-US"/>
        </w:rPr>
        <w:t>.</w:t>
      </w:r>
      <w:r w:rsidRPr="00853E76">
        <w:t>Э</w:t>
      </w:r>
      <w:r w:rsidRPr="00094CB0">
        <w:rPr>
          <w:lang w:val="en-US"/>
        </w:rPr>
        <w:t>.</w:t>
      </w:r>
    </w:p>
    <w:p w:rsidR="00CB0B5A" w:rsidRDefault="00CB0B5A" w:rsidP="00CB0B5A">
      <w:pPr>
        <w:pStyle w:val="Zv-Organization"/>
      </w:pPr>
      <w:r w:rsidRPr="004C6AED">
        <w:rPr>
          <w:vertAlign w:val="superscript"/>
        </w:rPr>
        <w:t>1</w:t>
      </w:r>
      <w:r w:rsidRPr="004C6AED">
        <w:t>НИЦ «Курчатовский институт», Москва, Россия</w:t>
      </w:r>
      <w:r w:rsidRPr="00F841F5">
        <w:t xml:space="preserve">, </w:t>
      </w:r>
      <w:bookmarkStart w:id="4" w:name="OLE_LINK6"/>
      <w:r>
        <w:rPr>
          <w:lang w:val="en-US"/>
        </w:rPr>
        <w:t>M</w:t>
      </w:r>
      <w:r w:rsidRPr="00374B44">
        <w:t>inashin_</w:t>
      </w:r>
      <w:r>
        <w:rPr>
          <w:lang w:val="en-US"/>
        </w:rPr>
        <w:t>PV</w:t>
      </w:r>
      <w:r w:rsidRPr="00374B44">
        <w:t>[</w:t>
      </w:r>
      <w:r>
        <w:rPr>
          <w:lang w:val="en-US"/>
        </w:rPr>
        <w:t>at</w:t>
      </w:r>
      <w:r w:rsidRPr="00374B44">
        <w:t>]nrcki.ru</w:t>
      </w:r>
      <w:bookmarkEnd w:id="4"/>
      <w:r>
        <w:br/>
      </w:r>
      <w:r w:rsidRPr="00CF19BF">
        <w:rPr>
          <w:vertAlign w:val="superscript"/>
        </w:rPr>
        <w:t>2</w:t>
      </w:r>
      <w:r w:rsidRPr="00D3707A">
        <w:rPr>
          <w:bCs/>
        </w:rPr>
        <w:t>ГНЦ РФ ТРИНИТИ</w:t>
      </w:r>
      <w:r w:rsidRPr="00CF19BF">
        <w:t>, Троицк, Россия</w:t>
      </w:r>
      <w:r w:rsidRPr="006E197C">
        <w:rPr>
          <w:rStyle w:val="a7"/>
        </w:rPr>
        <w:br/>
      </w:r>
      <w:r w:rsidRPr="006658D1">
        <w:rPr>
          <w:vertAlign w:val="superscript"/>
        </w:rPr>
        <w:t>3</w:t>
      </w:r>
      <w:r w:rsidRPr="0049412D">
        <w:t xml:space="preserve">НИЯУ </w:t>
      </w:r>
      <w:r w:rsidRPr="00374B44">
        <w:t>«МИФИ», Москва, Россия</w:t>
      </w:r>
    </w:p>
    <w:bookmarkEnd w:id="2"/>
    <w:p w:rsidR="00CB0B5A" w:rsidRDefault="00CB0B5A" w:rsidP="00CB0B5A">
      <w:pPr>
        <w:pStyle w:val="Zv-bodyreport"/>
      </w:pPr>
      <w:r>
        <w:t xml:space="preserve">Из-за технологический особенностей токамака-реактора ИТЭР омический пробой рабочего газа будет возможен для узкого диапазона значений давления нейтрального газа и ограниченного содержания примесей </w:t>
      </w:r>
      <w:r w:rsidR="0091117C" w:rsidRPr="003A0627">
        <w:fldChar w:fldCharType="begin"/>
      </w:r>
      <w:r>
        <w:instrText xml:space="preserve"> ADDIN EN.CITE &lt;EndNote&gt;&lt;Cite&gt;&lt;Author&gt;Lloyd&lt;/Author&gt;&lt;Year&gt;1996&lt;/Year&gt;&lt;RecNum&gt;153&lt;/RecNum&gt;&lt;DisplayText&gt;[1]&lt;/DisplayText&gt;&lt;record&gt;&lt;rec-number&gt;153&lt;/rec-number&gt;&lt;foreign-keys&gt;&lt;key app="EN" db-id="s5stzv9zhp0e0uefd965afttsv0awddrd0x0" timestamp="1365050366"&gt;153&lt;/key&gt;&lt;/foreign-keys&gt;&lt;ref-type name="Journal Article"&gt;17&lt;/ref-type&gt;&lt;contributors&gt;&lt;authors&gt;&lt;author&gt;Lloyd, B.&lt;/author&gt;&lt;author&gt;Carolan, P.G.&lt;/author&gt;&lt;author&gt;Warrick, C.D.&lt;/author&gt;&lt;/authors&gt;&lt;/contributors&gt;&lt;titles&gt;&lt;title&gt;ECRH-assisted start-up in ITER&lt;/title&gt;&lt;secondary-title&gt;Plasma Physics and Controlled Fusion&lt;/secondary-title&gt;&lt;/titles&gt;&lt;periodical&gt;&lt;full-title&gt;Plasma Physics and Controlled Fusion&lt;/full-title&gt;&lt;abbr-1&gt;Plasma Phys. Controlled Fusion&lt;/abbr-1&gt;&lt;/periodical&gt;&lt;pages&gt;1627-1643&lt;/pages&gt;&lt;volume&gt;38&lt;/volume&gt;&lt;number&gt;9&lt;/number&gt;&lt;dates&gt;&lt;year&gt;1996&lt;/year&gt;&lt;pub-dates&gt;&lt;date&gt;&lt;style face="normal" font="default" size="100%"&gt;18 March&lt;/style&gt;&lt;style face="normal" font="default" charset="204" size="100%"&gt; 1996&lt;/style&gt;&lt;/date&gt;&lt;/pub-dates&gt;&lt;/dates&gt;&lt;isbn&gt;0741-3335&lt;/isbn&gt;&lt;urls&gt;&lt;related-urls&gt;&lt;url&gt;http://stacks.iop.org/0741-3335/38/i=9/a=007&lt;/url&gt;&lt;/related-urls&gt;&lt;/urls&gt;&lt;electronic-resource-num&gt;10.1088/0741-3335/38/9/007&lt;/electronic-resource-num&gt;&lt;/record&gt;&lt;/Cite&gt;&lt;/EndNote&gt;</w:instrText>
      </w:r>
      <w:r w:rsidR="0091117C" w:rsidRPr="003A0627">
        <w:fldChar w:fldCharType="separate"/>
      </w:r>
      <w:r>
        <w:rPr>
          <w:noProof/>
        </w:rPr>
        <w:t>[1]</w:t>
      </w:r>
      <w:r w:rsidR="0091117C" w:rsidRPr="003A0627">
        <w:fldChar w:fldCharType="end"/>
      </w:r>
      <w:r>
        <w:t xml:space="preserve">. Поэтому на начальной стадии разряда в ИТЭР для ионизации рабочего газа, преодоления радиационного барьера и увеличения тока плазмы предусмотрено использование электронно-циклотронного (ЭЦ) резонансного нагрева </w:t>
      </w:r>
      <w:r w:rsidR="0091117C">
        <w:fldChar w:fldCharType="begin"/>
      </w:r>
      <w:r>
        <w:instrText xml:space="preserve"> ADDIN EN.CITE &lt;EndNote&gt;&lt;Cite&gt;&lt;Author&gt;ITER Physics Expert Group on Energetic Particles&lt;/Author&gt;&lt;Year&gt;1999&lt;/Year&gt;&lt;RecNum&gt;167&lt;/RecNum&gt;&lt;DisplayText&gt;[2]&lt;/DisplayText&gt;&lt;record&gt;&lt;rec-number&gt;167&lt;/rec-number&gt;&lt;foreign-keys&gt;&lt;key app="EN" db-id="s5stzv9zhp0e0uefd965afttsv0awddrd0x0" timestamp="1375710272"&gt;167&lt;/key&gt;&lt;/foreign-keys&gt;&lt;ref-type name="Journal Article"&gt;17&lt;/ref-type&gt;&lt;contributors&gt;&lt;authors&gt;&lt;author&gt;&lt;style face="normal" font="default" size="100%"&gt;ITER Physics Expert Group on Energetic Particles,&lt;/style&gt;&lt;style face="normal" font="default" charset="204" size="100%"&gt;,&lt;/style&gt;&lt;style face="normal" font="default" size="100%"&gt; Heating and Current Drive&lt;/style&gt;&lt;/author&gt;&lt;author&gt;&lt;style face="normal" font="default" size="100%"&gt;ITER Physics Basis Editors&lt;/style&gt;&lt;style face="normal" font="default" charset="204" size="100%"&gt;,&lt;/style&gt;&lt;/author&gt;&lt;/authors&gt;&lt;/contributors&gt;&lt;titles&gt;&lt;title&gt;Chapter 6: Plasma auxiliary heating and current drive&lt;/title&gt;&lt;secondary-title&gt;Nuclear Fusion&lt;/secondary-title&gt;&lt;/titles&gt;&lt;periodical&gt;&lt;full-title&gt;Nuclear Fusion&lt;/full-title&gt;&lt;abbr-1&gt;Nucl. Fusion&lt;/abbr-1&gt;&lt;/periodical&gt;&lt;pages&gt;2495&lt;/pages&gt;&lt;volume&gt;39&lt;/volume&gt;&lt;number&gt;12&lt;/number&gt;&lt;dates&gt;&lt;year&gt;1999&lt;/year&gt;&lt;/dates&gt;&lt;isbn&gt;0029-5515&lt;/isbn&gt;&lt;urls&gt;&lt;related-urls&gt;&lt;url&gt;http://stacks.iop.org/0029-5515/39/i=12/a=306&lt;/url&gt;&lt;/related-urls&gt;&lt;/urls&gt;&lt;electronic-resource-num&gt;10.1088/0029-5515/39/12/306&lt;/electronic-resource-num&gt;&lt;/record&gt;&lt;/Cite&gt;&lt;/EndNote&gt;</w:instrText>
      </w:r>
      <w:r w:rsidR="0091117C">
        <w:fldChar w:fldCharType="separate"/>
      </w:r>
      <w:r>
        <w:rPr>
          <w:noProof/>
        </w:rPr>
        <w:t>[2]</w:t>
      </w:r>
      <w:r w:rsidR="0091117C">
        <w:fldChar w:fldCharType="end"/>
      </w:r>
      <w:r w:rsidRPr="00542687">
        <w:t>,</w:t>
      </w:r>
      <w:r>
        <w:t xml:space="preserve"> </w:t>
      </w:r>
      <w:r w:rsidR="0091117C">
        <w:fldChar w:fldCharType="begin"/>
      </w:r>
      <w:r>
        <w:instrText xml:space="preserve"> ADDIN EN.CITE &lt;EndNote&gt;&lt;Cite&gt;&lt;Author&gt;Stober&lt;/Author&gt;&lt;Year&gt;2011&lt;/Year&gt;&lt;RecNum&gt;151&lt;/RecNum&gt;&lt;DisplayText&gt;[3]&lt;/DisplayText&gt;&lt;record&gt;&lt;rec-number&gt;151&lt;/rec-number&gt;&lt;foreign-keys&gt;&lt;key app="EN" db-id="s5stzv9zhp0e0uefd965afttsv0awddrd0x0" timestamp="1365010787"&gt;151&lt;/key&gt;&lt;/foreign-keys&gt;&lt;ref-type name="Journal Article"&gt;17&lt;/ref-type&gt;&lt;contributors&gt;&lt;authors&gt;&lt;author&gt;Stober, J.&lt;/author&gt;&lt;author&gt;Jackson, G.L.&lt;/author&gt;&lt;author&gt;Ascasibar, E.&lt;/author&gt;&lt;author&gt;Bae, Y.S.&lt;/author&gt;&lt;author&gt;Bucalossi, J.&lt;/author&gt;&lt;author&gt;Cappa, A.&lt;/author&gt;&lt;author&gt;Casper, T.&lt;/author&gt;&lt;author&gt;Cho, M.-H.&lt;/author&gt;&lt;author&gt;Gribov, Y.&lt;/author&gt;&lt;author&gt;Granucci, G.&lt;/author&gt;&lt;author&gt;Hanada, K.&lt;/author&gt;&lt;author&gt;Hobirk, J.&lt;/author&gt;&lt;author&gt;Hyatt, A.W.&lt;/author&gt;&lt;author&gt;Ide, S.&lt;/author&gt;&lt;author&gt;Jeong, J.-H.&lt;/author&gt;&lt;author&gt;Joung, M.&lt;/author&gt;&lt;author&gt;Luce, T.&lt;/author&gt;&lt;author&gt;Lunt, T.&lt;/author&gt;&lt;author&gt;Namkung, W.&lt;/author&gt;&lt;author&gt;Park, S.-I.&lt;/author&gt;&lt;author&gt;Politzer, P.A.&lt;/author&gt;&lt;author&gt;Schweinzer, J.&lt;/author&gt;&lt;author&gt;Sips, A.C.C.&lt;/author&gt;&lt;author&gt;the Asdex Upgrade Team,,&lt;/author&gt;&lt;author&gt;the TJ- II Team,,&lt;/author&gt;&lt;author&gt;&lt;style face="normal" font="default" size="100%"&gt;the &lt;/style&gt;&lt;style face="normal" font="default" charset="204" size="100%"&gt;ITPA&lt;/style&gt;&lt;style face="normal" font="default" size="100%"&gt; ‘Integrated Operations Scenarios’ Group Members and Experts,,&lt;/style&gt;&lt;/author&gt;&lt;/authors&gt;&lt;/contributors&gt;&lt;titles&gt;&lt;title&gt;ECRH-assisted plasma start-up with toroidally inclined launch: multi-machine comparison and perspectives for ITER&lt;/title&gt;&lt;secondary-title&gt;Nuclear Fusion&lt;/secondary-title&gt;&lt;/titles&gt;&lt;periodical&gt;&lt;full-title&gt;Nuclear Fusion&lt;/full-title&gt;&lt;abbr-1&gt;Nucl. Fusion&lt;/abbr-1&gt;&lt;/periodical&gt;&lt;pages&gt;083031&lt;/pages&gt;&lt;volume&gt;51&lt;/volume&gt;&lt;number&gt;8&lt;/number&gt;&lt;dates&gt;&lt;year&gt;2011&lt;/year&gt;&lt;/dates&gt;&lt;isbn&gt;0029-5515&lt;/isbn&gt;&lt;urls&gt;&lt;related-urls&gt;&lt;url&gt;http://stacks.iop.org/0029-5515/51/i=8/a=083031&lt;/url&gt;&lt;/related-urls&gt;&lt;/urls&gt;&lt;electronic-resource-num&gt;10.1088/0029-5515/51/8/083031&lt;/electronic-resource-num&gt;&lt;/record&gt;&lt;/Cite&gt;&lt;/EndNote&gt;</w:instrText>
      </w:r>
      <w:r w:rsidR="0091117C">
        <w:fldChar w:fldCharType="separate"/>
      </w:r>
      <w:r>
        <w:rPr>
          <w:noProof/>
        </w:rPr>
        <w:t>[3]</w:t>
      </w:r>
      <w:r w:rsidR="0091117C">
        <w:fldChar w:fldCharType="end"/>
      </w:r>
      <w:r>
        <w:t xml:space="preserve">. </w:t>
      </w:r>
    </w:p>
    <w:p w:rsidR="00CB0B5A" w:rsidRDefault="00CB0B5A" w:rsidP="00CB0B5A">
      <w:pPr>
        <w:pStyle w:val="Zv-bodyreport"/>
      </w:pPr>
      <w:r>
        <w:t>Для м</w:t>
      </w:r>
      <w:r w:rsidRPr="003A0627">
        <w:t>оделировани</w:t>
      </w:r>
      <w:r>
        <w:t>я</w:t>
      </w:r>
      <w:r w:rsidRPr="003A0627">
        <w:t xml:space="preserve"> начальной стадии разряда в ИТЭР </w:t>
      </w:r>
      <w:r>
        <w:t xml:space="preserve">были разработаны </w:t>
      </w:r>
      <w:r w:rsidRPr="00542687">
        <w:t>0</w:t>
      </w:r>
      <w:r>
        <w:rPr>
          <w:lang w:val="en-US"/>
        </w:rPr>
        <w:t>D</w:t>
      </w:r>
      <w:r w:rsidRPr="00542687">
        <w:t xml:space="preserve"> </w:t>
      </w:r>
      <w:r>
        <w:t xml:space="preserve">модели </w:t>
      </w:r>
      <w:r w:rsidR="0091117C" w:rsidRPr="003A0627">
        <w:fldChar w:fldCharType="begin"/>
      </w:r>
      <w:r>
        <w:instrText xml:space="preserve"> ADDIN EN.CITE &lt;EndNote&gt;&lt;Cite&gt;&lt;Author&gt;Lloyd&lt;/Author&gt;&lt;Year&gt;1996&lt;/Year&gt;&lt;RecNum&gt;153&lt;/RecNum&gt;&lt;DisplayText&gt;[1]&lt;/DisplayText&gt;&lt;record&gt;&lt;rec-number&gt;153&lt;/rec-number&gt;&lt;foreign-keys&gt;&lt;key app="EN" db-id="s5stzv9zhp0e0uefd965afttsv0awddrd0x0" timestamp="1365050366"&gt;153&lt;/key&gt;&lt;/foreign-keys&gt;&lt;ref-type name="Journal Article"&gt;17&lt;/ref-type&gt;&lt;contributors&gt;&lt;authors&gt;&lt;author&gt;Lloyd, B.&lt;/author&gt;&lt;author&gt;Carolan, P.G.&lt;/author&gt;&lt;author&gt;Warrick, C.D.&lt;/author&gt;&lt;/authors&gt;&lt;/contributors&gt;&lt;titles&gt;&lt;title&gt;ECRH-assisted start-up in ITER&lt;/title&gt;&lt;secondary-title&gt;Plasma Physics and Controlled Fusion&lt;/secondary-title&gt;&lt;/titles&gt;&lt;periodical&gt;&lt;full-title&gt;Plasma Physics and Controlled Fusion&lt;/full-title&gt;&lt;abbr-1&gt;Plasma Phys. Controlled Fusion&lt;/abbr-1&gt;&lt;/periodical&gt;&lt;pages&gt;1627-1643&lt;/pages&gt;&lt;volume&gt;38&lt;/volume&gt;&lt;number&gt;9&lt;/number&gt;&lt;dates&gt;&lt;year&gt;1996&lt;/year&gt;&lt;pub-dates&gt;&lt;date&gt;&lt;style face="normal" font="default" size="100%"&gt;18 March&lt;/style&gt;&lt;style face="normal" font="default" charset="204" size="100%"&gt; 1996&lt;/style&gt;&lt;/date&gt;&lt;/pub-dates&gt;&lt;/dates&gt;&lt;isbn&gt;0741-3335&lt;/isbn&gt;&lt;urls&gt;&lt;related-urls&gt;&lt;url&gt;http://stacks.iop.org/0741-3335/38/i=9/a=007&lt;/url&gt;&lt;/related-urls&gt;&lt;/urls&gt;&lt;electronic-resource-num&gt;10.1088/0741-3335/38/9/007&lt;/electronic-resource-num&gt;&lt;/record&gt;&lt;/Cite&gt;&lt;/EndNote&gt;</w:instrText>
      </w:r>
      <w:r w:rsidR="0091117C" w:rsidRPr="003A0627">
        <w:fldChar w:fldCharType="separate"/>
      </w:r>
      <w:r>
        <w:rPr>
          <w:noProof/>
        </w:rPr>
        <w:t>[1]</w:t>
      </w:r>
      <w:r w:rsidR="0091117C" w:rsidRPr="003A0627">
        <w:fldChar w:fldCharType="end"/>
      </w:r>
      <w:r>
        <w:t xml:space="preserve">, </w:t>
      </w:r>
      <w:r w:rsidR="0091117C">
        <w:fldChar w:fldCharType="begin"/>
      </w:r>
      <w:r>
        <w:instrText xml:space="preserve"> ADDIN EN.CITE &lt;EndNote&gt;&lt;Cite&gt;&lt;Author&gt;Granucci&lt;/Author&gt;&lt;Year&gt;2015&lt;/Year&gt;&lt;RecNum&gt;215&lt;/RecNum&gt;&lt;DisplayText&gt;[4]&lt;/DisplayText&gt;&lt;record&gt;&lt;rec-number&gt;215&lt;/rec-number&gt;&lt;foreign-keys&gt;&lt;key app="EN" db-id="s5stzv9zhp0e0uefd965afttsv0awddrd0x0" timestamp="1478371952"&gt;215&lt;/key&gt;&lt;/foreign-keys&gt;&lt;ref-type name="Journal Article"&gt;17&lt;/ref-type&gt;&lt;contributors&gt;&lt;authors&gt;&lt;author&gt;Granucci, G.&lt;/author&gt;&lt;author&gt;Garavaglia, S.&lt;/author&gt;&lt;author&gt;Ricci, D.&lt;/author&gt;&lt;author&gt;Artaserse, G.&lt;/author&gt;&lt;author&gt;Belli, F.&lt;/author&gt;&lt;author&gt;Bin, W.&lt;/author&gt;&lt;author&gt;Calabrò, G.&lt;/author&gt;&lt;author&gt;Cavinato, M.&lt;/author&gt;&lt;author&gt;Farina, D.&lt;/author&gt;&lt;author&gt;Figini, L.&lt;/author&gt;&lt;author&gt;Moro, A.&lt;/author&gt;&lt;author&gt;Ramogida, G.&lt;/author&gt;&lt;author&gt;Sozzi, C.&lt;/author&gt;&lt;author&gt;Tudisco, O.&lt;/author&gt;&lt;author&gt;,,F. T. U. team&lt;/author&gt;&lt;/authors&gt;&lt;/contributors&gt;&lt;titles&gt;&lt;title&gt;Experiments and modeling on FTU tokamak for EC assisted plasma start-up studies in ITER-like configuration&lt;/title&gt;&lt;secondary-title&gt;Nuclear Fusion&lt;/secondary-title&gt;&lt;/titles&gt;&lt;periodical&gt;&lt;full-title&gt;Nuclear Fusion&lt;/full-title&gt;&lt;abbr-1&gt;Nucl. Fusion&lt;/abbr-1&gt;&lt;/periodical&gt;&lt;pages&gt;093025&lt;/pages&gt;&lt;volume&gt;55&lt;/volume&gt;&lt;number&gt;9&lt;/number&gt;&lt;dates&gt;&lt;year&gt;2015&lt;/year&gt;&lt;/dates&gt;&lt;isbn&gt;0029-5515&lt;/isbn&gt;&lt;urls&gt;&lt;related-urls&gt;&lt;url&gt;http://stacks.iop.org/0029-5515/55/i=9/a=093025&lt;/url&gt;&lt;/related-urls&gt;&lt;/urls&gt;&lt;/record&gt;&lt;/Cite&gt;&lt;/EndNote&gt;</w:instrText>
      </w:r>
      <w:r w:rsidR="0091117C">
        <w:fldChar w:fldCharType="separate"/>
      </w:r>
      <w:r>
        <w:rPr>
          <w:noProof/>
        </w:rPr>
        <w:t>[4]</w:t>
      </w:r>
      <w:r w:rsidR="0091117C">
        <w:fldChar w:fldCharType="end"/>
      </w:r>
      <w:r>
        <w:t xml:space="preserve">, </w:t>
      </w:r>
      <w:r w:rsidR="0091117C">
        <w:fldChar w:fldCharType="begin"/>
      </w:r>
      <w:r>
        <w:instrText xml:space="preserve"> ADDIN EN.CITE &lt;EndNote&gt;&lt;Cite&gt;&lt;Author&gt;Kim&lt;/Author&gt;&lt;Year&gt;2012&lt;/Year&gt;&lt;RecNum&gt;267&lt;/RecNum&gt;&lt;DisplayText&gt;[5]&lt;/DisplayText&gt;&lt;record&gt;&lt;rec-number&gt;267&lt;/rec-number&gt;&lt;foreign-keys&gt;&lt;key app="EN" db-id="s5stzv9zhp0e0uefd965afttsv0awddrd0x0" timestamp="1605426705"&gt;267&lt;/key&gt;&lt;/foreign-keys&gt;&lt;ref-type name="Journal Article"&gt;17&lt;/ref-type&gt;&lt;contributors&gt;&lt;authors&gt;&lt;author&gt;Kim, Hyun-Tae&lt;/author&gt;&lt;author&gt;Fundamenski, W.&lt;/author&gt;&lt;author&gt;Sips, A. C. C.&lt;/author&gt;&lt;/authors&gt;&lt;/contributors&gt;&lt;titles&gt;&lt;title&gt;Enhancement of plasma burn-through simulation and validation in JET&lt;/title&gt;&lt;secondary-title&gt;Nuclear Fusion&lt;/secondary-title&gt;&lt;/titles&gt;&lt;periodical&gt;&lt;full-title&gt;Nuclear Fusion&lt;/full-title&gt;&lt;abbr-1&gt;Nucl. Fusion&lt;/abbr-1&gt;&lt;/periodical&gt;&lt;pages&gt;103016&lt;/pages&gt;&lt;volume&gt;52&lt;/volume&gt;&lt;number&gt;10&lt;/number&gt;&lt;dates&gt;&lt;year&gt;2012&lt;/year&gt;&lt;pub-dates&gt;&lt;date&gt;2012/09/11&lt;/date&gt;&lt;/pub-dates&gt;&lt;/dates&gt;&lt;publisher&gt;IOP Publishing&lt;/publisher&gt;&lt;isbn&gt;0029-5515&amp;#xD;1741-4326&lt;/isbn&gt;&lt;urls&gt;&lt;related-urls&gt;&lt;url&gt;http://dx.doi.org/10.1088/0029-5515/52/10/103016&lt;/url&gt;&lt;/related-urls&gt;&lt;/urls&gt;&lt;electronic-resource-num&gt;10.1088/0029-5515/52/10/103016&lt;/electronic-resource-num&gt;&lt;/record&gt;&lt;/Cite&gt;&lt;/EndNote&gt;</w:instrText>
      </w:r>
      <w:r w:rsidR="0091117C">
        <w:fldChar w:fldCharType="separate"/>
      </w:r>
      <w:r>
        <w:rPr>
          <w:noProof/>
        </w:rPr>
        <w:t>[5]</w:t>
      </w:r>
      <w:r w:rsidR="0091117C">
        <w:fldChar w:fldCharType="end"/>
      </w:r>
      <w:r w:rsidRPr="00542687">
        <w:t xml:space="preserve">, </w:t>
      </w:r>
      <w:r w:rsidR="0091117C">
        <w:fldChar w:fldCharType="begin"/>
      </w:r>
      <w:r>
        <w:instrText xml:space="preserve"> ADDIN EN.CITE &lt;EndNote&gt;&lt;Cite&gt;&lt;Author&gt;Ricci&lt;/Author&gt;&lt;Year&gt;2016&lt;/Year&gt;&lt;RecNum&gt;235&lt;/RecNum&gt;&lt;DisplayText&gt;[6]&lt;/DisplayText&gt;&lt;record&gt;&lt;rec-number&gt;235&lt;/rec-number&gt;&lt;foreign-keys&gt;&lt;key app="EN" db-id="s5stzv9zhp0e0uefd965afttsv0awddrd0x0" timestamp="1525194121"&gt;235&lt;/key&gt;&lt;/foreign-keys&gt;&lt;ref-type name="Conference Proceedings"&gt;10&lt;/ref-type&gt;&lt;contributors&gt;&lt;authors&gt;&lt;author&gt;Ricci, D.&lt;/author&gt;&lt;author&gt;Farina, D.&lt;/author&gt;&lt;author&gt;Figini, L.&lt;/author&gt;&lt;author&gt;Granucci, G.&lt;/author&gt;&lt;author&gt;Cavinato, M.&lt;/author&gt;&lt;/authors&gt;&lt;/contributors&gt;&lt;titles&gt;&lt;title&gt;Operational parameters for EC assisted start-up in ITER&lt;/title&gt;&lt;secondary-title&gt;&lt;style face="normal" font="default" size="100%"&gt;43&lt;/style&gt;&lt;style face="superscript" font="default" size="100%"&gt;rd&lt;/style&gt;&lt;style face="normal" font="default" size="100%"&gt; EPS Conference on Plasma Physics&lt;/style&gt;&lt;/secondary-title&gt;&lt;/titles&gt;&lt;pages&gt;O5.130&lt;/pages&gt;&lt;dates&gt;&lt;year&gt;2016&lt;/year&gt;&lt;pub-dates&gt;&lt;date&gt;4 - 8 July&lt;/date&gt;&lt;/pub-dates&gt;&lt;/dates&gt;&lt;pub-location&gt;Leuven, Belgium&lt;/pub-location&gt;&lt;urls&gt;&lt;/urls&gt;&lt;/record&gt;&lt;/Cite&gt;&lt;/EndNote&gt;</w:instrText>
      </w:r>
      <w:r w:rsidR="0091117C">
        <w:fldChar w:fldCharType="separate"/>
      </w:r>
      <w:r>
        <w:rPr>
          <w:noProof/>
        </w:rPr>
        <w:t>[6]</w:t>
      </w:r>
      <w:r w:rsidR="0091117C">
        <w:fldChar w:fldCharType="end"/>
      </w:r>
      <w:r>
        <w:t xml:space="preserve">, по-разному описывающие две главные компоненты задачи: поведение примесей, увеличивающих радиационных барьер, и поглощение инжектируемого ЭЦ-излучения, необходимое для надежного создания плазмы. В ИТЭР планируется система ЭЦ-нагрева с инжекцией обыкновенной волны со стороны слабого магнитного поля </w:t>
      </w:r>
      <w:r w:rsidR="0091117C">
        <w:fldChar w:fldCharType="begin">
          <w:fldData xml:space="preserve">PEVuZE5vdGU+PENpdGU+PEF1dGhvcj5PbW9yaTwvQXV0aG9yPjxZZWFyPjIwMTE8L1llYXI+PFJl
Y051bT4xNTI8L1JlY051bT48RGlzcGxheVRleHQ+WzddPC9EaXNwbGF5VGV4dD48cmVjb3JkPjxy
ZWMtbnVtYmVyPjE1MjwvcmVjLW51bWJlcj48Zm9yZWlnbi1rZXlzPjxrZXkgYXBwPSJFTiIgZGIt
aWQ9InM1c3R6djl6aHAwZTB1ZWZkOTY1YWZ0dHN2MGF3ZGRyZDB4MCIgdGltZXN0YW1wPSIxMzY1
MDI2Mzk5Ij4xNTI8L2tleT48L2ZvcmVpZ24ta2V5cz48cmVmLXR5cGUgbmFtZT0iSm91cm5hbCBB
cnRpY2xlIj4xNzwvcmVmLXR5cGU+PGNvbnRyaWJ1dG9ycz48YXV0aG9ycz48YXV0aG9yPk9tb3Jp
LCBULjwvYXV0aG9yPjxhdXRob3I+SGVuZGVyc29uLCBNLiBBLjwvYXV0aG9yPjxhdXRob3I+QWxi
YWphciwgRi48L2F1dGhvcj48YXV0aG9yPkFsYmVydGksIFMuPC9hdXRob3I+PGF1dGhvcj5CYXJ1
YWgsIFUuPC9hdXRob3I+PGF1dGhvcj5CaWdlbG93LCBULiBTLjwvYXV0aG9yPjxhdXRob3I+QmVj
a2V0dCwgQi48L2F1dGhvcj48YXV0aG9yPkJlcnRpenpvbG8sIFIuPC9hdXRob3I+PGF1dGhvcj5C
b25pY2VsbGksIFQuPC9hdXRob3I+PGF1dGhvcj5CcnVzY2hpLCBBLjwvYXV0aG9yPjxhdXRob3I+
Q2F1Z2htYW4sIEouIEIuPC9hdXRob3I+PGF1dGhvcj5DaGF2YW4sIFIuPC9hdXRob3I+PGF1dGhv
cj5DaXJhbnQsIFMuPC9hdXRob3I+PGF1dGhvcj5Db2xsYXpvcywgQS48L2F1dGhvcj48YXV0aG9y
PkNveCwgRC48L2F1dGhvcj48YXV0aG9yPkRhcmJvcywgQy48L2F1dGhvcj48YXV0aG9yPmRlIEJh
YXIsIE0uIFIuPC9hdXRob3I+PGF1dGhvcj5EZW5pc292LCBHLjwvYXV0aG9yPjxhdXRob3I+RmFy
aW5hLCBELjwvYXV0aG9yPjxhdXRob3I+R2FuZGluaSwgRi48L2F1dGhvcj48YXV0aG9yPkdhc3Nt
YW5uLCBULjwvYXV0aG9yPjxhdXRob3I+R29vZG1hbiwgVC4gUC48L2F1dGhvcj48YXV0aG9yPkhl
aWRpbmdlciwgUi48L2F1dGhvcj48YXV0aG9yPkhvZ2dlLCBKLiBQLjwvYXV0aG9yPjxhdXRob3I+
SWxseSwgUy48L2F1dGhvcj48YXV0aG9yPkplYW4sIE8uPC9hdXRob3I+PGF1dGhvcj5KaW4sIEou
PC9hdXRob3I+PGF1dGhvcj5LYWppd2FyYSwgSy48L2F1dGhvcj48YXV0aG9yPkthc3BhcmVrLCBX
LjwvYXV0aG9yPjxhdXRob3I+S2FzdWdhaSwgQS48L2F1dGhvcj48YXV0aG9yPktlcm4sIFMuPC9h
dXRob3I+PGF1dGhvcj5Lb2JheWFzaGksIE4uPC9hdXRob3I+PGF1dGhvcj5LdW1yaWMsIEguPC9h
dXRob3I+PGF1dGhvcj5MYW5kaXMsIEouIEQuPC9hdXRob3I+PGF1dGhvcj5Nb3JvLCBBLjwvYXV0
aG9yPjxhdXRob3I+TmF6YXJlLCBDLjwvYXV0aG9yPjxhdXRob3I+T2RhLCBZLjwvYXV0aG9yPjxh
dXRob3I+UGFnb25ha2lzLCBJLjwvYXV0aG9yPjxhdXRob3I+UGlvc2N6eWssIEIuPC9hdXRob3I+
PGF1dGhvcj5QbGF0YW5pYSwgUC48L2F1dGhvcj48YXV0aG9yPlBsYXVtLCBCLjwvYXV0aG9yPjxh
dXRob3I+UG9saSwgRS48L2F1dGhvcj48YXV0aG9yPlBvcnRlLCBMLjwvYXV0aG9yPjxhdXRob3I+
UHVyb2hpdCwgRC48L2F1dGhvcj48YXV0aG9yPlJhbXBvbmksIEcuPC9hdXRob3I+PGF1dGhvcj5S
YW8sIFMuIEwuPC9hdXRob3I+PGF1dGhvcj5SYXNtdXNzZW4sIEQuIEEuPC9hdXRob3I+PGF1dGhv
cj5Sb25kZW4sIEQuIE0uIFMuPC9hdXRob3I+PGF1dGhvcj5SemVzbmlja2ksIFQuPC9hdXRob3I+
PGF1dGhvcj5TYWliZW5lLCBHLjwvYXV0aG9yPjxhdXRob3I+U2FrYW1vdG8sIEsuPC9hdXRob3I+
PGF1dGhvcj5TYW5jaGV6LCBGLjwvYXV0aG9yPjxhdXRob3I+U2NoZXJlciwgVC48L2F1dGhvcj48
YXV0aG9yPlNoYXBpcm8sIE0uIEEuPC9hdXRob3I+PGF1dGhvcj5Tb3p6aSwgQy48L2F1dGhvcj48
YXV0aG9yPlNwYWVoLCBQLjwvYXV0aG9yPjxhdXRob3I+U3RyYXVzcywgRC48L2F1dGhvcj48YXV0
aG9yPlNhdXRlciwgTy48L2F1dGhvcj48YXV0aG9yPlRha2FoYXNoaSwgSy48L2F1dGhvcj48YXV0
aG9yPlRlbWtpbiwgUi4gSi48L2F1dGhvcj48YXV0aG9yPlRodW1tLCBNLjwvYXV0aG9yPjxhdXRo
b3I+VHJhbiwgTS4gUS48L2F1dGhvcj48YXV0aG9yPlVkaW50c2V2LCBWLiBTLjwvYXV0aG9yPjxh
dXRob3I+Wm9obSwgSC48L2F1dGhvcj48L2F1dGhvcnM+PC9jb250cmlidXRvcnM+PHRpdGxlcz48
dGl0bGU+T3ZlcnZpZXcgb2YgdGhlIElURVIgRUMgSCZhbXA7Q0Qgc3lzdGVtIGFuZCBpdHMgY2Fw
YWJpbGl0aWVzPC90aXRsZT48c2Vjb25kYXJ5LXRpdGxlPkZ1c2lvbiBFbmdpbmVlcmluZyBhbmQg
RGVzaWduPC9zZWNvbmRhcnktdGl0bGU+PC90aXRsZXM+PHBlcmlvZGljYWw+PGZ1bGwtdGl0bGU+
RnVzaW9uIEVuZ2luZWVyaW5nIGFuZCBEZXNpZ248L2Z1bGwtdGl0bGU+PC9wZXJpb2RpY2FsPjxw
YWdlcz45NTEtOTU0PC9wYWdlcz48dm9sdW1lPjg2PC92b2x1bWU+PG51bWJlcj424oCTODwvbnVt
YmVyPjxrZXl3b3Jkcz48a2V5d29yZD5JVEVSPC9rZXl3b3JkPjxrZXl3b3JkPkVsZWN0cm9uIEN5
Y2xvdHJvbjwva2V5d29yZD48a2V5d29yZD5NSEQgc3RhYmlsaXphdGlvbjwva2V5d29yZD48a2V5
d29yZD5MYXVuY2hlcjwva2V5d29yZD48L2tleXdvcmRzPjxkYXRlcz48eWVhcj4yMDExPC95ZWFy
PjwvZGF0ZXM+PGlzYm4+MDkyMC0zNzk2PC9pc2JuPjx1cmxzPjxyZWxhdGVkLXVybHM+PHVybD5o
dHRwOi8vd3d3LnNjaWVuY2VkaXJlY3QuY29tL3NjaWVuY2UvYXJ0aWNsZS9waWkvUzA5MjAzNzk2
MTEwMDIwMDY8L3VybD48L3JlbGF0ZWQtdXJscz48L3VybHM+PGVsZWN0cm9uaWMtcmVzb3VyY2Ut
bnVtPjEwLjEwMTYvai5mdXNlbmdkZXMuMjAxMS4wMi4wNDA8L2VsZWN0cm9uaWMtcmVzb3VyY2Ut
bnVtPjwvcmVjb3JkPjwvQ2l0ZT48L0VuZE5vdGU+
</w:fldData>
        </w:fldChar>
      </w:r>
      <w:r>
        <w:instrText xml:space="preserve"> ADDIN EN.CITE </w:instrText>
      </w:r>
      <w:r w:rsidR="0091117C">
        <w:fldChar w:fldCharType="begin">
          <w:fldData xml:space="preserve">PEVuZE5vdGU+PENpdGU+PEF1dGhvcj5PbW9yaTwvQXV0aG9yPjxZZWFyPjIwMTE8L1llYXI+PFJl
Y051bT4xNTI8L1JlY051bT48RGlzcGxheVRleHQ+WzddPC9EaXNwbGF5VGV4dD48cmVjb3JkPjxy
ZWMtbnVtYmVyPjE1MjwvcmVjLW51bWJlcj48Zm9yZWlnbi1rZXlzPjxrZXkgYXBwPSJFTiIgZGIt
aWQ9InM1c3R6djl6aHAwZTB1ZWZkOTY1YWZ0dHN2MGF3ZGRyZDB4MCIgdGltZXN0YW1wPSIxMzY1
MDI2Mzk5Ij4xNTI8L2tleT48L2ZvcmVpZ24ta2V5cz48cmVmLXR5cGUgbmFtZT0iSm91cm5hbCBB
cnRpY2xlIj4xNzwvcmVmLXR5cGU+PGNvbnRyaWJ1dG9ycz48YXV0aG9ycz48YXV0aG9yPk9tb3Jp
LCBULjwvYXV0aG9yPjxhdXRob3I+SGVuZGVyc29uLCBNLiBBLjwvYXV0aG9yPjxhdXRob3I+QWxi
YWphciwgRi48L2F1dGhvcj48YXV0aG9yPkFsYmVydGksIFMuPC9hdXRob3I+PGF1dGhvcj5CYXJ1
YWgsIFUuPC9hdXRob3I+PGF1dGhvcj5CaWdlbG93LCBULiBTLjwvYXV0aG9yPjxhdXRob3I+QmVj
a2V0dCwgQi48L2F1dGhvcj48YXV0aG9yPkJlcnRpenpvbG8sIFIuPC9hdXRob3I+PGF1dGhvcj5C
b25pY2VsbGksIFQuPC9hdXRob3I+PGF1dGhvcj5CcnVzY2hpLCBBLjwvYXV0aG9yPjxhdXRob3I+
Q2F1Z2htYW4sIEouIEIuPC9hdXRob3I+PGF1dGhvcj5DaGF2YW4sIFIuPC9hdXRob3I+PGF1dGhv
cj5DaXJhbnQsIFMuPC9hdXRob3I+PGF1dGhvcj5Db2xsYXpvcywgQS48L2F1dGhvcj48YXV0aG9y
PkNveCwgRC48L2F1dGhvcj48YXV0aG9yPkRhcmJvcywgQy48L2F1dGhvcj48YXV0aG9yPmRlIEJh
YXIsIE0uIFIuPC9hdXRob3I+PGF1dGhvcj5EZW5pc292LCBHLjwvYXV0aG9yPjxhdXRob3I+RmFy
aW5hLCBELjwvYXV0aG9yPjxhdXRob3I+R2FuZGluaSwgRi48L2F1dGhvcj48YXV0aG9yPkdhc3Nt
YW5uLCBULjwvYXV0aG9yPjxhdXRob3I+R29vZG1hbiwgVC4gUC48L2F1dGhvcj48YXV0aG9yPkhl
aWRpbmdlciwgUi48L2F1dGhvcj48YXV0aG9yPkhvZ2dlLCBKLiBQLjwvYXV0aG9yPjxhdXRob3I+
SWxseSwgUy48L2F1dGhvcj48YXV0aG9yPkplYW4sIE8uPC9hdXRob3I+PGF1dGhvcj5KaW4sIEou
PC9hdXRob3I+PGF1dGhvcj5LYWppd2FyYSwgSy48L2F1dGhvcj48YXV0aG9yPkthc3BhcmVrLCBX
LjwvYXV0aG9yPjxhdXRob3I+S2FzdWdhaSwgQS48L2F1dGhvcj48YXV0aG9yPktlcm4sIFMuPC9h
dXRob3I+PGF1dGhvcj5Lb2JheWFzaGksIE4uPC9hdXRob3I+PGF1dGhvcj5LdW1yaWMsIEguPC9h
dXRob3I+PGF1dGhvcj5MYW5kaXMsIEouIEQuPC9hdXRob3I+PGF1dGhvcj5Nb3JvLCBBLjwvYXV0
aG9yPjxhdXRob3I+TmF6YXJlLCBDLjwvYXV0aG9yPjxhdXRob3I+T2RhLCBZLjwvYXV0aG9yPjxh
dXRob3I+UGFnb25ha2lzLCBJLjwvYXV0aG9yPjxhdXRob3I+UGlvc2N6eWssIEIuPC9hdXRob3I+
PGF1dGhvcj5QbGF0YW5pYSwgUC48L2F1dGhvcj48YXV0aG9yPlBsYXVtLCBCLjwvYXV0aG9yPjxh
dXRob3I+UG9saSwgRS48L2F1dGhvcj48YXV0aG9yPlBvcnRlLCBMLjwvYXV0aG9yPjxhdXRob3I+
UHVyb2hpdCwgRC48L2F1dGhvcj48YXV0aG9yPlJhbXBvbmksIEcuPC9hdXRob3I+PGF1dGhvcj5S
YW8sIFMuIEwuPC9hdXRob3I+PGF1dGhvcj5SYXNtdXNzZW4sIEQuIEEuPC9hdXRob3I+PGF1dGhv
cj5Sb25kZW4sIEQuIE0uIFMuPC9hdXRob3I+PGF1dGhvcj5SemVzbmlja2ksIFQuPC9hdXRob3I+
PGF1dGhvcj5TYWliZW5lLCBHLjwvYXV0aG9yPjxhdXRob3I+U2FrYW1vdG8sIEsuPC9hdXRob3I+
PGF1dGhvcj5TYW5jaGV6LCBGLjwvYXV0aG9yPjxhdXRob3I+U2NoZXJlciwgVC48L2F1dGhvcj48
YXV0aG9yPlNoYXBpcm8sIE0uIEEuPC9hdXRob3I+PGF1dGhvcj5Tb3p6aSwgQy48L2F1dGhvcj48
YXV0aG9yPlNwYWVoLCBQLjwvYXV0aG9yPjxhdXRob3I+U3RyYXVzcywgRC48L2F1dGhvcj48YXV0
aG9yPlNhdXRlciwgTy48L2F1dGhvcj48YXV0aG9yPlRha2FoYXNoaSwgSy48L2F1dGhvcj48YXV0
aG9yPlRlbWtpbiwgUi4gSi48L2F1dGhvcj48YXV0aG9yPlRodW1tLCBNLjwvYXV0aG9yPjxhdXRo
b3I+VHJhbiwgTS4gUS48L2F1dGhvcj48YXV0aG9yPlVkaW50c2V2LCBWLiBTLjwvYXV0aG9yPjxh
dXRob3I+Wm9obSwgSC48L2F1dGhvcj48L2F1dGhvcnM+PC9jb250cmlidXRvcnM+PHRpdGxlcz48
dGl0bGU+T3ZlcnZpZXcgb2YgdGhlIElURVIgRUMgSCZhbXA7Q0Qgc3lzdGVtIGFuZCBpdHMgY2Fw
YWJpbGl0aWVzPC90aXRsZT48c2Vjb25kYXJ5LXRpdGxlPkZ1c2lvbiBFbmdpbmVlcmluZyBhbmQg
RGVzaWduPC9zZWNvbmRhcnktdGl0bGU+PC90aXRsZXM+PHBlcmlvZGljYWw+PGZ1bGwtdGl0bGU+
RnVzaW9uIEVuZ2luZWVyaW5nIGFuZCBEZXNpZ248L2Z1bGwtdGl0bGU+PC9wZXJpb2RpY2FsPjxw
YWdlcz45NTEtOTU0PC9wYWdlcz48dm9sdW1lPjg2PC92b2x1bWU+PG51bWJlcj424oCTODwvbnVt
YmVyPjxrZXl3b3Jkcz48a2V5d29yZD5JVEVSPC9rZXl3b3JkPjxrZXl3b3JkPkVsZWN0cm9uIEN5
Y2xvdHJvbjwva2V5d29yZD48a2V5d29yZD5NSEQgc3RhYmlsaXphdGlvbjwva2V5d29yZD48a2V5
d29yZD5MYXVuY2hlcjwva2V5d29yZD48L2tleXdvcmRzPjxkYXRlcz48eWVhcj4yMDExPC95ZWFy
PjwvZGF0ZXM+PGlzYm4+MDkyMC0zNzk2PC9pc2JuPjx1cmxzPjxyZWxhdGVkLXVybHM+PHVybD5o
dHRwOi8vd3d3LnNjaWVuY2VkaXJlY3QuY29tL3NjaWVuY2UvYXJ0aWNsZS9waWkvUzA5MjAzNzk2
MTEwMDIwMDY8L3VybD48L3JlbGF0ZWQtdXJscz48L3VybHM+PGVsZWN0cm9uaWMtcmVzb3VyY2Ut
bnVtPjEwLjEwMTYvai5mdXNlbmdkZXMuMjAxMS4wMi4wNDA8L2VsZWN0cm9uaWMtcmVzb3VyY2Ut
bnVtPjwvcmVjb3JkPjwvQ2l0ZT48L0VuZE5vdGU+
</w:fldData>
        </w:fldChar>
      </w:r>
      <w:r>
        <w:instrText xml:space="preserve"> ADDIN EN.CITE.DATA </w:instrText>
      </w:r>
      <w:r w:rsidR="0091117C">
        <w:fldChar w:fldCharType="end"/>
      </w:r>
      <w:r w:rsidR="0091117C">
        <w:fldChar w:fldCharType="separate"/>
      </w:r>
      <w:r>
        <w:rPr>
          <w:noProof/>
        </w:rPr>
        <w:t>[7]</w:t>
      </w:r>
      <w:r w:rsidR="0091117C">
        <w:fldChar w:fldCharType="end"/>
      </w:r>
      <w:r>
        <w:t xml:space="preserve">. Из-за низких значений электронной температуры и плотности на начальной стадии разряда поглощение мощности обыкновенной волны на одном проходе будет мало. Необходимая для преодоления радиационного барьера мощность поглощается за счет многократного отражения ЭЦ-волн от стенки вакуумной камеры и конверсии мод при отражении волн от стенки камеры. Для моделирования этого эффекта предложена модель многопроходного поглощения ЭЦ-излучения на начальной стадии разряда в ИТЭР </w:t>
      </w:r>
      <w:r w:rsidR="0091117C">
        <w:fldChar w:fldCharType="begin">
          <w:fldData xml:space="preserve">PEVuZE5vdGU+PENpdGU+PEF1dGhvcj7QnNC40L3QsNGI0LjQvTwvQXV0aG9yPjxZZWFyPjIwMTM8
L1llYXI+PFJlY051bT4xODk8L1JlY051bT48RGlzcGxheVRleHQ+WzhdPC9EaXNwbGF5VGV4dD48
cmVjb3JkPjxyZWMtbnVtYmVyPjE4OTwvcmVjLW51bWJlcj48Zm9yZWlnbi1rZXlzPjxrZXkgYXBw
PSJFTiIgZGItaWQ9InM1c3R6djl6aHAwZTB1ZWZkOTY1YWZ0dHN2MGF3ZGRyZDB4MCIgdGltZXN0
YW1wPSIxMzg3Mjg4MDU3Ij4xODk8L2tleT48L2ZvcmVpZ24ta2V5cz48cmVmLXR5cGUgbmFtZT0i
Sm91cm5hbCBBcnRpY2xlIChydXNzaWFuKSI+NDA8L3JlZi10eXBlPjxjb250cmlidXRvcnM+PGF1
dGhvcnM+PGF1dGhvcj48c3R5bGUgZmFjZT0ibm9ybWFsIiBmb250PSJkZWZhdWx0IiBjaGFyc2V0
PSIyMDQiIHNpemU9IjEwMCUiPtCc0LjQvdCw0YjQuNC9PC9zdHlsZT48c3R5bGUgZmFjZT0ibm9y
bWFsIiBmb250PSJkZWZhdWx0IiBzaXplPSIxMDAlIj4sPC9zdHlsZT48c3R5bGUgZmFjZT0ibm9y
bWFsIiBmb250PSJkZWZhdWx0IiBjaGFyc2V0PSIyMDQiIHNpemU9IjEwMCUiPiDQny7Qki48L3N0
eWxlPjwvYXV0aG9yPjxhdXRob3I+PHN0eWxlIGZhY2U9Im5vcm1hbCIgZm9udD0iZGVmYXVsdCIg
Y2hhcnNldD0iMjA0IiBzaXplPSIxMDAlIj7QmtGD0LrRg9GI0LrQuNC9PC9zdHlsZT48c3R5bGUg
ZmFjZT0ibm9ybWFsIiBmb250PSJkZWZhdWx0IiBzaXplPSIxMDAlIj4sPC9zdHlsZT48c3R5bGUg
ZmFjZT0ibm9ybWFsIiBmb250PSJkZWZhdWx0IiBjaGFyc2V0PSIyMDQiIHNpemU9IjEwMCUiPiDQ
kC7QkS48L3N0eWxlPjwvYXV0aG9yPjxhdXRob3I+PHN0eWxlIGZhY2U9Im5vcm1hbCIgZm9udD0i
ZGVmYXVsdCIgY2hhcnNldD0iMjA0IiBzaXplPSIxMDAlIj7QpdCw0LnRgNGD0YLQtNC40L3QvtCy
PC9zdHlsZT48c3R5bGUgZmFjZT0ibm9ybWFsIiBmb250PSJkZWZhdWx0IiBzaXplPSIxMDAlIj4s
PC9zdHlsZT48c3R5bGUgZmFjZT0ibm9ybWFsIiBmb250PSJkZWZhdWx0IiBjaGFyc2V0PSIyMDQi
IHNpemU9IjEwMCUiPiDQoC7QoC48L3N0eWxlPjwvYXV0aG9yPjxhdXRob3I+PHN0eWxlIGZhY2U9
Im5vcm1hbCIgZm9udD0iZGVmYXVsdCIgY2hhcnNldD0iMjA0IiBzaXplPSIxMDAlIj7Qm9GD0LrQ
sNGIPC9zdHlsZT48c3R5bGUgZmFjZT0ibm9ybWFsIiBmb250PSJkZWZhdWx0IiBzaXplPSIxMDAl
Ij4sPC9zdHlsZT48c3R5bGUgZmFjZT0ibm9ybWFsIiBmb250PSJkZWZhdWx0IiBjaGFyc2V0PSIy
MDQiIHNpemU9IjEwMCUiPiDQki7QrS48L3N0eWxlPjwvYXV0aG9yPjwvYXV0aG9ycz48L2NvbnRy
aWJ1dG9ycz48dGl0bGVzPjx0aXRsZT48c3R5bGUgZmFjZT0ibm9ybWFsIiBmb250PSJkZWZhdWx0
IiBjaGFyc2V0PSIyMDQiIHNpemU9IjEwMCUiPtCc0L7QtNC10LvRjCDQvNC90L7Qs9C+0L/RgNC+
0YXQvtC00L3QvtCz0L4g0L/QvtCz0LvQvtGJ0LXQvdC40Y8g0LLQvdC10YjQvdC10LPQviDQrdCm
LdC40LfQu9GD0YfQtdC90LjRjyDQvdCwINC90LDRh9Cw0LvRjNC90L7QuSDRgdGC0LDQtNC40Lgg
0YDQsNC30YDRj9C00LAg0LIg0JjQotCt0KA8L3N0eWxlPjwvdGl0bGU+PHNlY29uZGFyeS10aXRs
ZT48c3R5bGUgZmFjZT0ibm9ybWFsIiBmb250PSJkZWZhdWx0IiBjaGFyc2V0PSIyMDQiIHNpemU9
IjEwMCUiPtCS0L7Qv9GA0L7RgdGLINCw0YLQvtC80L3QvtC5INC90LDRg9C60Lgg0Lgg0YLQtdGF
0L3QuNC60LguINCh0LXRgNC40Y86INCi0LXRgNC80L7Rj9C00LXRgNC90YvQuSDRgdC40L3RgtC1
0Lc8L3N0eWxlPjwvc2Vjb25kYXJ5LXRpdGxlPjwvdGl0bGVzPjxwYWdlcz48c3R5bGUgZmFjZT0i
bm9ybWFsIiBmb250PSJkZWZhdWx0IiBjaGFyc2V0PSIyMDQiIHNpemU9IjEwMCUiPjc2LTg0PC9z
dHlsZT48L3BhZ2VzPjx2b2x1bWU+PHN0eWxlIGZhY2U9Im5vcm1hbCIgZm9udD0iZGVmYXVsdCIg
Y2hhcnNldD0iMjA0IiBzaXplPSIxMDAlIj4zNjwvc3R5bGU+PC92b2x1bWU+PG51bWJlcj48c3R5
bGUgZmFjZT0ibm9ybWFsIiBmb250PSJkZWZhdWx0IiBjaGFyc2V0PSIyMDQiIHNpemU9IjEwMCUi
PjQ8L3N0eWxlPjwvbnVtYmVyPjxzZWN0aW9uPjxzdHlsZSBmYWNlPSJub3JtYWwiIGZvbnQ9ImRl
ZmF1bHQiIGNoYXJzZXQ9IjIwNCIgc2l6ZT0iMTAwJSI+NzY8L3N0eWxlPjwvc2VjdGlvbj48ZGF0
ZXM+PHllYXI+PHN0eWxlIGZhY2U9Im5vcm1hbCIgZm9udD0iZGVmYXVsdCIgY2hhcnNldD0iMjA0
IiBzaXplPSIxMDAlIj4yMDEzPC9zdHlsZT48L3llYXI+PC9kYXRlcz48dXJscz48cmVsYXRlZC11
cmxzPjx1cmw+aHR0cDovL3ZhbnQuaXRlcnJ1LnJ1L3ZhbnRfMjAxM180LzgucGRmPC91cmw+PC9y
ZWxhdGVkLXVybHM+PC91cmxzPjwvcmVjb3JkPjwvQ2l0ZT48L0VuZE5vdGU+
</w:fldData>
        </w:fldChar>
      </w:r>
      <w:r>
        <w:instrText xml:space="preserve"> ADDIN EN.CITE </w:instrText>
      </w:r>
      <w:r w:rsidR="0091117C">
        <w:fldChar w:fldCharType="begin">
          <w:fldData xml:space="preserve">PEVuZE5vdGU+PENpdGU+PEF1dGhvcj7QnNC40L3QsNGI0LjQvTwvQXV0aG9yPjxZZWFyPjIwMTM8
L1llYXI+PFJlY051bT4xODk8L1JlY051bT48RGlzcGxheVRleHQ+WzhdPC9EaXNwbGF5VGV4dD48
cmVjb3JkPjxyZWMtbnVtYmVyPjE4OTwvcmVjLW51bWJlcj48Zm9yZWlnbi1rZXlzPjxrZXkgYXBw
PSJFTiIgZGItaWQ9InM1c3R6djl6aHAwZTB1ZWZkOTY1YWZ0dHN2MGF3ZGRyZDB4MCIgdGltZXN0
YW1wPSIxMzg3Mjg4MDU3Ij4xODk8L2tleT48L2ZvcmVpZ24ta2V5cz48cmVmLXR5cGUgbmFtZT0i
Sm91cm5hbCBBcnRpY2xlIChydXNzaWFuKSI+NDA8L3JlZi10eXBlPjxjb250cmlidXRvcnM+PGF1
dGhvcnM+PGF1dGhvcj48c3R5bGUgZmFjZT0ibm9ybWFsIiBmb250PSJkZWZhdWx0IiBjaGFyc2V0
PSIyMDQiIHNpemU9IjEwMCUiPtCc0LjQvdCw0YjQuNC9PC9zdHlsZT48c3R5bGUgZmFjZT0ibm9y
bWFsIiBmb250PSJkZWZhdWx0IiBzaXplPSIxMDAlIj4sPC9zdHlsZT48c3R5bGUgZmFjZT0ibm9y
bWFsIiBmb250PSJkZWZhdWx0IiBjaGFyc2V0PSIyMDQiIHNpemU9IjEwMCUiPiDQny7Qki48L3N0
eWxlPjwvYXV0aG9yPjxhdXRob3I+PHN0eWxlIGZhY2U9Im5vcm1hbCIgZm9udD0iZGVmYXVsdCIg
Y2hhcnNldD0iMjA0IiBzaXplPSIxMDAlIj7QmtGD0LrRg9GI0LrQuNC9PC9zdHlsZT48c3R5bGUg
ZmFjZT0ibm9ybWFsIiBmb250PSJkZWZhdWx0IiBzaXplPSIxMDAlIj4sPC9zdHlsZT48c3R5bGUg
ZmFjZT0ibm9ybWFsIiBmb250PSJkZWZhdWx0IiBjaGFyc2V0PSIyMDQiIHNpemU9IjEwMCUiPiDQ
kC7QkS48L3N0eWxlPjwvYXV0aG9yPjxhdXRob3I+PHN0eWxlIGZhY2U9Im5vcm1hbCIgZm9udD0i
ZGVmYXVsdCIgY2hhcnNldD0iMjA0IiBzaXplPSIxMDAlIj7QpdCw0LnRgNGD0YLQtNC40L3QvtCy
PC9zdHlsZT48c3R5bGUgZmFjZT0ibm9ybWFsIiBmb250PSJkZWZhdWx0IiBzaXplPSIxMDAlIj4s
PC9zdHlsZT48c3R5bGUgZmFjZT0ibm9ybWFsIiBmb250PSJkZWZhdWx0IiBjaGFyc2V0PSIyMDQi
IHNpemU9IjEwMCUiPiDQoC7QoC48L3N0eWxlPjwvYXV0aG9yPjxhdXRob3I+PHN0eWxlIGZhY2U9
Im5vcm1hbCIgZm9udD0iZGVmYXVsdCIgY2hhcnNldD0iMjA0IiBzaXplPSIxMDAlIj7Qm9GD0LrQ
sNGIPC9zdHlsZT48c3R5bGUgZmFjZT0ibm9ybWFsIiBmb250PSJkZWZhdWx0IiBzaXplPSIxMDAl
Ij4sPC9zdHlsZT48c3R5bGUgZmFjZT0ibm9ybWFsIiBmb250PSJkZWZhdWx0IiBjaGFyc2V0PSIy
MDQiIHNpemU9IjEwMCUiPiDQki7QrS48L3N0eWxlPjwvYXV0aG9yPjwvYXV0aG9ycz48L2NvbnRy
aWJ1dG9ycz48dGl0bGVzPjx0aXRsZT48c3R5bGUgZmFjZT0ibm9ybWFsIiBmb250PSJkZWZhdWx0
IiBjaGFyc2V0PSIyMDQiIHNpemU9IjEwMCUiPtCc0L7QtNC10LvRjCDQvNC90L7Qs9C+0L/RgNC+
0YXQvtC00L3QvtCz0L4g0L/QvtCz0LvQvtGJ0LXQvdC40Y8g0LLQvdC10YjQvdC10LPQviDQrdCm
LdC40LfQu9GD0YfQtdC90LjRjyDQvdCwINC90LDRh9Cw0LvRjNC90L7QuSDRgdGC0LDQtNC40Lgg
0YDQsNC30YDRj9C00LAg0LIg0JjQotCt0KA8L3N0eWxlPjwvdGl0bGU+PHNlY29uZGFyeS10aXRs
ZT48c3R5bGUgZmFjZT0ibm9ybWFsIiBmb250PSJkZWZhdWx0IiBjaGFyc2V0PSIyMDQiIHNpemU9
IjEwMCUiPtCS0L7Qv9GA0L7RgdGLINCw0YLQvtC80L3QvtC5INC90LDRg9C60Lgg0Lgg0YLQtdGF
0L3QuNC60LguINCh0LXRgNC40Y86INCi0LXRgNC80L7Rj9C00LXRgNC90YvQuSDRgdC40L3RgtC1
0Lc8L3N0eWxlPjwvc2Vjb25kYXJ5LXRpdGxlPjwvdGl0bGVzPjxwYWdlcz48c3R5bGUgZmFjZT0i
bm9ybWFsIiBmb250PSJkZWZhdWx0IiBjaGFyc2V0PSIyMDQiIHNpemU9IjEwMCUiPjc2LTg0PC9z
dHlsZT48L3BhZ2VzPjx2b2x1bWU+PHN0eWxlIGZhY2U9Im5vcm1hbCIgZm9udD0iZGVmYXVsdCIg
Y2hhcnNldD0iMjA0IiBzaXplPSIxMDAlIj4zNjwvc3R5bGU+PC92b2x1bWU+PG51bWJlcj48c3R5
bGUgZmFjZT0ibm9ybWFsIiBmb250PSJkZWZhdWx0IiBjaGFyc2V0PSIyMDQiIHNpemU9IjEwMCUi
PjQ8L3N0eWxlPjwvbnVtYmVyPjxzZWN0aW9uPjxzdHlsZSBmYWNlPSJub3JtYWwiIGZvbnQ9ImRl
ZmF1bHQiIGNoYXJzZXQ9IjIwNCIgc2l6ZT0iMTAwJSI+NzY8L3N0eWxlPjwvc2VjdGlvbj48ZGF0
ZXM+PHllYXI+PHN0eWxlIGZhY2U9Im5vcm1hbCIgZm9udD0iZGVmYXVsdCIgY2hhcnNldD0iMjA0
IiBzaXplPSIxMDAlIj4yMDEzPC9zdHlsZT48L3llYXI+PC9kYXRlcz48dXJscz48cmVsYXRlZC11
cmxzPjx1cmw+aHR0cDovL3ZhbnQuaXRlcnJ1LnJ1L3ZhbnRfMjAxM180LzgucGRmPC91cmw+PC9y
ZWxhdGVkLXVybHM+PC91cmxzPjwvcmVjb3JkPjwvQ2l0ZT48L0VuZE5vdGU+
</w:fldData>
        </w:fldChar>
      </w:r>
      <w:r>
        <w:instrText xml:space="preserve"> ADDIN EN.CITE.DATA </w:instrText>
      </w:r>
      <w:r w:rsidR="0091117C">
        <w:fldChar w:fldCharType="end"/>
      </w:r>
      <w:r w:rsidR="0091117C">
        <w:fldChar w:fldCharType="separate"/>
      </w:r>
      <w:r>
        <w:rPr>
          <w:noProof/>
        </w:rPr>
        <w:t>[8]</w:t>
      </w:r>
      <w:r w:rsidR="0091117C">
        <w:fldChar w:fldCharType="end"/>
      </w:r>
      <w:r>
        <w:t>, а для учета поглощения на нескольких проходах ЭЦ-волны</w:t>
      </w:r>
      <w:r w:rsidDel="00542687">
        <w:t xml:space="preserve"> </w:t>
      </w:r>
      <w:r>
        <w:t xml:space="preserve">используют лучевые коды (например, код </w:t>
      </w:r>
      <w:r>
        <w:rPr>
          <w:lang w:val="en-US"/>
        </w:rPr>
        <w:t>GRAY</w:t>
      </w:r>
      <w:r w:rsidRPr="00542687">
        <w:t xml:space="preserve"> </w:t>
      </w:r>
      <w:r>
        <w:t xml:space="preserve">в </w:t>
      </w:r>
      <w:r w:rsidR="0091117C">
        <w:fldChar w:fldCharType="begin"/>
      </w:r>
      <w:r>
        <w:instrText xml:space="preserve"> ADDIN EN.CITE &lt;EndNote&gt;&lt;Cite&gt;&lt;Author&gt;Granucci&lt;/Author&gt;&lt;Year&gt;2015&lt;/Year&gt;&lt;RecNum&gt;215&lt;/RecNum&gt;&lt;DisplayText&gt;[4]&lt;/DisplayText&gt;&lt;record&gt;&lt;rec-number&gt;215&lt;/rec-number&gt;&lt;foreign-keys&gt;&lt;key app="EN" db-id="s5stzv9zhp0e0uefd965afttsv0awddrd0x0" timestamp="1478371952"&gt;215&lt;/key&gt;&lt;/foreign-keys&gt;&lt;ref-type name="Journal Article"&gt;17&lt;/ref-type&gt;&lt;contributors&gt;&lt;authors&gt;&lt;author&gt;Granucci, G.&lt;/author&gt;&lt;author&gt;Garavaglia, S.&lt;/author&gt;&lt;author&gt;Ricci, D.&lt;/author&gt;&lt;author&gt;Artaserse, G.&lt;/author&gt;&lt;author&gt;Belli, F.&lt;/author&gt;&lt;author&gt;Bin, W.&lt;/author&gt;&lt;author&gt;Calabrò, G.&lt;/author&gt;&lt;author&gt;Cavinato, M.&lt;/author&gt;&lt;author&gt;Farina, D.&lt;/author&gt;&lt;author&gt;Figini, L.&lt;/author&gt;&lt;author&gt;Moro, A.&lt;/author&gt;&lt;author&gt;Ramogida, G.&lt;/author&gt;&lt;author&gt;Sozzi, C.&lt;/author&gt;&lt;author&gt;Tudisco, O.&lt;/author&gt;&lt;author&gt;,,F. T. U. team&lt;/author&gt;&lt;/authors&gt;&lt;/contributors&gt;&lt;titles&gt;&lt;title&gt;Experiments and modeling on FTU tokamak for EC assisted plasma start-up studies in ITER-like configuration&lt;/title&gt;&lt;secondary-title&gt;Nuclear Fusion&lt;/secondary-title&gt;&lt;/titles&gt;&lt;periodical&gt;&lt;full-title&gt;Nuclear Fusion&lt;/full-title&gt;&lt;abbr-1&gt;Nucl. Fusion&lt;/abbr-1&gt;&lt;/periodical&gt;&lt;pages&gt;093025&lt;/pages&gt;&lt;volume&gt;55&lt;/volume&gt;&lt;number&gt;9&lt;/number&gt;&lt;dates&gt;&lt;year&gt;2015&lt;/year&gt;&lt;/dates&gt;&lt;isbn&gt;0029-5515&lt;/isbn&gt;&lt;urls&gt;&lt;related-urls&gt;&lt;url&gt;http://stacks.iop.org/0029-5515/55/i=9/a=093025&lt;/url&gt;&lt;/related-urls&gt;&lt;/urls&gt;&lt;/record&gt;&lt;/Cite&gt;&lt;/EndNote&gt;</w:instrText>
      </w:r>
      <w:r w:rsidR="0091117C">
        <w:fldChar w:fldCharType="separate"/>
      </w:r>
      <w:r>
        <w:rPr>
          <w:noProof/>
        </w:rPr>
        <w:t>[4]</w:t>
      </w:r>
      <w:r w:rsidR="0091117C">
        <w:fldChar w:fldCharType="end"/>
      </w:r>
      <w:r>
        <w:t xml:space="preserve">). </w:t>
      </w:r>
    </w:p>
    <w:p w:rsidR="00CB0B5A" w:rsidRPr="00587108" w:rsidRDefault="00CB0B5A" w:rsidP="00CB0B5A">
      <w:pPr>
        <w:pStyle w:val="Zv-bodyreport"/>
      </w:pPr>
      <w:r>
        <w:t xml:space="preserve">В настоящей работе в рамках подхода </w:t>
      </w:r>
      <w:r w:rsidR="0091117C">
        <w:fldChar w:fldCharType="begin">
          <w:fldData xml:space="preserve">PEVuZE5vdGU+PENpdGU+PEF1dGhvcj7QnNC40L3QsNGI0LjQvTwvQXV0aG9yPjxZZWFyPjIwMTM8
L1llYXI+PFJlY051bT4xODk8L1JlY051bT48RGlzcGxheVRleHQ+WzhdPC9EaXNwbGF5VGV4dD48
cmVjb3JkPjxyZWMtbnVtYmVyPjE4OTwvcmVjLW51bWJlcj48Zm9yZWlnbi1rZXlzPjxrZXkgYXBw
PSJFTiIgZGItaWQ9InM1c3R6djl6aHAwZTB1ZWZkOTY1YWZ0dHN2MGF3ZGRyZDB4MCIgdGltZXN0
YW1wPSIxMzg3Mjg4MDU3Ij4xODk8L2tleT48L2ZvcmVpZ24ta2V5cz48cmVmLXR5cGUgbmFtZT0i
Sm91cm5hbCBBcnRpY2xlIChydXNzaWFuKSI+NDA8L3JlZi10eXBlPjxjb250cmlidXRvcnM+PGF1
dGhvcnM+PGF1dGhvcj48c3R5bGUgZmFjZT0ibm9ybWFsIiBmb250PSJkZWZhdWx0IiBjaGFyc2V0
PSIyMDQiIHNpemU9IjEwMCUiPtCc0LjQvdCw0YjQuNC9PC9zdHlsZT48c3R5bGUgZmFjZT0ibm9y
bWFsIiBmb250PSJkZWZhdWx0IiBzaXplPSIxMDAlIj4sPC9zdHlsZT48c3R5bGUgZmFjZT0ibm9y
bWFsIiBmb250PSJkZWZhdWx0IiBjaGFyc2V0PSIyMDQiIHNpemU9IjEwMCUiPiDQny7Qki48L3N0
eWxlPjwvYXV0aG9yPjxhdXRob3I+PHN0eWxlIGZhY2U9Im5vcm1hbCIgZm9udD0iZGVmYXVsdCIg
Y2hhcnNldD0iMjA0IiBzaXplPSIxMDAlIj7QmtGD0LrRg9GI0LrQuNC9PC9zdHlsZT48c3R5bGUg
ZmFjZT0ibm9ybWFsIiBmb250PSJkZWZhdWx0IiBzaXplPSIxMDAlIj4sPC9zdHlsZT48c3R5bGUg
ZmFjZT0ibm9ybWFsIiBmb250PSJkZWZhdWx0IiBjaGFyc2V0PSIyMDQiIHNpemU9IjEwMCUiPiDQ
kC7QkS48L3N0eWxlPjwvYXV0aG9yPjxhdXRob3I+PHN0eWxlIGZhY2U9Im5vcm1hbCIgZm9udD0i
ZGVmYXVsdCIgY2hhcnNldD0iMjA0IiBzaXplPSIxMDAlIj7QpdCw0LnRgNGD0YLQtNC40L3QvtCy
PC9zdHlsZT48c3R5bGUgZmFjZT0ibm9ybWFsIiBmb250PSJkZWZhdWx0IiBzaXplPSIxMDAlIj4s
PC9zdHlsZT48c3R5bGUgZmFjZT0ibm9ybWFsIiBmb250PSJkZWZhdWx0IiBjaGFyc2V0PSIyMDQi
IHNpemU9IjEwMCUiPiDQoC7QoC48L3N0eWxlPjwvYXV0aG9yPjxhdXRob3I+PHN0eWxlIGZhY2U9
Im5vcm1hbCIgZm9udD0iZGVmYXVsdCIgY2hhcnNldD0iMjA0IiBzaXplPSIxMDAlIj7Qm9GD0LrQ
sNGIPC9zdHlsZT48c3R5bGUgZmFjZT0ibm9ybWFsIiBmb250PSJkZWZhdWx0IiBzaXplPSIxMDAl
Ij4sPC9zdHlsZT48c3R5bGUgZmFjZT0ibm9ybWFsIiBmb250PSJkZWZhdWx0IiBjaGFyc2V0PSIy
MDQiIHNpemU9IjEwMCUiPiDQki7QrS48L3N0eWxlPjwvYXV0aG9yPjwvYXV0aG9ycz48L2NvbnRy
aWJ1dG9ycz48dGl0bGVzPjx0aXRsZT48c3R5bGUgZmFjZT0ibm9ybWFsIiBmb250PSJkZWZhdWx0
IiBjaGFyc2V0PSIyMDQiIHNpemU9IjEwMCUiPtCc0L7QtNC10LvRjCDQvNC90L7Qs9C+0L/RgNC+
0YXQvtC00L3QvtCz0L4g0L/QvtCz0LvQvtGJ0LXQvdC40Y8g0LLQvdC10YjQvdC10LPQviDQrdCm
LdC40LfQu9GD0YfQtdC90LjRjyDQvdCwINC90LDRh9Cw0LvRjNC90L7QuSDRgdGC0LDQtNC40Lgg
0YDQsNC30YDRj9C00LAg0LIg0JjQotCt0KA8L3N0eWxlPjwvdGl0bGU+PHNlY29uZGFyeS10aXRs
ZT48c3R5bGUgZmFjZT0ibm9ybWFsIiBmb250PSJkZWZhdWx0IiBjaGFyc2V0PSIyMDQiIHNpemU9
IjEwMCUiPtCS0L7Qv9GA0L7RgdGLINCw0YLQvtC80L3QvtC5INC90LDRg9C60Lgg0Lgg0YLQtdGF
0L3QuNC60LguINCh0LXRgNC40Y86INCi0LXRgNC80L7Rj9C00LXRgNC90YvQuSDRgdC40L3RgtC1
0Lc8L3N0eWxlPjwvc2Vjb25kYXJ5LXRpdGxlPjwvdGl0bGVzPjxwYWdlcz48c3R5bGUgZmFjZT0i
bm9ybWFsIiBmb250PSJkZWZhdWx0IiBjaGFyc2V0PSIyMDQiIHNpemU9IjEwMCUiPjc2LTg0PC9z
dHlsZT48L3BhZ2VzPjx2b2x1bWU+PHN0eWxlIGZhY2U9Im5vcm1hbCIgZm9udD0iZGVmYXVsdCIg
Y2hhcnNldD0iMjA0IiBzaXplPSIxMDAlIj4zNjwvc3R5bGU+PC92b2x1bWU+PG51bWJlcj48c3R5
bGUgZmFjZT0ibm9ybWFsIiBmb250PSJkZWZhdWx0IiBjaGFyc2V0PSIyMDQiIHNpemU9IjEwMCUi
PjQ8L3N0eWxlPjwvbnVtYmVyPjxzZWN0aW9uPjxzdHlsZSBmYWNlPSJub3JtYWwiIGZvbnQ9ImRl
ZmF1bHQiIGNoYXJzZXQ9IjIwNCIgc2l6ZT0iMTAwJSI+NzY8L3N0eWxlPjwvc2VjdGlvbj48ZGF0
ZXM+PHllYXI+PHN0eWxlIGZhY2U9Im5vcm1hbCIgZm9udD0iZGVmYXVsdCIgY2hhcnNldD0iMjA0
IiBzaXplPSIxMDAlIj4yMDEzPC9zdHlsZT48L3llYXI+PC9kYXRlcz48dXJscz48cmVsYXRlZC11
cmxzPjx1cmw+aHR0cDovL3ZhbnQuaXRlcnJ1LnJ1L3ZhbnRfMjAxM180LzgucGRmPC91cmw+PC9y
ZWxhdGVkLXVybHM+PC91cmxzPjwvcmVjb3JkPjwvQ2l0ZT48L0VuZE5vdGU+
</w:fldData>
        </w:fldChar>
      </w:r>
      <w:r>
        <w:instrText xml:space="preserve"> ADDIN EN.CITE </w:instrText>
      </w:r>
      <w:r w:rsidR="0091117C">
        <w:fldChar w:fldCharType="begin">
          <w:fldData xml:space="preserve">PEVuZE5vdGU+PENpdGU+PEF1dGhvcj7QnNC40L3QsNGI0LjQvTwvQXV0aG9yPjxZZWFyPjIwMTM8
L1llYXI+PFJlY051bT4xODk8L1JlY051bT48RGlzcGxheVRleHQ+WzhdPC9EaXNwbGF5VGV4dD48
cmVjb3JkPjxyZWMtbnVtYmVyPjE4OTwvcmVjLW51bWJlcj48Zm9yZWlnbi1rZXlzPjxrZXkgYXBw
PSJFTiIgZGItaWQ9InM1c3R6djl6aHAwZTB1ZWZkOTY1YWZ0dHN2MGF3ZGRyZDB4MCIgdGltZXN0
YW1wPSIxMzg3Mjg4MDU3Ij4xODk8L2tleT48L2ZvcmVpZ24ta2V5cz48cmVmLXR5cGUgbmFtZT0i
Sm91cm5hbCBBcnRpY2xlIChydXNzaWFuKSI+NDA8L3JlZi10eXBlPjxjb250cmlidXRvcnM+PGF1
dGhvcnM+PGF1dGhvcj48c3R5bGUgZmFjZT0ibm9ybWFsIiBmb250PSJkZWZhdWx0IiBjaGFyc2V0
PSIyMDQiIHNpemU9IjEwMCUiPtCc0LjQvdCw0YjQuNC9PC9zdHlsZT48c3R5bGUgZmFjZT0ibm9y
bWFsIiBmb250PSJkZWZhdWx0IiBzaXplPSIxMDAlIj4sPC9zdHlsZT48c3R5bGUgZmFjZT0ibm9y
bWFsIiBmb250PSJkZWZhdWx0IiBjaGFyc2V0PSIyMDQiIHNpemU9IjEwMCUiPiDQny7Qki48L3N0
eWxlPjwvYXV0aG9yPjxhdXRob3I+PHN0eWxlIGZhY2U9Im5vcm1hbCIgZm9udD0iZGVmYXVsdCIg
Y2hhcnNldD0iMjA0IiBzaXplPSIxMDAlIj7QmtGD0LrRg9GI0LrQuNC9PC9zdHlsZT48c3R5bGUg
ZmFjZT0ibm9ybWFsIiBmb250PSJkZWZhdWx0IiBzaXplPSIxMDAlIj4sPC9zdHlsZT48c3R5bGUg
ZmFjZT0ibm9ybWFsIiBmb250PSJkZWZhdWx0IiBjaGFyc2V0PSIyMDQiIHNpemU9IjEwMCUiPiDQ
kC7QkS48L3N0eWxlPjwvYXV0aG9yPjxhdXRob3I+PHN0eWxlIGZhY2U9Im5vcm1hbCIgZm9udD0i
ZGVmYXVsdCIgY2hhcnNldD0iMjA0IiBzaXplPSIxMDAlIj7QpdCw0LnRgNGD0YLQtNC40L3QvtCy
PC9zdHlsZT48c3R5bGUgZmFjZT0ibm9ybWFsIiBmb250PSJkZWZhdWx0IiBzaXplPSIxMDAlIj4s
PC9zdHlsZT48c3R5bGUgZmFjZT0ibm9ybWFsIiBmb250PSJkZWZhdWx0IiBjaGFyc2V0PSIyMDQi
IHNpemU9IjEwMCUiPiDQoC7QoC48L3N0eWxlPjwvYXV0aG9yPjxhdXRob3I+PHN0eWxlIGZhY2U9
Im5vcm1hbCIgZm9udD0iZGVmYXVsdCIgY2hhcnNldD0iMjA0IiBzaXplPSIxMDAlIj7Qm9GD0LrQ
sNGIPC9zdHlsZT48c3R5bGUgZmFjZT0ibm9ybWFsIiBmb250PSJkZWZhdWx0IiBzaXplPSIxMDAl
Ij4sPC9zdHlsZT48c3R5bGUgZmFjZT0ibm9ybWFsIiBmb250PSJkZWZhdWx0IiBjaGFyc2V0PSIy
MDQiIHNpemU9IjEwMCUiPiDQki7QrS48L3N0eWxlPjwvYXV0aG9yPjwvYXV0aG9ycz48L2NvbnRy
aWJ1dG9ycz48dGl0bGVzPjx0aXRsZT48c3R5bGUgZmFjZT0ibm9ybWFsIiBmb250PSJkZWZhdWx0
IiBjaGFyc2V0PSIyMDQiIHNpemU9IjEwMCUiPtCc0L7QtNC10LvRjCDQvNC90L7Qs9C+0L/RgNC+
0YXQvtC00L3QvtCz0L4g0L/QvtCz0LvQvtGJ0LXQvdC40Y8g0LLQvdC10YjQvdC10LPQviDQrdCm
LdC40LfQu9GD0YfQtdC90LjRjyDQvdCwINC90LDRh9Cw0LvRjNC90L7QuSDRgdGC0LDQtNC40Lgg
0YDQsNC30YDRj9C00LAg0LIg0JjQotCt0KA8L3N0eWxlPjwvdGl0bGU+PHNlY29uZGFyeS10aXRs
ZT48c3R5bGUgZmFjZT0ibm9ybWFsIiBmb250PSJkZWZhdWx0IiBjaGFyc2V0PSIyMDQiIHNpemU9
IjEwMCUiPtCS0L7Qv9GA0L7RgdGLINCw0YLQvtC80L3QvtC5INC90LDRg9C60Lgg0Lgg0YLQtdGF
0L3QuNC60LguINCh0LXRgNC40Y86INCi0LXRgNC80L7Rj9C00LXRgNC90YvQuSDRgdC40L3RgtC1
0Lc8L3N0eWxlPjwvc2Vjb25kYXJ5LXRpdGxlPjwvdGl0bGVzPjxwYWdlcz48c3R5bGUgZmFjZT0i
bm9ybWFsIiBmb250PSJkZWZhdWx0IiBjaGFyc2V0PSIyMDQiIHNpemU9IjEwMCUiPjc2LTg0PC9z
dHlsZT48L3BhZ2VzPjx2b2x1bWU+PHN0eWxlIGZhY2U9Im5vcm1hbCIgZm9udD0iZGVmYXVsdCIg
Y2hhcnNldD0iMjA0IiBzaXplPSIxMDAlIj4zNjwvc3R5bGU+PC92b2x1bWU+PG51bWJlcj48c3R5
bGUgZmFjZT0ibm9ybWFsIiBmb250PSJkZWZhdWx0IiBjaGFyc2V0PSIyMDQiIHNpemU9IjEwMCUi
PjQ8L3N0eWxlPjwvbnVtYmVyPjxzZWN0aW9uPjxzdHlsZSBmYWNlPSJub3JtYWwiIGZvbnQ9ImRl
ZmF1bHQiIGNoYXJzZXQ9IjIwNCIgc2l6ZT0iMTAwJSI+NzY8L3N0eWxlPjwvc2VjdGlvbj48ZGF0
ZXM+PHllYXI+PHN0eWxlIGZhY2U9Im5vcm1hbCIgZm9udD0iZGVmYXVsdCIgY2hhcnNldD0iMjA0
IiBzaXplPSIxMDAlIj4yMDEzPC9zdHlsZT48L3llYXI+PC9kYXRlcz48dXJscz48cmVsYXRlZC11
cmxzPjx1cmw+aHR0cDovL3ZhbnQuaXRlcnJ1LnJ1L3ZhbnRfMjAxM180LzgucGRmPC91cmw+PC9y
ZWxhdGVkLXVybHM+PC91cmxzPjwvcmVjb3JkPjwvQ2l0ZT48L0VuZE5vdGU+
</w:fldData>
        </w:fldChar>
      </w:r>
      <w:r>
        <w:instrText xml:space="preserve"> ADDIN EN.CITE.DATA </w:instrText>
      </w:r>
      <w:r w:rsidR="0091117C">
        <w:fldChar w:fldCharType="end"/>
      </w:r>
      <w:r w:rsidR="0091117C">
        <w:fldChar w:fldCharType="separate"/>
      </w:r>
      <w:r>
        <w:rPr>
          <w:noProof/>
        </w:rPr>
        <w:t>[8]</w:t>
      </w:r>
      <w:r w:rsidR="0091117C">
        <w:fldChar w:fldCharType="end"/>
      </w:r>
      <w:r>
        <w:t xml:space="preserve"> анализируется влияние </w:t>
      </w:r>
      <w:r w:rsidRPr="00A35E2E">
        <w:t xml:space="preserve">конверсии мод при отражении излучения от стенок на многопроходное поглощение внешнего </w:t>
      </w:r>
      <w:r>
        <w:t>ЭЦ</w:t>
      </w:r>
      <w:r w:rsidRPr="00A35E2E">
        <w:t xml:space="preserve">-излучения на начальной стадии разряда в </w:t>
      </w:r>
      <w:r>
        <w:t>ИТЭР.</w:t>
      </w:r>
      <w:r w:rsidRPr="00094CB0">
        <w:t xml:space="preserve"> </w:t>
      </w:r>
      <w:r w:rsidRPr="000109B2">
        <w:t>Показано, что интенсивность излучения в камере, поглощаемого в случае многопроходности, существенно зависит от параметров конверсии мод при отражении от стенки</w:t>
      </w:r>
      <w:r>
        <w:t>.</w:t>
      </w:r>
    </w:p>
    <w:p w:rsidR="00CB0B5A" w:rsidRPr="004F2AE5" w:rsidRDefault="00CB0B5A" w:rsidP="00CB0B5A">
      <w:pPr>
        <w:pStyle w:val="Zv-TitleReferences-ru"/>
        <w:rPr>
          <w:lang w:val="en-US"/>
        </w:rPr>
      </w:pPr>
      <w:r w:rsidRPr="006E50C6">
        <w:t>Литература</w:t>
      </w:r>
    </w:p>
    <w:bookmarkStart w:id="5" w:name="_Hlk56334301"/>
    <w:p w:rsidR="00CB0B5A" w:rsidRPr="00542687" w:rsidRDefault="0091117C" w:rsidP="00CB0B5A">
      <w:pPr>
        <w:pStyle w:val="Zv-References-ru"/>
        <w:rPr>
          <w:lang w:val="en-US"/>
        </w:rPr>
      </w:pPr>
      <w:r w:rsidRPr="00CB0B5A">
        <w:rPr>
          <w:noProof/>
          <w:lang w:val="en-US"/>
        </w:rPr>
        <w:fldChar w:fldCharType="begin"/>
      </w:r>
      <w:r w:rsidR="00CB0B5A">
        <w:rPr>
          <w:lang w:val="en-US"/>
        </w:rPr>
        <w:instrText xml:space="preserve"> ADDIN EN.SECTION.REFLIST </w:instrText>
      </w:r>
      <w:r w:rsidRPr="00CB0B5A">
        <w:rPr>
          <w:noProof/>
          <w:lang w:val="en-US"/>
        </w:rPr>
        <w:fldChar w:fldCharType="separate"/>
      </w:r>
      <w:r w:rsidR="00CB0B5A" w:rsidRPr="00542687">
        <w:rPr>
          <w:lang w:val="en-US"/>
        </w:rPr>
        <w:t>Lloyd B., Carolan P.G., Warrick C.D., Plasma Physics and Controlled Fusion, 1996, 38, 1627-1643.</w:t>
      </w:r>
    </w:p>
    <w:p w:rsidR="00CB0B5A" w:rsidRPr="00542687" w:rsidRDefault="00CB0B5A" w:rsidP="00CB0B5A">
      <w:pPr>
        <w:pStyle w:val="Zv-References-ru"/>
        <w:rPr>
          <w:lang w:val="en-US"/>
        </w:rPr>
      </w:pPr>
      <w:r w:rsidRPr="00542687">
        <w:rPr>
          <w:lang w:val="en-US"/>
        </w:rPr>
        <w:t>ITER Physics Expert Group on Energetic Particles, Heating and Current Drive, ITER Physics Basis Editors, Nuclear Fusion, 1999, 39, 2495.</w:t>
      </w:r>
    </w:p>
    <w:p w:rsidR="00CB0B5A" w:rsidRPr="00542687" w:rsidRDefault="00CB0B5A" w:rsidP="00CB0B5A">
      <w:pPr>
        <w:pStyle w:val="Zv-References-ru"/>
        <w:rPr>
          <w:lang w:val="en-US"/>
        </w:rPr>
      </w:pPr>
      <w:r w:rsidRPr="00542687">
        <w:rPr>
          <w:lang w:val="en-US"/>
        </w:rPr>
        <w:t>Stober J., Jackson G.L., Ascasibar E., Bae Y.S., et al., Nuclear Fusion, 2011, 51, 083031.</w:t>
      </w:r>
    </w:p>
    <w:p w:rsidR="00CB0B5A" w:rsidRPr="00542687" w:rsidRDefault="00CB0B5A" w:rsidP="00CB0B5A">
      <w:pPr>
        <w:pStyle w:val="Zv-References-ru"/>
        <w:rPr>
          <w:lang w:val="en-US"/>
        </w:rPr>
      </w:pPr>
      <w:r w:rsidRPr="00542687">
        <w:rPr>
          <w:lang w:val="en-US"/>
        </w:rPr>
        <w:t>Granucci G., Garavaglia S., Ricci D., Artaserse G., et al., Nuclear Fusion, 2015, 55, 093025.</w:t>
      </w:r>
    </w:p>
    <w:p w:rsidR="00CB0B5A" w:rsidRPr="00542687" w:rsidRDefault="00CB0B5A" w:rsidP="00CB0B5A">
      <w:pPr>
        <w:pStyle w:val="Zv-References-ru"/>
        <w:rPr>
          <w:lang w:val="en-US"/>
        </w:rPr>
      </w:pPr>
      <w:r w:rsidRPr="00542687">
        <w:rPr>
          <w:lang w:val="en-US"/>
        </w:rPr>
        <w:t>Kim H.-T., Fundamenski W., Sips A.C.C., Nuclear Fusion, 2012, 52, 103016.</w:t>
      </w:r>
    </w:p>
    <w:p w:rsidR="00CB0B5A" w:rsidRPr="00542687" w:rsidRDefault="00CB0B5A" w:rsidP="00CB0B5A">
      <w:pPr>
        <w:pStyle w:val="Zv-References-ru"/>
        <w:rPr>
          <w:lang w:val="en-US"/>
        </w:rPr>
      </w:pPr>
      <w:r w:rsidRPr="00542687">
        <w:rPr>
          <w:lang w:val="en-US"/>
        </w:rPr>
        <w:t>Ricci D., Farina D., Figini L., Granucci G., et al., Proc. 43</w:t>
      </w:r>
      <w:r w:rsidRPr="00542687">
        <w:rPr>
          <w:vertAlign w:val="superscript"/>
          <w:lang w:val="en-US"/>
        </w:rPr>
        <w:t>rd</w:t>
      </w:r>
      <w:r w:rsidRPr="00542687">
        <w:rPr>
          <w:lang w:val="en-US"/>
        </w:rPr>
        <w:t xml:space="preserve"> EPS Conference on Plasma Physics, Leuven, Belgium, 2016, O5.130.</w:t>
      </w:r>
    </w:p>
    <w:p w:rsidR="00CB0B5A" w:rsidRPr="00542687" w:rsidRDefault="00CB0B5A" w:rsidP="00CB0B5A">
      <w:pPr>
        <w:pStyle w:val="Zv-References-ru"/>
        <w:rPr>
          <w:lang w:val="en-US"/>
        </w:rPr>
      </w:pPr>
      <w:r w:rsidRPr="00542687">
        <w:rPr>
          <w:lang w:val="en-US"/>
        </w:rPr>
        <w:t>Omori T., Henderson M.A., Albajar F., Alberti S., et al., Fusion Engineering and Design, 2011, 86, 951-954.</w:t>
      </w:r>
    </w:p>
    <w:p w:rsidR="00654A7B" w:rsidRPr="00CB0B5A" w:rsidRDefault="00CB0B5A" w:rsidP="00CB0B5A">
      <w:pPr>
        <w:pStyle w:val="Zv-References-ru"/>
        <w:rPr>
          <w:lang w:val="en-US"/>
        </w:rPr>
      </w:pPr>
      <w:r w:rsidRPr="00C44447">
        <w:t>Минашин П.В., Кукушкин А.Б., Хайрутдинов Р.Р., Лукаш В.Э., Вопросы атомной науки и техники. Серия: Термоядерный синтез, 2013, 36, 76-84.</w:t>
      </w:r>
      <w:r w:rsidR="0091117C" w:rsidRPr="00CB0B5A">
        <w:rPr>
          <w:lang w:val="en-US"/>
        </w:rPr>
        <w:fldChar w:fldCharType="end"/>
      </w:r>
      <w:bookmarkEnd w:id="5"/>
    </w:p>
    <w:sectPr w:rsidR="00654A7B" w:rsidRPr="00CB0B5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FBC" w:rsidRDefault="004B2FBC">
      <w:r>
        <w:separator/>
      </w:r>
    </w:p>
  </w:endnote>
  <w:endnote w:type="continuationSeparator" w:id="0">
    <w:p w:rsidR="004B2FBC" w:rsidRDefault="004B2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11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11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61E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FBC" w:rsidRDefault="004B2FBC">
      <w:r>
        <w:separator/>
      </w:r>
    </w:p>
  </w:footnote>
  <w:footnote w:type="continuationSeparator" w:id="0">
    <w:p w:rsidR="004B2FBC" w:rsidRDefault="004B2FBC">
      <w:r>
        <w:continuationSeparator/>
      </w:r>
    </w:p>
  </w:footnote>
  <w:footnote w:id="1">
    <w:p w:rsidR="00094CB0" w:rsidRPr="00094CB0" w:rsidRDefault="00094CB0">
      <w:pPr>
        <w:pStyle w:val="a8"/>
        <w:rPr>
          <w:sz w:val="22"/>
          <w:szCs w:val="22"/>
          <w:lang w:val="en-US"/>
        </w:rPr>
      </w:pPr>
      <w:r w:rsidRPr="00094CB0">
        <w:rPr>
          <w:rStyle w:val="aa"/>
          <w:sz w:val="22"/>
          <w:szCs w:val="22"/>
        </w:rPr>
        <w:t>*)</w:t>
      </w:r>
      <w:r w:rsidRPr="00094CB0">
        <w:rPr>
          <w:sz w:val="22"/>
          <w:szCs w:val="22"/>
        </w:rPr>
        <w:t xml:space="preserve"> </w:t>
      </w:r>
      <w:hyperlink r:id="rId1" w:history="1">
        <w:r w:rsidRPr="00094CB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91117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B2FBC"/>
    <w:rsid w:val="00037DCC"/>
    <w:rsid w:val="00043701"/>
    <w:rsid w:val="00094CB0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2FBC"/>
    <w:rsid w:val="004B72AA"/>
    <w:rsid w:val="004F4E29"/>
    <w:rsid w:val="00567C6F"/>
    <w:rsid w:val="00572013"/>
    <w:rsid w:val="0058676C"/>
    <w:rsid w:val="00607FE2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1117C"/>
    <w:rsid w:val="0094721E"/>
    <w:rsid w:val="00A66876"/>
    <w:rsid w:val="00A71613"/>
    <w:rsid w:val="00AB3459"/>
    <w:rsid w:val="00AD7670"/>
    <w:rsid w:val="00B622ED"/>
    <w:rsid w:val="00B740D4"/>
    <w:rsid w:val="00B9584E"/>
    <w:rsid w:val="00BD05EF"/>
    <w:rsid w:val="00C103CD"/>
    <w:rsid w:val="00C232A0"/>
    <w:rsid w:val="00C861E8"/>
    <w:rsid w:val="00CA791E"/>
    <w:rsid w:val="00CB0B5A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B5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CB0B5A"/>
    <w:rPr>
      <w:color w:val="0000FF"/>
      <w:u w:val="single"/>
    </w:rPr>
  </w:style>
  <w:style w:type="character" w:customStyle="1" w:styleId="Zv-bodyreport0">
    <w:name w:val="Zv-body_report Знак"/>
    <w:link w:val="Zv-bodyreport"/>
    <w:rsid w:val="00CB0B5A"/>
    <w:rPr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CB0B5A"/>
    <w:rPr>
      <w:noProof/>
    </w:rPr>
  </w:style>
  <w:style w:type="character" w:customStyle="1" w:styleId="EndNoteBibliography0">
    <w:name w:val="EndNote Bibliography Знак"/>
    <w:basedOn w:val="Zv-bodyreport0"/>
    <w:link w:val="EndNoteBibliography"/>
    <w:rsid w:val="00CB0B5A"/>
    <w:rPr>
      <w:noProof/>
    </w:rPr>
  </w:style>
  <w:style w:type="paragraph" w:styleId="a8">
    <w:name w:val="footnote text"/>
    <w:basedOn w:val="a"/>
    <w:link w:val="a9"/>
    <w:rsid w:val="00094C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94CB0"/>
  </w:style>
  <w:style w:type="character" w:styleId="aa">
    <w:name w:val="footnote reference"/>
    <w:basedOn w:val="a0"/>
    <w:rsid w:val="00094C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R-Minas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B6B4E-6BA0-4C95-B385-2ACB9838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407</Words>
  <Characters>13292</Characters>
  <Application>Microsoft Office Word</Application>
  <DocSecurity>0</DocSecurity>
  <Lines>110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КОНВЕРСИИ МОД ПРИ ОТРАЖЕНИИ ИЗЛУЧЕНИЯ ОТ СТЕНОК НА МНОГОПРОХОДНОЕ ПОГЛОЩЕНИЕ ВНЕШНЕГО ЭЦ-ИЗЛУЧЕНИЯ НА НАЧАЛЬНОЙ СТАДИИ РАЗРЯДА В ИТЭР</dc:title>
  <dc:creator/>
  <cp:lastModifiedBy>Сатунин</cp:lastModifiedBy>
  <cp:revision>3</cp:revision>
  <cp:lastPrinted>1601-01-01T00:00:00Z</cp:lastPrinted>
  <dcterms:created xsi:type="dcterms:W3CDTF">2021-02-03T16:43:00Z</dcterms:created>
  <dcterms:modified xsi:type="dcterms:W3CDTF">2021-06-10T11:47:00Z</dcterms:modified>
</cp:coreProperties>
</file>