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9B5" w:rsidRPr="007D5088" w:rsidRDefault="006E49B5" w:rsidP="00261FC4">
      <w:pPr>
        <w:pStyle w:val="Zv-Titlereport"/>
        <w:spacing w:line="230" w:lineRule="auto"/>
      </w:pPr>
      <w:r w:rsidRPr="00DC622F">
        <w:rPr>
          <w:szCs w:val="24"/>
        </w:rPr>
        <w:t>Алгоритм восстановления нелокальных характеристик турбулентности плазмы токамака по рефлектометрии</w:t>
      </w:r>
      <w:r w:rsidR="007D5088" w:rsidRPr="007D5088">
        <w:rPr>
          <w:szCs w:val="24"/>
        </w:rPr>
        <w:t xml:space="preserve"> </w:t>
      </w:r>
      <w:r w:rsidR="007D5088">
        <w:rPr>
          <w:rStyle w:val="a9"/>
          <w:szCs w:val="24"/>
        </w:rPr>
        <w:footnoteReference w:customMarkFollows="1" w:id="1"/>
        <w:t>*)</w:t>
      </w:r>
    </w:p>
    <w:p w:rsidR="006E49B5" w:rsidRDefault="006E49B5" w:rsidP="00261FC4">
      <w:pPr>
        <w:pStyle w:val="Zv-Author"/>
        <w:spacing w:line="230" w:lineRule="auto"/>
      </w:pPr>
      <w:r w:rsidRPr="00ED4316">
        <w:rPr>
          <w:vertAlign w:val="superscript"/>
        </w:rPr>
        <w:t>1</w:t>
      </w:r>
      <w:r>
        <w:rPr>
          <w:u w:val="single"/>
        </w:rPr>
        <w:t>К</w:t>
      </w:r>
      <w:r w:rsidRPr="0086065C">
        <w:rPr>
          <w:u w:val="single"/>
        </w:rPr>
        <w:t xml:space="preserve">уличенко </w:t>
      </w:r>
      <w:r>
        <w:rPr>
          <w:u w:val="single"/>
        </w:rPr>
        <w:t>А</w:t>
      </w:r>
      <w:r w:rsidRPr="003F05B5">
        <w:rPr>
          <w:u w:val="single"/>
        </w:rPr>
        <w:t>.А.</w:t>
      </w:r>
      <w:r w:rsidRPr="00ED4316">
        <w:t>,</w:t>
      </w:r>
      <w:bookmarkStart w:id="0" w:name="_Hlk496209850"/>
      <w:r w:rsidRPr="00ED4316">
        <w:t xml:space="preserve"> </w:t>
      </w:r>
      <w:bookmarkStart w:id="1" w:name="_Hlk496209657"/>
      <w:bookmarkEnd w:id="0"/>
      <w:r w:rsidRPr="003F05B5">
        <w:rPr>
          <w:vertAlign w:val="superscript"/>
        </w:rPr>
        <w:t>1</w:t>
      </w:r>
      <w:r>
        <w:rPr>
          <w:vertAlign w:val="superscript"/>
        </w:rPr>
        <w:t>,2</w:t>
      </w:r>
      <w:r w:rsidRPr="003F05B5">
        <w:t>Кукушкин</w:t>
      </w:r>
      <w:bookmarkEnd w:id="1"/>
      <w:r>
        <w:t xml:space="preserve"> </w:t>
      </w:r>
      <w:r w:rsidRPr="003F05B5">
        <w:t xml:space="preserve">А.Б. </w:t>
      </w:r>
    </w:p>
    <w:p w:rsidR="006E49B5" w:rsidRDefault="006E49B5" w:rsidP="00261FC4">
      <w:pPr>
        <w:pStyle w:val="Zv-Organization"/>
        <w:spacing w:line="230" w:lineRule="auto"/>
        <w:rPr>
          <w:iCs/>
        </w:rPr>
      </w:pPr>
      <w:r w:rsidRPr="002828BD">
        <w:rPr>
          <w:vertAlign w:val="superscript"/>
        </w:rPr>
        <w:t>1</w:t>
      </w:r>
      <w:r w:rsidRPr="002828BD">
        <w:t>НИЦ «Курчатовский институт», Москва, Россия</w:t>
      </w:r>
      <w:r>
        <w:br/>
      </w:r>
      <w:r w:rsidRPr="00E94A19">
        <w:rPr>
          <w:iCs/>
          <w:vertAlign w:val="superscript"/>
        </w:rPr>
        <w:t>2</w:t>
      </w:r>
      <w:r w:rsidRPr="00E94A19">
        <w:rPr>
          <w:iCs/>
        </w:rPr>
        <w:t>Национальный исследовательский ядерный университет «МИФИ», Москва, Россия</w:t>
      </w:r>
    </w:p>
    <w:p w:rsidR="006E49B5" w:rsidRDefault="006E49B5" w:rsidP="00261FC4">
      <w:pPr>
        <w:pStyle w:val="Zv-bodyreport"/>
        <w:spacing w:line="230" w:lineRule="auto"/>
      </w:pPr>
      <w:r>
        <w:t xml:space="preserve">Интерпретация сигналов рефлектометрии плазмы в ЭЦ диапазоне частот ЭМ волн позволяет восстановить спектральный состав флуктуаций плотности плазмы (см. напр. </w:t>
      </w:r>
      <w:r w:rsidRPr="00151749">
        <w:t>[1])</w:t>
      </w:r>
      <w:r>
        <w:t xml:space="preserve">. Кроме интереса к общефизической задаче установления связи параметров турбулентности с процессами переноса тепла, проявляющими, как известно, свойства сильной нелокальности (недиффузионности), практический интерес представляет </w:t>
      </w:r>
      <w:r w:rsidRPr="00151749">
        <w:t>[</w:t>
      </w:r>
      <w:r>
        <w:t>2</w:t>
      </w:r>
      <w:r w:rsidRPr="00151749">
        <w:t>]</w:t>
      </w:r>
      <w:r>
        <w:t xml:space="preserve"> влияние нелокальных свойств турбулентности на измерение пространственного профиля плотности плазмы, включая такие измерения в ИТЭР с</w:t>
      </w:r>
      <w:r w:rsidRPr="00E0635A">
        <w:t xml:space="preserve"> помощью </w:t>
      </w:r>
      <w:r>
        <w:t xml:space="preserve">рефлектометрии со стороны сильного </w:t>
      </w:r>
      <w:r w:rsidRPr="002E711A">
        <w:t xml:space="preserve">магнитного </w:t>
      </w:r>
      <w:r>
        <w:t xml:space="preserve">поля. </w:t>
      </w:r>
    </w:p>
    <w:p w:rsidR="006E49B5" w:rsidRDefault="006E49B5" w:rsidP="00261FC4">
      <w:pPr>
        <w:pStyle w:val="Zv-bodyreport"/>
        <w:spacing w:line="230" w:lineRule="auto"/>
      </w:pPr>
      <w:r>
        <w:t>Для плазмы токамака развиты аналитические методы, позволяющие связать спектральное распределение сигналов рефлектометрии с корреляционной функцией флуктуаций плотности плазмы (см., напр</w:t>
      </w:r>
      <w:r w:rsidRPr="00151749">
        <w:t>.,</w:t>
      </w:r>
      <w:r>
        <w:t xml:space="preserve"> </w:t>
      </w:r>
      <w:r w:rsidRPr="00151749">
        <w:t>[</w:t>
      </w:r>
      <w:r>
        <w:t>3</w:t>
      </w:r>
      <w:r w:rsidRPr="00151749">
        <w:t xml:space="preserve">, </w:t>
      </w:r>
      <w:r>
        <w:t>4</w:t>
      </w:r>
      <w:r w:rsidRPr="00151749">
        <w:t>])</w:t>
      </w:r>
      <w:r>
        <w:t xml:space="preserve">. При этом для интерпретации свойств турбулентности плазмы используют модельные корреляционные функции флуктуаций плотности плазмы. Необходимое для указанной интерпретации прямое численное моделирование трехмерной турбулентности замагниченной неоднородной плазмы в условиях интенсивного нагрева плазмы пока не обеспечило создания базы данных, способной быть практически используемой для решения обратных задач восстановления свойств турбулентности по сигналам рефлектометрии. </w:t>
      </w:r>
    </w:p>
    <w:p w:rsidR="006E49B5" w:rsidRDefault="006E49B5" w:rsidP="00261FC4">
      <w:pPr>
        <w:pStyle w:val="Zv-bodyreport"/>
        <w:spacing w:line="230" w:lineRule="auto"/>
      </w:pPr>
      <w:r>
        <w:t>В настоящей работе представлены предварительные результаты разработки универсального а</w:t>
      </w:r>
      <w:r w:rsidRPr="00DC622F">
        <w:t>лгоритм</w:t>
      </w:r>
      <w:r>
        <w:t>а</w:t>
      </w:r>
      <w:r w:rsidRPr="00DC622F">
        <w:t xml:space="preserve"> восстановления нелокальных характеристик турбулентности плазмы токамака по рефлектометрии</w:t>
      </w:r>
      <w:r>
        <w:t xml:space="preserve">. В основе алгоритма лежит использование формализма интегро-дифференциального уравнения для супердиффузионного (нелокального) переноса возбуждения среды и разработанных в [5-7] методов точного численного и приближенного аналитического автомодельного решения таких уравнений. В них ядро оператора, интегрального по пространственным переменным, задаваемое функцией распределения переносчиков возбуждения по длине свободного пробега, медленно спадает с ростом расстояния и принадлежит к классу распределений Леви. </w:t>
      </w:r>
      <w:r w:rsidRPr="00527CCF">
        <w:t>Применение подход</w:t>
      </w:r>
      <w:r>
        <w:t>а [6, 7]</w:t>
      </w:r>
      <w:r w:rsidRPr="00527CCF">
        <w:t xml:space="preserve"> </w:t>
      </w:r>
      <w:r>
        <w:t>к описанию нелокальных свойств турбулентности в рамках подхода, основанного на полетах Леви</w:t>
      </w:r>
      <w:r w:rsidRPr="00A87056">
        <w:t xml:space="preserve"> </w:t>
      </w:r>
      <w:r>
        <w:t xml:space="preserve">и </w:t>
      </w:r>
      <w:r w:rsidRPr="00A87056">
        <w:t>предложенно</w:t>
      </w:r>
      <w:r>
        <w:t>го</w:t>
      </w:r>
      <w:r w:rsidRPr="00A87056">
        <w:t xml:space="preserve"> в [8]</w:t>
      </w:r>
      <w:r>
        <w:t>,</w:t>
      </w:r>
      <w:r w:rsidRPr="009E57B1">
        <w:t xml:space="preserve"> позволило предложить </w:t>
      </w:r>
      <w:r>
        <w:t xml:space="preserve">задачу [9] восстановления этих свойств с помощью уравнения типа Бибермана-Холстейна с учетом конечной скорости переносчиков и заданного стохастического распределения их скоростей. Предлагаемый алгоритм включает в себя численное решение уравнения для функции распределения переносчиков возбуждения в неоднородной плазме со структурой, аналогичной слаботурбулентной МГД [10]. </w:t>
      </w:r>
    </w:p>
    <w:p w:rsidR="006E49B5" w:rsidRDefault="006E49B5" w:rsidP="00261FC4">
      <w:pPr>
        <w:pStyle w:val="Zv-TitleReferences-ru"/>
        <w:spacing w:line="230" w:lineRule="auto"/>
      </w:pPr>
      <w:r>
        <w:t>Литература</w:t>
      </w:r>
    </w:p>
    <w:p w:rsidR="006E49B5" w:rsidRDefault="006E49B5" w:rsidP="00261FC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3A0AB6">
        <w:rPr>
          <w:lang w:val="en-US"/>
        </w:rPr>
        <w:t>V.A. Vershkov et al</w:t>
      </w:r>
      <w:r>
        <w:rPr>
          <w:lang w:val="en-US"/>
        </w:rPr>
        <w:t>.</w:t>
      </w:r>
      <w:r w:rsidRPr="003A0AB6">
        <w:rPr>
          <w:lang w:val="en-US"/>
        </w:rPr>
        <w:t xml:space="preserve"> 2017 Nucl. Fusion 57 102017</w:t>
      </w:r>
    </w:p>
    <w:p w:rsidR="006E49B5" w:rsidRPr="00E0635A" w:rsidRDefault="006E49B5" w:rsidP="00261FC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E0635A">
        <w:rPr>
          <w:lang w:val="en-US"/>
        </w:rPr>
        <w:t>D.A. Shelukhin et al. 14</w:t>
      </w:r>
      <w:r>
        <w:rPr>
          <w:lang w:val="en-US"/>
        </w:rPr>
        <w:t>-</w:t>
      </w:r>
      <w:r w:rsidRPr="00E0635A">
        <w:rPr>
          <w:lang w:val="en-US"/>
        </w:rPr>
        <w:t>th IRW Workshop Lausanna, Switzerland, 20 22 May 2019</w:t>
      </w:r>
      <w:r>
        <w:rPr>
          <w:lang w:val="en-US"/>
        </w:rPr>
        <w:t xml:space="preserve">. </w:t>
      </w:r>
    </w:p>
    <w:p w:rsidR="006E49B5" w:rsidRDefault="006E49B5" w:rsidP="00261FC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151749">
        <w:rPr>
          <w:bCs/>
          <w:lang w:val="en-US"/>
        </w:rPr>
        <w:t>E. Z. Gusakov, M. A. Irzak, A. Yu. Popov</w:t>
      </w:r>
      <w:r w:rsidRPr="00585CC0">
        <w:rPr>
          <w:lang w:val="en-US"/>
        </w:rPr>
        <w:t xml:space="preserve"> </w:t>
      </w:r>
      <w:r w:rsidRPr="003A0AB6">
        <w:rPr>
          <w:lang w:val="en-US"/>
        </w:rPr>
        <w:t>et al</w:t>
      </w:r>
      <w:r w:rsidRPr="009E57B1">
        <w:rPr>
          <w:lang w:val="en-US"/>
        </w:rPr>
        <w:t>.</w:t>
      </w:r>
      <w:r w:rsidRPr="00151749">
        <w:rPr>
          <w:lang w:val="en-US"/>
        </w:rPr>
        <w:t xml:space="preserve"> </w:t>
      </w:r>
      <w:r w:rsidRPr="009E57B1">
        <w:rPr>
          <w:lang w:val="en-US"/>
        </w:rPr>
        <w:t xml:space="preserve">Phys. Plasmas </w:t>
      </w:r>
      <w:r w:rsidRPr="009E57B1">
        <w:rPr>
          <w:b/>
          <w:bCs/>
          <w:lang w:val="en-US"/>
        </w:rPr>
        <w:t>24</w:t>
      </w:r>
      <w:r w:rsidRPr="009E57B1">
        <w:rPr>
          <w:lang w:val="en-US"/>
        </w:rPr>
        <w:t>, 022119 (2017)</w:t>
      </w:r>
      <w:r w:rsidRPr="00075939">
        <w:rPr>
          <w:lang w:val="en-US"/>
        </w:rPr>
        <w:t>.</w:t>
      </w:r>
    </w:p>
    <w:p w:rsidR="006E49B5" w:rsidRPr="002A608C" w:rsidRDefault="006E49B5" w:rsidP="00261FC4">
      <w:pPr>
        <w:pStyle w:val="Zv-References-ru"/>
        <w:numPr>
          <w:ilvl w:val="0"/>
          <w:numId w:val="1"/>
        </w:numPr>
        <w:spacing w:line="230" w:lineRule="auto"/>
      </w:pPr>
      <w:r>
        <w:t>Гусаков</w:t>
      </w:r>
      <w:r w:rsidRPr="002A608C">
        <w:t xml:space="preserve"> </w:t>
      </w:r>
      <w:r>
        <w:t>Е</w:t>
      </w:r>
      <w:r w:rsidRPr="002A608C">
        <w:t>.</w:t>
      </w:r>
      <w:r>
        <w:t>З</w:t>
      </w:r>
      <w:r w:rsidRPr="002A608C">
        <w:t xml:space="preserve">., </w:t>
      </w:r>
      <w:r>
        <w:t>Круткин О.Л.,</w:t>
      </w:r>
      <w:r w:rsidRPr="002A608C">
        <w:t xml:space="preserve"> Физика плазмы, 2017, </w:t>
      </w:r>
      <w:r>
        <w:t>т</w:t>
      </w:r>
      <w:r w:rsidRPr="002A608C">
        <w:t xml:space="preserve">. 43, № 6, </w:t>
      </w:r>
      <w:r>
        <w:t>с</w:t>
      </w:r>
      <w:r w:rsidRPr="002A608C">
        <w:t xml:space="preserve">. 503–512. </w:t>
      </w:r>
    </w:p>
    <w:p w:rsidR="006E49B5" w:rsidRDefault="006E49B5" w:rsidP="00261FC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D410FC">
        <w:rPr>
          <w:lang w:val="en-US"/>
        </w:rPr>
        <w:t xml:space="preserve">Kukushkin A.B., Sdvizhenskii P.A. J. Phys. A: Math. Theor., 2016, </w:t>
      </w:r>
      <w:r w:rsidRPr="00797E3E">
        <w:rPr>
          <w:b/>
          <w:bCs/>
          <w:lang w:val="en-US"/>
        </w:rPr>
        <w:t>49</w:t>
      </w:r>
      <w:r w:rsidRPr="00D410FC">
        <w:rPr>
          <w:lang w:val="en-US"/>
        </w:rPr>
        <w:t xml:space="preserve">, 255002. </w:t>
      </w:r>
    </w:p>
    <w:p w:rsidR="006E49B5" w:rsidRPr="00645664" w:rsidRDefault="006E49B5" w:rsidP="00261FC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FC0EEC">
        <w:rPr>
          <w:lang w:val="en-US"/>
        </w:rPr>
        <w:t xml:space="preserve">Kukushkin A. B., Kulichenko A.A. Phys. Scripta, 2019, </w:t>
      </w:r>
      <w:r w:rsidRPr="00797E3E">
        <w:rPr>
          <w:b/>
          <w:bCs/>
          <w:lang w:val="en-US"/>
        </w:rPr>
        <w:t>94</w:t>
      </w:r>
      <w:r w:rsidRPr="00FC0EEC">
        <w:rPr>
          <w:lang w:val="en-US"/>
        </w:rPr>
        <w:t xml:space="preserve">, paper 115009. </w:t>
      </w:r>
      <w:r w:rsidRPr="00420C29">
        <w:rPr>
          <w:lang w:val="en-US"/>
        </w:rPr>
        <w:t xml:space="preserve"> </w:t>
      </w:r>
    </w:p>
    <w:p w:rsidR="006E49B5" w:rsidRDefault="006E49B5" w:rsidP="00261FC4">
      <w:pPr>
        <w:pStyle w:val="Zv-References-ru"/>
        <w:numPr>
          <w:ilvl w:val="0"/>
          <w:numId w:val="1"/>
        </w:numPr>
        <w:spacing w:line="230" w:lineRule="auto"/>
        <w:rPr>
          <w:rFonts w:eastAsia="Calibri"/>
          <w:i/>
          <w:iCs/>
        </w:rPr>
      </w:pPr>
      <w:r w:rsidRPr="0095232B">
        <w:t xml:space="preserve">Куличенко А.А., Кукушкин А.Б. ЖЭТФ, 2020, том </w:t>
      </w:r>
      <w:r w:rsidRPr="00797E3E">
        <w:rPr>
          <w:b/>
          <w:bCs/>
        </w:rPr>
        <w:t>157</w:t>
      </w:r>
      <w:r w:rsidRPr="0095232B">
        <w:t>, вып. 6, с. 1036–1050</w:t>
      </w:r>
      <w:r>
        <w:rPr>
          <w:rFonts w:eastAsia="Calibri"/>
        </w:rPr>
        <w:t>.</w:t>
      </w:r>
    </w:p>
    <w:p w:rsidR="006E49B5" w:rsidRDefault="006E49B5" w:rsidP="00261FC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>
        <w:rPr>
          <w:lang w:val="en-US"/>
        </w:rPr>
        <w:t xml:space="preserve">M.F. Shlesinger, B.J. West, J. Klafter 1987 Phys. Rev. Lett. </w:t>
      </w:r>
      <w:r>
        <w:rPr>
          <w:b/>
          <w:bCs/>
          <w:lang w:val="en-US"/>
        </w:rPr>
        <w:t>58</w:t>
      </w:r>
      <w:r>
        <w:rPr>
          <w:lang w:val="en-US"/>
        </w:rPr>
        <w:t>, 11.</w:t>
      </w:r>
    </w:p>
    <w:p w:rsidR="006E49B5" w:rsidRDefault="006E49B5" w:rsidP="00261FC4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7166F3">
        <w:rPr>
          <w:lang w:val="en-US"/>
        </w:rPr>
        <w:t>A.A. Kulichenko,</w:t>
      </w:r>
      <w:r>
        <w:rPr>
          <w:lang w:val="en-US"/>
        </w:rPr>
        <w:t xml:space="preserve"> </w:t>
      </w:r>
      <w:r w:rsidRPr="00FC0EEC">
        <w:rPr>
          <w:lang w:val="en-US"/>
        </w:rPr>
        <w:t>A.B. Kukushkin</w:t>
      </w:r>
      <w:r>
        <w:rPr>
          <w:lang w:val="en-US"/>
        </w:rPr>
        <w:t xml:space="preserve">, </w:t>
      </w:r>
      <w:r w:rsidRPr="002C32F7">
        <w:rPr>
          <w:lang w:val="en-US"/>
        </w:rPr>
        <w:t xml:space="preserve">Proc. 46th EPS Conference on Plasma Phys., Milan, Italy, </w:t>
      </w:r>
      <w:r w:rsidRPr="00FC0EEC">
        <w:rPr>
          <w:lang w:val="en-US"/>
        </w:rPr>
        <w:t>2019</w:t>
      </w:r>
      <w:r w:rsidRPr="002C32F7">
        <w:rPr>
          <w:lang w:val="en-US"/>
        </w:rPr>
        <w:t xml:space="preserve">, ECA vol. </w:t>
      </w:r>
      <w:r w:rsidRPr="00797E3E">
        <w:rPr>
          <w:lang w:val="en-US"/>
        </w:rPr>
        <w:t>43C</w:t>
      </w:r>
      <w:r w:rsidRPr="002C32F7">
        <w:rPr>
          <w:lang w:val="en-US"/>
        </w:rPr>
        <w:t>, P2.4013</w:t>
      </w:r>
      <w:r>
        <w:rPr>
          <w:lang w:val="en-US"/>
        </w:rPr>
        <w:t>.</w:t>
      </w:r>
    </w:p>
    <w:p w:rsidR="006E49B5" w:rsidRPr="00B10A45" w:rsidRDefault="006E49B5" w:rsidP="00261FC4">
      <w:pPr>
        <w:pStyle w:val="Zv-References-ru"/>
        <w:numPr>
          <w:ilvl w:val="0"/>
          <w:numId w:val="1"/>
        </w:numPr>
        <w:spacing w:line="230" w:lineRule="auto"/>
      </w:pPr>
      <w:r w:rsidRPr="00B10A45">
        <w:t>Кузнецов ЖЭТФ 2001, том 120, вып. 5(11), стр.1213-1226</w:t>
      </w:r>
      <w:r>
        <w:t>.</w:t>
      </w:r>
    </w:p>
    <w:sectPr w:rsidR="006E49B5" w:rsidRPr="00B10A45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63C3" w:rsidRDefault="00DA63C3">
      <w:r>
        <w:separator/>
      </w:r>
    </w:p>
  </w:endnote>
  <w:endnote w:type="continuationSeparator" w:id="0">
    <w:p w:rsidR="00DA63C3" w:rsidRDefault="00DA63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1B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31BE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8627A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63C3" w:rsidRDefault="00DA63C3">
      <w:r>
        <w:separator/>
      </w:r>
    </w:p>
  </w:footnote>
  <w:footnote w:type="continuationSeparator" w:id="0">
    <w:p w:rsidR="00DA63C3" w:rsidRDefault="00DA63C3">
      <w:r>
        <w:continuationSeparator/>
      </w:r>
    </w:p>
  </w:footnote>
  <w:footnote w:id="1">
    <w:p w:rsidR="007D5088" w:rsidRPr="007D5088" w:rsidRDefault="007D5088">
      <w:pPr>
        <w:pStyle w:val="a7"/>
        <w:rPr>
          <w:sz w:val="22"/>
          <w:szCs w:val="22"/>
          <w:lang w:val="en-US"/>
        </w:rPr>
      </w:pPr>
      <w:r w:rsidRPr="007D5088">
        <w:rPr>
          <w:rStyle w:val="a9"/>
          <w:sz w:val="22"/>
          <w:szCs w:val="22"/>
        </w:rPr>
        <w:t>*)</w:t>
      </w:r>
      <w:r w:rsidRPr="007D5088">
        <w:rPr>
          <w:sz w:val="22"/>
          <w:szCs w:val="22"/>
        </w:rPr>
        <w:t xml:space="preserve"> </w:t>
      </w:r>
      <w:hyperlink r:id="rId1" w:history="1">
        <w:r w:rsidRPr="007D5088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</w:t>
    </w:r>
    <w:r w:rsidR="00DF6D4D">
      <w:rPr>
        <w:sz w:val="20"/>
        <w:lang w:val="en-US"/>
      </w:rPr>
      <w:t>I</w:t>
    </w:r>
    <w:r w:rsidR="00DE16AD">
      <w:rPr>
        <w:sz w:val="20"/>
        <w:lang w:val="en-US"/>
      </w:rPr>
      <w:t>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</w:t>
    </w:r>
    <w:r w:rsidR="00DF6D4D" w:rsidRPr="00DF6D4D">
      <w:rPr>
        <w:sz w:val="20"/>
      </w:rPr>
      <w:t>5</w:t>
    </w:r>
    <w:r w:rsidR="00DE16AD">
      <w:rPr>
        <w:sz w:val="20"/>
      </w:rPr>
      <w:t xml:space="preserve"> – </w:t>
    </w:r>
    <w:r w:rsidR="00DF6D4D" w:rsidRPr="00DF6D4D">
      <w:rPr>
        <w:sz w:val="20"/>
      </w:rPr>
      <w:t>19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</w:t>
    </w:r>
    <w:r w:rsidR="00DF6D4D" w:rsidRPr="00DF6D4D">
      <w:rPr>
        <w:sz w:val="20"/>
      </w:rPr>
      <w:t>1</w:t>
    </w:r>
    <w:r w:rsidR="00DE16AD">
      <w:rPr>
        <w:sz w:val="20"/>
      </w:rPr>
      <w:t xml:space="preserve"> г.</w:t>
    </w:r>
  </w:p>
  <w:p w:rsidR="00654A7B" w:rsidRDefault="00831BE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63C3"/>
    <w:rsid w:val="00037DCC"/>
    <w:rsid w:val="00043701"/>
    <w:rsid w:val="000C7078"/>
    <w:rsid w:val="000D76E9"/>
    <w:rsid w:val="000E495B"/>
    <w:rsid w:val="00140645"/>
    <w:rsid w:val="00171964"/>
    <w:rsid w:val="001C0CCB"/>
    <w:rsid w:val="00200AB2"/>
    <w:rsid w:val="00220629"/>
    <w:rsid w:val="00247225"/>
    <w:rsid w:val="00261FC4"/>
    <w:rsid w:val="002A6CD1"/>
    <w:rsid w:val="002D3EBD"/>
    <w:rsid w:val="00352DB2"/>
    <w:rsid w:val="00370072"/>
    <w:rsid w:val="003800F3"/>
    <w:rsid w:val="0038627A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E49B5"/>
    <w:rsid w:val="006F68D0"/>
    <w:rsid w:val="00732A2E"/>
    <w:rsid w:val="007B6378"/>
    <w:rsid w:val="007D5088"/>
    <w:rsid w:val="00802D35"/>
    <w:rsid w:val="00831BE2"/>
    <w:rsid w:val="008E2894"/>
    <w:rsid w:val="008F054D"/>
    <w:rsid w:val="0094721E"/>
    <w:rsid w:val="009B42CF"/>
    <w:rsid w:val="00A66876"/>
    <w:rsid w:val="00A71613"/>
    <w:rsid w:val="00AB3459"/>
    <w:rsid w:val="00AD7670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A63C3"/>
    <w:rsid w:val="00DE16AD"/>
    <w:rsid w:val="00DF1C1D"/>
    <w:rsid w:val="00DF6D4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7D5088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7D5088"/>
  </w:style>
  <w:style w:type="character" w:styleId="a9">
    <w:name w:val="footnote reference"/>
    <w:basedOn w:val="a0"/>
    <w:rsid w:val="007D5088"/>
    <w:rPr>
      <w:vertAlign w:val="superscript"/>
    </w:rPr>
  </w:style>
  <w:style w:type="character" w:styleId="aa">
    <w:name w:val="Hyperlink"/>
    <w:basedOn w:val="a0"/>
    <w:rsid w:val="007D50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I/E/en/HJ-Kulichenko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1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9BA427-DE39-42DA-89D4-BB5BADBDB2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Zven_2021_r.dotx</Template>
  <TotalTime>8</TotalTime>
  <Pages>1</Pages>
  <Words>441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АЛГОРИТМ ВОССТАНОВЛЕНИЯ НЕЛОКАЛЬНЫХ ХАРАКТЕРИСТИК ТУРБУЛЕНТНОСТИ ПЛАЗМЫ ТОКАМАКА ПО РЕФЛЕКТОМЕТРИИ</dc:title>
  <dc:creator/>
  <cp:lastModifiedBy>Сатунин</cp:lastModifiedBy>
  <cp:revision>4</cp:revision>
  <cp:lastPrinted>1601-01-01T00:00:00Z</cp:lastPrinted>
  <dcterms:created xsi:type="dcterms:W3CDTF">2021-01-26T10:37:00Z</dcterms:created>
  <dcterms:modified xsi:type="dcterms:W3CDTF">2021-06-10T11:49:00Z</dcterms:modified>
</cp:coreProperties>
</file>