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47" w:rsidRPr="00603547" w:rsidRDefault="00C54C23" w:rsidP="00603547">
      <w:pPr>
        <w:pStyle w:val="Zv-Titlereport"/>
        <w:rPr>
          <w:lang w:val="en-US"/>
        </w:rPr>
      </w:pPr>
      <w:r w:rsidRPr="00C54C23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8752;mso-position-horizontal:absolute" stroked="f" strokecolor="red">
            <v:textbox style="mso-next-textbox:#_x0000_s1026">
              <w:txbxContent>
                <w:p w:rsidR="007436EE" w:rsidRPr="0095603D" w:rsidRDefault="007436EE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7436EE">
                    <w:rPr>
                      <w:sz w:val="22"/>
                      <w:szCs w:val="22"/>
                    </w:rPr>
                    <w:t>10.34854/ICPAF.2021.48.1.166</w:t>
                  </w:r>
                </w:p>
              </w:txbxContent>
            </v:textbox>
            <w10:anchorlock/>
          </v:shape>
        </w:pict>
      </w:r>
      <w:r w:rsidR="00603547" w:rsidRPr="00603547">
        <w:rPr>
          <w:lang w:val="en-US"/>
        </w:rPr>
        <w:t>EVALUATION OF HALO EFFECT FOR CHARGE EXCHANGE RECOMBINATION SPECTROSCOPY ON ITER</w:t>
      </w:r>
      <w:r w:rsidR="007436EE">
        <w:rPr>
          <w:lang w:val="en-US"/>
        </w:rPr>
        <w:t xml:space="preserve"> </w:t>
      </w:r>
      <w:r w:rsidR="007436EE">
        <w:rPr>
          <w:rStyle w:val="aa"/>
          <w:lang w:val="en-US"/>
        </w:rPr>
        <w:footnoteReference w:customMarkFollows="1" w:id="1"/>
        <w:t>*)</w:t>
      </w:r>
    </w:p>
    <w:p w:rsidR="00603547" w:rsidRPr="00D96204" w:rsidRDefault="00603547" w:rsidP="00603547">
      <w:pPr>
        <w:pStyle w:val="Zv-Author"/>
        <w:rPr>
          <w:lang w:val="en-GB"/>
        </w:rPr>
      </w:pPr>
      <w:r w:rsidRPr="00D96204">
        <w:rPr>
          <w:vertAlign w:val="superscript"/>
          <w:lang w:val="en-GB"/>
        </w:rPr>
        <w:t>1,2</w:t>
      </w:r>
      <w:r w:rsidRPr="00D96204">
        <w:rPr>
          <w:u w:val="single"/>
          <w:lang w:val="en-GB"/>
        </w:rPr>
        <w:t>G.S. Pavlova</w:t>
      </w:r>
      <w:r w:rsidRPr="00D96204">
        <w:rPr>
          <w:lang w:val="en-GB"/>
        </w:rPr>
        <w:t xml:space="preserve">, </w:t>
      </w:r>
      <w:r w:rsidRPr="00D96204">
        <w:rPr>
          <w:vertAlign w:val="superscript"/>
          <w:lang w:val="en-GB"/>
        </w:rPr>
        <w:t>2</w:t>
      </w:r>
      <w:r w:rsidRPr="00D96204">
        <w:rPr>
          <w:lang w:val="en-GB"/>
        </w:rPr>
        <w:t xml:space="preserve">S.V. Serov, </w:t>
      </w:r>
      <w:r w:rsidRPr="00D96204">
        <w:rPr>
          <w:vertAlign w:val="superscript"/>
          <w:lang w:val="en-GB"/>
        </w:rPr>
        <w:t>2</w:t>
      </w:r>
      <w:r w:rsidRPr="00D96204">
        <w:rPr>
          <w:lang w:val="en-GB"/>
        </w:rPr>
        <w:t xml:space="preserve">S.N. Tugarinov, </w:t>
      </w:r>
      <w:r w:rsidRPr="00D96204">
        <w:rPr>
          <w:vertAlign w:val="superscript"/>
          <w:lang w:val="en-GB"/>
        </w:rPr>
        <w:t>3</w:t>
      </w:r>
      <w:r w:rsidRPr="00D96204">
        <w:rPr>
          <w:lang w:val="en-GB"/>
        </w:rPr>
        <w:t xml:space="preserve">M. von Hellermann </w:t>
      </w:r>
    </w:p>
    <w:p w:rsidR="00603547" w:rsidRPr="00D96204" w:rsidRDefault="00603547" w:rsidP="00603547">
      <w:pPr>
        <w:pStyle w:val="Zv-Organization"/>
        <w:rPr>
          <w:lang w:val="en-GB"/>
        </w:rPr>
      </w:pPr>
      <w:r w:rsidRPr="00D96204">
        <w:rPr>
          <w:vertAlign w:val="superscript"/>
          <w:lang w:val="en-GB"/>
        </w:rPr>
        <w:t>1</w:t>
      </w:r>
      <w:r w:rsidRPr="00D96204">
        <w:rPr>
          <w:lang w:val="en-GB"/>
        </w:rPr>
        <w:t>Moscow Institute of Physics and Technology, MIPT</w:t>
      </w:r>
      <w:r w:rsidRPr="00D96204">
        <w:rPr>
          <w:lang w:val="en-GB"/>
        </w:rPr>
        <w:br/>
      </w:r>
      <w:r w:rsidRPr="00206056">
        <w:rPr>
          <w:vertAlign w:val="superscript"/>
          <w:lang w:val="en-GB"/>
        </w:rPr>
        <w:t>2</w:t>
      </w:r>
      <w:r w:rsidRPr="00206056">
        <w:rPr>
          <w:lang w:val="en-GB"/>
        </w:rPr>
        <w:t>Institution</w:t>
      </w:r>
      <w:r>
        <w:rPr>
          <w:lang w:val="en-US"/>
        </w:rPr>
        <w:t xml:space="preserve"> </w:t>
      </w:r>
      <w:r w:rsidRPr="00603547">
        <w:rPr>
          <w:lang w:val="en-US"/>
        </w:rPr>
        <w:t>«</w:t>
      </w:r>
      <w:r w:rsidRPr="00D96204">
        <w:rPr>
          <w:lang w:val="en-GB"/>
        </w:rPr>
        <w:t>Project Center ITER</w:t>
      </w:r>
      <w:r w:rsidRPr="00603547">
        <w:rPr>
          <w:lang w:val="en-US"/>
        </w:rPr>
        <w:t>»</w:t>
      </w:r>
      <w:r w:rsidRPr="00D96204">
        <w:rPr>
          <w:lang w:val="en-GB"/>
        </w:rPr>
        <w:br/>
      </w:r>
      <w:r w:rsidRPr="00D96204">
        <w:rPr>
          <w:vertAlign w:val="superscript"/>
          <w:lang w:val="en-GB"/>
        </w:rPr>
        <w:t>3</w:t>
      </w:r>
      <w:r w:rsidRPr="00D96204">
        <w:rPr>
          <w:lang w:val="en-GB"/>
        </w:rPr>
        <w:t>ITER Organization</w:t>
      </w:r>
    </w:p>
    <w:p w:rsidR="00603547" w:rsidRPr="00D96204" w:rsidRDefault="00603547" w:rsidP="00603547">
      <w:pPr>
        <w:pStyle w:val="Zv-bodyreport"/>
        <w:rPr>
          <w:lang w:val="en-GB"/>
        </w:rPr>
      </w:pPr>
      <w:r w:rsidRPr="00D96204">
        <w:rPr>
          <w:lang w:val="en-GB"/>
        </w:rPr>
        <w:t xml:space="preserve">Charge eXchange Recombination Spectroscopy (CXRS) will be used for measurement of the ion temperature, density and </w:t>
      </w:r>
      <w:r w:rsidRPr="00206056">
        <w:rPr>
          <w:lang w:val="en-GB"/>
        </w:rPr>
        <w:t>rotation</w:t>
      </w:r>
      <w:r w:rsidRPr="00D96204">
        <w:rPr>
          <w:lang w:val="en-GB"/>
        </w:rPr>
        <w:t xml:space="preserve"> velocity </w:t>
      </w:r>
      <w:r>
        <w:rPr>
          <w:lang w:val="en-GB"/>
        </w:rPr>
        <w:t>on</w:t>
      </w:r>
      <w:r w:rsidRPr="00D96204">
        <w:rPr>
          <w:lang w:val="en-GB"/>
        </w:rPr>
        <w:t xml:space="preserve"> ITER [1, 2]. This data can be obtained from analysis of the charge-exchange emission of impurity ions and hydrogen</w:t>
      </w:r>
      <w:r>
        <w:rPr>
          <w:lang w:val="en-US"/>
        </w:rPr>
        <w:t xml:space="preserve">, </w:t>
      </w:r>
      <w:r w:rsidRPr="00206056">
        <w:rPr>
          <w:lang w:val="en-US"/>
        </w:rPr>
        <w:t>produced</w:t>
      </w:r>
      <w:r>
        <w:rPr>
          <w:lang w:val="en-US"/>
        </w:rPr>
        <w:t xml:space="preserve"> </w:t>
      </w:r>
      <w:r w:rsidRPr="00D96204">
        <w:rPr>
          <w:lang w:val="en-GB"/>
        </w:rPr>
        <w:t>due to high-energy beam injection.</w:t>
      </w:r>
    </w:p>
    <w:p w:rsidR="00603547" w:rsidRPr="00D96204" w:rsidRDefault="00603547" w:rsidP="00603547">
      <w:pPr>
        <w:pStyle w:val="Zv-bodyreport"/>
        <w:rPr>
          <w:lang w:val="en-GB"/>
        </w:rPr>
      </w:pPr>
      <w:r w:rsidRPr="00D96204">
        <w:rPr>
          <w:lang w:val="en-GB"/>
        </w:rPr>
        <w:t xml:space="preserve">The obtained spectrum consists of several </w:t>
      </w:r>
      <w:r w:rsidRPr="00206056">
        <w:rPr>
          <w:lang w:val="en-GB"/>
        </w:rPr>
        <w:t>components</w:t>
      </w:r>
      <w:r w:rsidRPr="00D96204">
        <w:rPr>
          <w:lang w:val="en-GB"/>
        </w:rPr>
        <w:t xml:space="preserve"> including active charge exchange spectrum that contains the required data on plasma ions. The high-energy beam injection </w:t>
      </w:r>
      <w:r w:rsidRPr="00206056">
        <w:rPr>
          <w:lang w:val="en-US"/>
        </w:rPr>
        <w:t>produces</w:t>
      </w:r>
      <w:r w:rsidRPr="00D96204">
        <w:rPr>
          <w:lang w:val="en-GB"/>
        </w:rPr>
        <w:t xml:space="preserve"> so-called halo cloud </w:t>
      </w:r>
      <w:r w:rsidRPr="00206056">
        <w:rPr>
          <w:lang w:val="en-GB"/>
        </w:rPr>
        <w:t>around</w:t>
      </w:r>
      <w:r w:rsidRPr="00D96204">
        <w:rPr>
          <w:lang w:val="en-GB"/>
        </w:rPr>
        <w:t xml:space="preserve"> the neutral beam </w:t>
      </w:r>
      <w:r w:rsidRPr="00206056">
        <w:rPr>
          <w:lang w:val="en-GB"/>
        </w:rPr>
        <w:t>path</w:t>
      </w:r>
      <w:r w:rsidRPr="00D96204">
        <w:rPr>
          <w:lang w:val="en-GB"/>
        </w:rPr>
        <w:t xml:space="preserve"> through the plasma. The existence of halo effect makes the extraction of the active </w:t>
      </w:r>
      <w:r w:rsidRPr="00206056">
        <w:rPr>
          <w:lang w:val="en-GB"/>
        </w:rPr>
        <w:t>component</w:t>
      </w:r>
      <w:r>
        <w:rPr>
          <w:lang w:val="en-GB"/>
        </w:rPr>
        <w:t xml:space="preserve"> </w:t>
      </w:r>
      <w:r w:rsidRPr="00D96204">
        <w:rPr>
          <w:lang w:val="en-GB"/>
        </w:rPr>
        <w:t xml:space="preserve">from spectrum more difficult because it causes distortion of the active spectral contour [3, 4]. This effect also leads to worsening of the </w:t>
      </w:r>
      <w:r w:rsidRPr="00206056">
        <w:rPr>
          <w:lang w:val="en-GB"/>
        </w:rPr>
        <w:t>spatial resolution</w:t>
      </w:r>
      <w:r w:rsidRPr="00D96204">
        <w:rPr>
          <w:lang w:val="en-GB"/>
        </w:rPr>
        <w:t xml:space="preserve">. </w:t>
      </w:r>
    </w:p>
    <w:p w:rsidR="00603547" w:rsidRPr="00D96204" w:rsidRDefault="00603547" w:rsidP="00603547">
      <w:pPr>
        <w:pStyle w:val="Zv-bodyreport"/>
        <w:rPr>
          <w:lang w:val="en-GB"/>
        </w:rPr>
      </w:pPr>
      <w:r w:rsidRPr="00D96204">
        <w:rPr>
          <w:lang w:val="en-GB"/>
        </w:rPr>
        <w:t>The Simulation of Spectra (SOS) code [5] was used for the halo effect modeling for four impurities (He, C, Be, Ne) and bulk deuterium in cases of the main scenarios at ITER.</w:t>
      </w:r>
    </w:p>
    <w:p w:rsidR="00603547" w:rsidRPr="00D96204" w:rsidRDefault="00603547" w:rsidP="00603547">
      <w:pPr>
        <w:pStyle w:val="Zv-bodyreport"/>
        <w:rPr>
          <w:lang w:val="en-GB"/>
        </w:rPr>
      </w:pPr>
      <w:r w:rsidRPr="00D96204">
        <w:rPr>
          <w:lang w:val="en-GB"/>
        </w:rPr>
        <w:t xml:space="preserve">According to modeling results, the halo emission contribution to the intensity of the active spectral </w:t>
      </w:r>
      <w:r w:rsidRPr="00206056">
        <w:rPr>
          <w:lang w:val="en-GB"/>
        </w:rPr>
        <w:t>component</w:t>
      </w:r>
      <w:r w:rsidRPr="00D96204">
        <w:rPr>
          <w:lang w:val="en-GB"/>
        </w:rPr>
        <w:t xml:space="preserve"> is less than 20% for impurities and </w:t>
      </w:r>
      <w:r w:rsidRPr="00206056">
        <w:rPr>
          <w:lang w:val="en-GB"/>
        </w:rPr>
        <w:t>reaches</w:t>
      </w:r>
      <w:r w:rsidRPr="00D96204">
        <w:rPr>
          <w:lang w:val="en-GB"/>
        </w:rPr>
        <w:t xml:space="preserve"> 46% for bulk deuterium. The halo effect also significantly affects radial resolution and worsens it by half in the middle of plasma </w:t>
      </w:r>
      <w:r w:rsidRPr="00206056">
        <w:rPr>
          <w:lang w:val="en-GB"/>
        </w:rPr>
        <w:t>minor radius</w:t>
      </w:r>
      <w:r w:rsidRPr="00D96204">
        <w:rPr>
          <w:lang w:val="en-GB"/>
        </w:rPr>
        <w:t xml:space="preserve"> for D-alpha spectrum. Therefore, halo effect should be considered when analyzing </w:t>
      </w:r>
      <w:r w:rsidRPr="00206056">
        <w:rPr>
          <w:lang w:val="en-GB"/>
        </w:rPr>
        <w:t>CXRS data on ITER</w:t>
      </w:r>
      <w:bookmarkStart w:id="0" w:name="_GoBack"/>
      <w:bookmarkEnd w:id="0"/>
      <w:r w:rsidRPr="00D96204">
        <w:rPr>
          <w:lang w:val="en-GB"/>
        </w:rPr>
        <w:t>.</w:t>
      </w:r>
    </w:p>
    <w:p w:rsidR="00603547" w:rsidRPr="00D96204" w:rsidRDefault="00603547" w:rsidP="00603547">
      <w:pPr>
        <w:pStyle w:val="Zv-TitleReferences-en"/>
        <w:rPr>
          <w:lang w:val="en-GB"/>
        </w:rPr>
      </w:pPr>
      <w:r>
        <w:rPr>
          <w:lang w:val="en-GB"/>
        </w:rPr>
        <w:t>References</w:t>
      </w:r>
    </w:p>
    <w:p w:rsidR="00603547" w:rsidRPr="00603547" w:rsidRDefault="00603547" w:rsidP="00603547">
      <w:pPr>
        <w:pStyle w:val="Zv-References-en"/>
      </w:pPr>
      <w:r w:rsidRPr="00603547">
        <w:t xml:space="preserve"> S.N. Tugarinov et al. Development of the Concept of Charge-Exchange Recombination Spectroscopy for ITER // Plasma Physics Reports, Vol. 30, No. 2, 2004, pp. 128–135. Translated from Fizika Plazmy, Vol. 30, No. 2, 2004, pp. 147–154.</w:t>
      </w:r>
    </w:p>
    <w:p w:rsidR="00603547" w:rsidRPr="00603547" w:rsidRDefault="00603547" w:rsidP="00603547">
      <w:pPr>
        <w:pStyle w:val="Zv-References-en"/>
      </w:pPr>
      <w:r w:rsidRPr="00603547">
        <w:t xml:space="preserve"> S.V. Serov, S.N. Tugarinov, M. von Hellermann. ITER plasma spectra modelling for charge exchange recombination spectroscopy// Proc. of 45nd EPS Conference on Plasma Physics 2 – 6 July 2018. 42A. –– European Physical Society, 2018. –– P4.1012.</w:t>
      </w:r>
    </w:p>
    <w:p w:rsidR="00603547" w:rsidRPr="00603547" w:rsidRDefault="00603547" w:rsidP="00603547">
      <w:pPr>
        <w:pStyle w:val="Zv-References-en"/>
      </w:pPr>
      <w:r w:rsidRPr="00603547">
        <w:t>J.T. Hogan. Calculation of hydrogen density in toroidal plasma // Journal of Nuclear Materials. –– 1982. –– Vol. 111/112. –– P. 413––419.</w:t>
      </w:r>
    </w:p>
    <w:p w:rsidR="00603547" w:rsidRPr="00603547" w:rsidRDefault="00603547" w:rsidP="00603547">
      <w:pPr>
        <w:pStyle w:val="Zv-References-en"/>
      </w:pPr>
      <w:r w:rsidRPr="00603547">
        <w:t xml:space="preserve"> B.A. Grierson et al.  Active spectroscopic measurements of the bulk deuterium properties in the DIII-D tokamak (invited) // Review of Scientific Instruments. –– 2012. –– Vol. 83, no. 10. –– P. 10D529.</w:t>
      </w:r>
    </w:p>
    <w:p w:rsidR="00603547" w:rsidRPr="00603547" w:rsidRDefault="00603547" w:rsidP="00603547">
      <w:pPr>
        <w:pStyle w:val="Zv-References-en"/>
      </w:pPr>
      <w:r w:rsidRPr="00603547">
        <w:t xml:space="preserve"> M. von Hellermann </w:t>
      </w:r>
      <w:r w:rsidRPr="00603547">
        <w:rPr>
          <w:shd w:val="clear" w:color="auto" w:fill="FFFFFF"/>
        </w:rPr>
        <w:t>et al.</w:t>
      </w:r>
      <w:r w:rsidRPr="00603547">
        <w:t xml:space="preserve"> Simulation of Spectra Code (SOS) for ITER Active Beam Spectroscopy // Atoms. –– 2019. –– Vol. 7, no. 1.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49E" w:rsidRDefault="00DC649E">
      <w:r>
        <w:separator/>
      </w:r>
    </w:p>
  </w:endnote>
  <w:endnote w:type="continuationSeparator" w:id="0">
    <w:p w:rsidR="00DC649E" w:rsidRDefault="00DC6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54C2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54C2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50A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49E" w:rsidRDefault="00DC649E">
      <w:r>
        <w:separator/>
      </w:r>
    </w:p>
  </w:footnote>
  <w:footnote w:type="continuationSeparator" w:id="0">
    <w:p w:rsidR="00DC649E" w:rsidRDefault="00DC649E">
      <w:r>
        <w:continuationSeparator/>
      </w:r>
    </w:p>
  </w:footnote>
  <w:footnote w:id="1">
    <w:p w:rsidR="007436EE" w:rsidRPr="007436EE" w:rsidRDefault="007436EE">
      <w:pPr>
        <w:pStyle w:val="a8"/>
        <w:rPr>
          <w:sz w:val="22"/>
          <w:szCs w:val="22"/>
          <w:lang w:val="en-US"/>
        </w:rPr>
      </w:pPr>
      <w:r w:rsidRPr="007436EE">
        <w:rPr>
          <w:rStyle w:val="aa"/>
          <w:sz w:val="22"/>
          <w:szCs w:val="22"/>
          <w:lang w:val="en-US"/>
        </w:rPr>
        <w:t>*)</w:t>
      </w:r>
      <w:r w:rsidRPr="007436EE">
        <w:rPr>
          <w:sz w:val="22"/>
          <w:szCs w:val="22"/>
          <w:lang w:val="en-US"/>
        </w:rPr>
        <w:t xml:space="preserve"> </w:t>
      </w:r>
      <w:hyperlink r:id="rId1" w:history="1">
        <w:r w:rsidRPr="007436EE">
          <w:rPr>
            <w:rStyle w:val="ab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9D3AC4">
      <w:rPr>
        <w:sz w:val="20"/>
        <w:lang w:val="en-US"/>
      </w:rPr>
      <w:t>8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9D3AC4">
      <w:rPr>
        <w:sz w:val="20"/>
        <w:lang w:val="en-US"/>
      </w:rPr>
      <w:t>5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19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9D3AC4">
      <w:rPr>
        <w:sz w:val="20"/>
        <w:lang w:val="en-US"/>
      </w:rPr>
      <w:t>1</w:t>
    </w:r>
    <w:r w:rsidR="00EF07A9">
      <w:rPr>
        <w:sz w:val="20"/>
        <w:lang w:val="en-US"/>
      </w:rPr>
      <w:t>, Zvenigorod</w:t>
    </w:r>
  </w:p>
  <w:p w:rsidR="00654A7B" w:rsidRDefault="00C54C2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C649E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67C6F"/>
    <w:rsid w:val="00573BAD"/>
    <w:rsid w:val="0058676C"/>
    <w:rsid w:val="005F764D"/>
    <w:rsid w:val="00603547"/>
    <w:rsid w:val="006038C3"/>
    <w:rsid w:val="00654A7B"/>
    <w:rsid w:val="006B5B24"/>
    <w:rsid w:val="00732A2E"/>
    <w:rsid w:val="007436EE"/>
    <w:rsid w:val="007A034B"/>
    <w:rsid w:val="007B09C9"/>
    <w:rsid w:val="007B6378"/>
    <w:rsid w:val="007E06CE"/>
    <w:rsid w:val="00802D35"/>
    <w:rsid w:val="008306AF"/>
    <w:rsid w:val="008520F9"/>
    <w:rsid w:val="008850EF"/>
    <w:rsid w:val="00906FF7"/>
    <w:rsid w:val="009D3AC4"/>
    <w:rsid w:val="00AE6185"/>
    <w:rsid w:val="00B550A2"/>
    <w:rsid w:val="00B622ED"/>
    <w:rsid w:val="00B9584E"/>
    <w:rsid w:val="00C103CD"/>
    <w:rsid w:val="00C232A0"/>
    <w:rsid w:val="00C5482C"/>
    <w:rsid w:val="00C54C23"/>
    <w:rsid w:val="00C5751F"/>
    <w:rsid w:val="00D47F19"/>
    <w:rsid w:val="00D900FB"/>
    <w:rsid w:val="00D92E54"/>
    <w:rsid w:val="00DC649E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No Spacing"/>
    <w:uiPriority w:val="1"/>
    <w:qFormat/>
    <w:rsid w:val="0060354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note text"/>
    <w:basedOn w:val="a"/>
    <w:link w:val="a9"/>
    <w:rsid w:val="007436E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7436EE"/>
  </w:style>
  <w:style w:type="character" w:styleId="aa">
    <w:name w:val="footnote reference"/>
    <w:basedOn w:val="a0"/>
    <w:rsid w:val="007436EE"/>
    <w:rPr>
      <w:vertAlign w:val="superscript"/>
    </w:rPr>
  </w:style>
  <w:style w:type="character" w:styleId="ab">
    <w:name w:val="Hyperlink"/>
    <w:basedOn w:val="a0"/>
    <w:rsid w:val="007436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E/ru/HH-Pavlova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32E35-CE0D-41FF-9CD9-05AB2F706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Zven_2021_e.dotx</Template>
  <TotalTime>4</TotalTime>
  <Pages>1</Pages>
  <Words>395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OF HALO EFFECT FOR CHARGE EXCHANGE RECOMBINATION SPECTROSCOPY ON ITER</dc:title>
  <dc:creator/>
  <cp:lastModifiedBy>Сатунин</cp:lastModifiedBy>
  <cp:revision>3</cp:revision>
  <cp:lastPrinted>1601-01-01T00:00:00Z</cp:lastPrinted>
  <dcterms:created xsi:type="dcterms:W3CDTF">2021-01-25T19:19:00Z</dcterms:created>
  <dcterms:modified xsi:type="dcterms:W3CDTF">2021-06-08T11:59:00Z</dcterms:modified>
</cp:coreProperties>
</file>