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8B" w:rsidRPr="00E54A33" w:rsidRDefault="004C378B" w:rsidP="004C378B">
      <w:pPr>
        <w:pStyle w:val="Zv-Titlereport"/>
      </w:pPr>
      <w:r>
        <w:t>диффузные разряды высокого давления, формируемые в неоднородном электрическом поле за счёт убегающих электронов</w:t>
      </w:r>
      <w:r w:rsidR="00E54A33" w:rsidRPr="00E54A33">
        <w:t xml:space="preserve"> </w:t>
      </w:r>
      <w:r w:rsidR="00E54A33">
        <w:rPr>
          <w:rStyle w:val="aa"/>
        </w:rPr>
        <w:footnoteReference w:customMarkFollows="1" w:id="1"/>
        <w:t>*)</w:t>
      </w:r>
    </w:p>
    <w:p w:rsidR="004C378B" w:rsidRDefault="004C378B" w:rsidP="004C378B">
      <w:pPr>
        <w:pStyle w:val="Zv-Author"/>
      </w:pPr>
      <w:r w:rsidRPr="00B22E4F">
        <w:rPr>
          <w:u w:val="single"/>
        </w:rPr>
        <w:t>Тарасенко В.Ф.</w:t>
      </w:r>
      <w:r>
        <w:t>, Бакшт Е.Х., Белоплотов Д.В., Ломаев М.И., Сорокин Д.А.</w:t>
      </w:r>
    </w:p>
    <w:p w:rsidR="004C378B" w:rsidRPr="008969B3" w:rsidRDefault="004C378B" w:rsidP="00FB172C">
      <w:pPr>
        <w:pStyle w:val="Zv-Organization"/>
        <w:spacing w:after="180"/>
      </w:pPr>
      <w:r>
        <w:t xml:space="preserve">Институт сильноточной электроники СО РАН, </w:t>
      </w:r>
      <w:hyperlink r:id="rId8" w:history="1">
        <w:r w:rsidRPr="002D6369">
          <w:rPr>
            <w:rStyle w:val="a7"/>
            <w:lang w:val="en-US"/>
          </w:rPr>
          <w:t>VFT</w:t>
        </w:r>
        <w:r w:rsidRPr="002D6369">
          <w:rPr>
            <w:rStyle w:val="a7"/>
          </w:rPr>
          <w:t>@</w:t>
        </w:r>
        <w:r w:rsidRPr="002D6369">
          <w:rPr>
            <w:rStyle w:val="a7"/>
            <w:lang w:val="en-US"/>
          </w:rPr>
          <w:t>loi</w:t>
        </w:r>
        <w:r w:rsidRPr="00AD301D">
          <w:rPr>
            <w:rStyle w:val="a7"/>
          </w:rPr>
          <w:t>.</w:t>
        </w:r>
        <w:r w:rsidRPr="002D6369">
          <w:rPr>
            <w:rStyle w:val="a7"/>
            <w:lang w:val="en-US"/>
          </w:rPr>
          <w:t>hcei</w:t>
        </w:r>
        <w:r w:rsidRPr="00AD301D">
          <w:rPr>
            <w:rStyle w:val="a7"/>
          </w:rPr>
          <w:t>.</w:t>
        </w:r>
        <w:r w:rsidRPr="002D6369">
          <w:rPr>
            <w:rStyle w:val="a7"/>
            <w:lang w:val="en-US"/>
          </w:rPr>
          <w:t>tsc</w:t>
        </w:r>
        <w:r w:rsidRPr="002D6369">
          <w:rPr>
            <w:rStyle w:val="a7"/>
          </w:rPr>
          <w:t>.</w:t>
        </w:r>
        <w:r w:rsidRPr="002D6369">
          <w:rPr>
            <w:rStyle w:val="a7"/>
            <w:lang w:val="en-US"/>
          </w:rPr>
          <w:t>ru</w:t>
        </w:r>
      </w:hyperlink>
    </w:p>
    <w:p w:rsidR="004C378B" w:rsidRDefault="004C378B" w:rsidP="00FB172C">
      <w:pPr>
        <w:pStyle w:val="IOPText"/>
        <w:spacing w:line="238" w:lineRule="auto"/>
        <w:rPr>
          <w:rFonts w:cs="Times New Roman"/>
          <w:noProof/>
          <w:sz w:val="24"/>
          <w:szCs w:val="24"/>
        </w:rPr>
      </w:pPr>
      <w:r w:rsidRPr="001F20D2">
        <w:rPr>
          <w:rFonts w:cs="Times New Roman"/>
          <w:noProof/>
          <w:sz w:val="24"/>
          <w:szCs w:val="24"/>
        </w:rPr>
        <w:t xml:space="preserve">Генерация убегающих электронов является фундаментальным физическим явлением, которое имеет место в природных </w:t>
      </w:r>
      <w:r>
        <w:rPr>
          <w:rFonts w:cs="Times New Roman"/>
          <w:noProof/>
          <w:sz w:val="24"/>
          <w:szCs w:val="24"/>
        </w:rPr>
        <w:t>и</w:t>
      </w:r>
      <w:r w:rsidRPr="001F20D2">
        <w:rPr>
          <w:rFonts w:cs="Times New Roman"/>
          <w:noProof/>
          <w:sz w:val="24"/>
          <w:szCs w:val="24"/>
        </w:rPr>
        <w:t xml:space="preserve"> лабораторных разрядах, в том числе в искровых, с метровыми зазорами, а также в установках для по</w:t>
      </w:r>
      <w:r>
        <w:rPr>
          <w:rFonts w:cs="Times New Roman"/>
          <w:noProof/>
          <w:sz w:val="24"/>
          <w:szCs w:val="24"/>
        </w:rPr>
        <w:t>л</w:t>
      </w:r>
      <w:r w:rsidRPr="001F20D2">
        <w:rPr>
          <w:rFonts w:cs="Times New Roman"/>
          <w:noProof/>
          <w:sz w:val="24"/>
          <w:szCs w:val="24"/>
        </w:rPr>
        <w:t>учения управляемой термоядерной реакции. Убегание электронов реализуется в газах при сильн</w:t>
      </w:r>
      <w:r>
        <w:rPr>
          <w:rFonts w:cs="Times New Roman"/>
          <w:noProof/>
          <w:sz w:val="24"/>
          <w:szCs w:val="24"/>
        </w:rPr>
        <w:t>ых</w:t>
      </w:r>
      <w:r w:rsidRPr="001F20D2">
        <w:rPr>
          <w:rFonts w:cs="Times New Roman"/>
          <w:noProof/>
          <w:sz w:val="24"/>
          <w:szCs w:val="24"/>
        </w:rPr>
        <w:t xml:space="preserve"> электрическ</w:t>
      </w:r>
      <w:r>
        <w:rPr>
          <w:rFonts w:cs="Times New Roman"/>
          <w:noProof/>
          <w:sz w:val="24"/>
          <w:szCs w:val="24"/>
        </w:rPr>
        <w:t>их</w:t>
      </w:r>
      <w:r w:rsidRPr="001F20D2">
        <w:rPr>
          <w:rFonts w:cs="Times New Roman"/>
          <w:noProof/>
          <w:sz w:val="24"/>
          <w:szCs w:val="24"/>
        </w:rPr>
        <w:t xml:space="preserve"> поля</w:t>
      </w:r>
      <w:r>
        <w:rPr>
          <w:rFonts w:cs="Times New Roman"/>
          <w:noProof/>
          <w:sz w:val="24"/>
          <w:szCs w:val="24"/>
        </w:rPr>
        <w:t>х</w:t>
      </w:r>
      <w:r w:rsidRPr="001F20D2">
        <w:rPr>
          <w:rFonts w:cs="Times New Roman"/>
          <w:noProof/>
          <w:sz w:val="24"/>
          <w:szCs w:val="24"/>
        </w:rPr>
        <w:t xml:space="preserve">, если между столкновениями с частицами газа электрон приобретает больше энергии, чем </w:t>
      </w:r>
      <w:r>
        <w:rPr>
          <w:rFonts w:cs="Times New Roman"/>
          <w:noProof/>
          <w:sz w:val="24"/>
          <w:szCs w:val="24"/>
        </w:rPr>
        <w:t xml:space="preserve">он </w:t>
      </w:r>
      <w:r w:rsidRPr="001F20D2">
        <w:rPr>
          <w:rFonts w:cs="Times New Roman"/>
          <w:noProof/>
          <w:sz w:val="24"/>
          <w:szCs w:val="24"/>
        </w:rPr>
        <w:t>теряет в неупругих столкновениях</w:t>
      </w:r>
      <w:r>
        <w:rPr>
          <w:rFonts w:cs="Times New Roman"/>
          <w:noProof/>
          <w:sz w:val="24"/>
          <w:szCs w:val="24"/>
        </w:rPr>
        <w:t xml:space="preserve">. Изучению генерации убегающих электронов и формированию диффузных разрядов </w:t>
      </w:r>
      <w:r>
        <w:rPr>
          <w:rFonts w:eastAsia="SimSun" w:cs="Times New Roman"/>
          <w:kern w:val="2"/>
          <w:sz w:val="24"/>
          <w:szCs w:val="24"/>
        </w:rPr>
        <w:t xml:space="preserve">в неоднородном электрическом поле </w:t>
      </w:r>
      <w:r>
        <w:rPr>
          <w:rFonts w:cs="Times New Roman"/>
          <w:noProof/>
          <w:sz w:val="24"/>
          <w:szCs w:val="24"/>
        </w:rPr>
        <w:t xml:space="preserve">при высоких давлениях различных газов </w:t>
      </w:r>
      <w:r>
        <w:rPr>
          <w:rFonts w:eastAsia="SimSun" w:cs="Times New Roman"/>
          <w:kern w:val="2"/>
          <w:sz w:val="24"/>
          <w:szCs w:val="24"/>
        </w:rPr>
        <w:t xml:space="preserve">посвящено большое число работ, см., например, </w:t>
      </w:r>
      <w:r w:rsidRPr="001F20D2">
        <w:rPr>
          <w:rFonts w:cs="Times New Roman"/>
          <w:noProof/>
          <w:sz w:val="24"/>
          <w:szCs w:val="24"/>
        </w:rPr>
        <w:t>[</w:t>
      </w:r>
      <w:r>
        <w:rPr>
          <w:rFonts w:cs="Times New Roman"/>
          <w:noProof/>
          <w:sz w:val="24"/>
          <w:szCs w:val="24"/>
        </w:rPr>
        <w:t>1-4</w:t>
      </w:r>
      <w:r w:rsidRPr="001F20D2">
        <w:rPr>
          <w:rFonts w:cs="Times New Roman"/>
          <w:noProof/>
          <w:sz w:val="24"/>
          <w:szCs w:val="24"/>
        </w:rPr>
        <w:t>]</w:t>
      </w:r>
      <w:r>
        <w:rPr>
          <w:rFonts w:cs="Times New Roman"/>
          <w:noProof/>
          <w:sz w:val="24"/>
          <w:szCs w:val="24"/>
        </w:rPr>
        <w:t xml:space="preserve"> и ссылки в этих работах.</w:t>
      </w:r>
    </w:p>
    <w:p w:rsidR="004C378B" w:rsidRPr="00F57EC8" w:rsidRDefault="004C378B" w:rsidP="00FB172C">
      <w:pPr>
        <w:pStyle w:val="IOPText"/>
        <w:spacing w:line="238" w:lineRule="auto"/>
        <w:rPr>
          <w:rFonts w:eastAsia="SimSun" w:cs="Times New Roman"/>
          <w:kern w:val="2"/>
          <w:sz w:val="24"/>
          <w:szCs w:val="24"/>
        </w:rPr>
      </w:pPr>
      <w:r w:rsidRPr="001F20D2">
        <w:rPr>
          <w:rFonts w:eastAsia="SimSun" w:cs="Times New Roman"/>
          <w:kern w:val="2"/>
          <w:sz w:val="24"/>
          <w:szCs w:val="24"/>
        </w:rPr>
        <w:t>В данно</w:t>
      </w:r>
      <w:r>
        <w:rPr>
          <w:rFonts w:eastAsia="SimSun" w:cs="Times New Roman"/>
          <w:kern w:val="2"/>
          <w:sz w:val="24"/>
          <w:szCs w:val="24"/>
        </w:rPr>
        <w:t>м</w:t>
      </w:r>
      <w:r w:rsidRPr="001F20D2">
        <w:rPr>
          <w:rFonts w:eastAsia="SimSun" w:cs="Times New Roman"/>
          <w:kern w:val="2"/>
          <w:sz w:val="24"/>
          <w:szCs w:val="24"/>
        </w:rPr>
        <w:t xml:space="preserve"> </w:t>
      </w:r>
      <w:r>
        <w:rPr>
          <w:rFonts w:eastAsia="SimSun" w:cs="Times New Roman"/>
          <w:kern w:val="2"/>
          <w:sz w:val="24"/>
          <w:szCs w:val="24"/>
        </w:rPr>
        <w:t xml:space="preserve">докладе приведены результаты экспериментальных исследований пучков убегающих электронов, генерируемых в различных газах высокого давления, а также показана роль убегающих и быстрых электронов при формировании диффузных разрядов в неоднородном электрическом поле. </w:t>
      </w:r>
      <w:r w:rsidRPr="001F20D2">
        <w:rPr>
          <w:rFonts w:eastAsia="SimSun" w:cs="Times New Roman"/>
          <w:kern w:val="2"/>
          <w:sz w:val="24"/>
          <w:szCs w:val="24"/>
        </w:rPr>
        <w:t>Быстрыми электронами называ</w:t>
      </w:r>
      <w:r>
        <w:rPr>
          <w:rFonts w:eastAsia="SimSun" w:cs="Times New Roman"/>
          <w:kern w:val="2"/>
          <w:sz w:val="24"/>
          <w:szCs w:val="24"/>
        </w:rPr>
        <w:t>ем</w:t>
      </w:r>
      <w:r w:rsidRPr="001F20D2">
        <w:rPr>
          <w:rFonts w:eastAsia="SimSun" w:cs="Times New Roman"/>
          <w:kern w:val="2"/>
          <w:sz w:val="24"/>
          <w:szCs w:val="24"/>
        </w:rPr>
        <w:t xml:space="preserve"> электроны с энергией сотни </w:t>
      </w:r>
      <w:r w:rsidRPr="00F57EC8">
        <w:rPr>
          <w:rFonts w:eastAsia="SimSun" w:cs="Times New Roman"/>
          <w:kern w:val="2"/>
          <w:sz w:val="24"/>
          <w:szCs w:val="24"/>
        </w:rPr>
        <w:t>эВ – единицы кэВ. Электроны с такими энергиями набирают энергию в области максимального электрического поля, но попадая в область более низкого поля теряют с</w:t>
      </w:r>
      <w:r>
        <w:rPr>
          <w:rFonts w:eastAsia="SimSun" w:cs="Times New Roman"/>
          <w:kern w:val="2"/>
          <w:sz w:val="24"/>
          <w:szCs w:val="24"/>
        </w:rPr>
        <w:t>в</w:t>
      </w:r>
      <w:r w:rsidRPr="00F57EC8">
        <w:rPr>
          <w:rFonts w:eastAsia="SimSun" w:cs="Times New Roman"/>
          <w:kern w:val="2"/>
          <w:sz w:val="24"/>
          <w:szCs w:val="24"/>
        </w:rPr>
        <w:t xml:space="preserve">ою энергию и становятся плазменными. Энергия убегающих электронов достигает десятков – сотен кэВ, и их сравнительно легко зарегистрировать за анодной фольгой </w:t>
      </w:r>
      <w:r>
        <w:rPr>
          <w:rFonts w:eastAsia="SimSun" w:cs="Times New Roman"/>
          <w:kern w:val="2"/>
          <w:sz w:val="24"/>
          <w:szCs w:val="24"/>
        </w:rPr>
        <w:t xml:space="preserve">или сеткой </w:t>
      </w:r>
      <w:r w:rsidRPr="00F57EC8">
        <w:rPr>
          <w:rFonts w:eastAsia="SimSun" w:cs="Times New Roman"/>
          <w:kern w:val="2"/>
          <w:sz w:val="24"/>
          <w:szCs w:val="24"/>
        </w:rPr>
        <w:t xml:space="preserve">коллектором. </w:t>
      </w:r>
    </w:p>
    <w:p w:rsidR="004C378B" w:rsidRPr="00F57EC8" w:rsidRDefault="004C378B" w:rsidP="00FB172C">
      <w:pPr>
        <w:pStyle w:val="IOPText"/>
        <w:spacing w:line="238" w:lineRule="auto"/>
        <w:rPr>
          <w:rFonts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В работе описаны </w:t>
      </w:r>
      <w:r w:rsidRPr="00F57EC8">
        <w:rPr>
          <w:rFonts w:eastAsia="Calibri" w:cs="Times New Roman"/>
          <w:sz w:val="24"/>
          <w:szCs w:val="24"/>
        </w:rPr>
        <w:t>установки и оптимальные условия для получения пучков убегающих электронов</w:t>
      </w:r>
      <w:r>
        <w:rPr>
          <w:rFonts w:eastAsia="Calibri" w:cs="Times New Roman"/>
          <w:sz w:val="24"/>
          <w:szCs w:val="24"/>
        </w:rPr>
        <w:t xml:space="preserve"> с максимальными амплитудами. А</w:t>
      </w:r>
      <w:r w:rsidRPr="00F57EC8">
        <w:rPr>
          <w:rFonts w:eastAsia="Calibri" w:cs="Times New Roman"/>
          <w:sz w:val="24"/>
          <w:szCs w:val="24"/>
        </w:rPr>
        <w:t xml:space="preserve">нализируется влияние различных факторов на амплитуду, длительность </w:t>
      </w:r>
      <w:r>
        <w:rPr>
          <w:rFonts w:eastAsia="Calibri" w:cs="Times New Roman"/>
          <w:sz w:val="24"/>
          <w:szCs w:val="24"/>
        </w:rPr>
        <w:t xml:space="preserve">тока пучка </w:t>
      </w:r>
      <w:r w:rsidRPr="00F57EC8">
        <w:rPr>
          <w:rFonts w:eastAsia="Calibri" w:cs="Times New Roman"/>
          <w:sz w:val="24"/>
          <w:szCs w:val="24"/>
        </w:rPr>
        <w:t xml:space="preserve">и энергию </w:t>
      </w:r>
      <w:r>
        <w:rPr>
          <w:rFonts w:eastAsia="Calibri" w:cs="Times New Roman"/>
          <w:sz w:val="24"/>
          <w:szCs w:val="24"/>
        </w:rPr>
        <w:t xml:space="preserve">убегающих </w:t>
      </w:r>
      <w:r w:rsidRPr="00F57EC8">
        <w:rPr>
          <w:rFonts w:eastAsia="Calibri" w:cs="Times New Roman"/>
          <w:sz w:val="24"/>
          <w:szCs w:val="24"/>
        </w:rPr>
        <w:t xml:space="preserve">электронов. </w:t>
      </w:r>
      <w:r>
        <w:rPr>
          <w:rFonts w:eastAsia="Calibri" w:cs="Times New Roman"/>
          <w:sz w:val="24"/>
          <w:szCs w:val="24"/>
        </w:rPr>
        <w:t>Так, м</w:t>
      </w:r>
      <w:r w:rsidRPr="00F57EC8">
        <w:rPr>
          <w:noProof/>
          <w:sz w:val="24"/>
          <w:szCs w:val="24"/>
        </w:rPr>
        <w:t xml:space="preserve">аксимальная амплитуда тока пучка зарегистрируемая коллектором за анодной фольгой к настоящему времени составила </w:t>
      </w:r>
      <w:r w:rsidRPr="00F57EC8">
        <w:rPr>
          <w:rFonts w:cs="Times New Roman"/>
          <w:noProof/>
          <w:sz w:val="24"/>
          <w:szCs w:val="24"/>
        </w:rPr>
        <w:t>≈</w:t>
      </w:r>
      <w:r w:rsidRPr="00F57EC8">
        <w:rPr>
          <w:noProof/>
          <w:sz w:val="24"/>
          <w:szCs w:val="24"/>
        </w:rPr>
        <w:t xml:space="preserve">100 А при длительности импульса на полувысоте </w:t>
      </w:r>
      <w:r w:rsidRPr="00F57EC8">
        <w:rPr>
          <w:rFonts w:cs="Times New Roman"/>
          <w:noProof/>
          <w:sz w:val="24"/>
          <w:szCs w:val="24"/>
        </w:rPr>
        <w:t>≈</w:t>
      </w:r>
      <w:r w:rsidRPr="00F57EC8">
        <w:rPr>
          <w:noProof/>
          <w:sz w:val="24"/>
          <w:szCs w:val="24"/>
        </w:rPr>
        <w:t>100 пс (число электронов 6.2</w:t>
      </w:r>
      <w:r w:rsidRPr="00F57EC8">
        <w:rPr>
          <w:rFonts w:cs="Times New Roman"/>
          <w:noProof/>
          <w:sz w:val="24"/>
          <w:szCs w:val="24"/>
        </w:rPr>
        <w:t>∙</w:t>
      </w:r>
      <w:r w:rsidRPr="00F57EC8">
        <w:rPr>
          <w:noProof/>
          <w:sz w:val="24"/>
          <w:szCs w:val="24"/>
        </w:rPr>
        <w:t>10</w:t>
      </w:r>
      <w:r w:rsidRPr="00F57EC8">
        <w:rPr>
          <w:noProof/>
          <w:sz w:val="24"/>
          <w:szCs w:val="24"/>
          <w:vertAlign w:val="superscript"/>
        </w:rPr>
        <w:t>10</w:t>
      </w:r>
      <w:r w:rsidRPr="00F57EC8">
        <w:rPr>
          <w:noProof/>
          <w:sz w:val="24"/>
          <w:szCs w:val="24"/>
        </w:rPr>
        <w:t xml:space="preserve">). </w:t>
      </w:r>
      <w:r>
        <w:rPr>
          <w:noProof/>
          <w:sz w:val="24"/>
          <w:szCs w:val="24"/>
        </w:rPr>
        <w:t>Установлено, что с</w:t>
      </w:r>
      <w:r w:rsidRPr="00F57EC8">
        <w:rPr>
          <w:noProof/>
          <w:sz w:val="24"/>
          <w:szCs w:val="24"/>
        </w:rPr>
        <w:t>пектр электронов, измеряемый за анодной фольгой, имеет три характерные группы, соотношение между энергиями и числом электронов в которых зависит от мноких параметров, в том числе от конструкции катода. Показано, что генерация быстрых и убегающих электронов обеспецивае</w:t>
      </w:r>
      <w:r>
        <w:rPr>
          <w:noProof/>
          <w:sz w:val="24"/>
          <w:szCs w:val="24"/>
        </w:rPr>
        <w:t>т формирование диффузных разрядов</w:t>
      </w:r>
      <w:r w:rsidRPr="00F57EC8">
        <w:rPr>
          <w:noProof/>
          <w:sz w:val="24"/>
          <w:szCs w:val="24"/>
        </w:rPr>
        <w:t xml:space="preserve"> при высоких давлениях в отсутствии дополнительного источника для предыонизации промежутка. </w:t>
      </w:r>
      <w:r>
        <w:rPr>
          <w:noProof/>
          <w:sz w:val="24"/>
          <w:szCs w:val="24"/>
        </w:rPr>
        <w:t>Установлено</w:t>
      </w:r>
      <w:r w:rsidRPr="00F57EC8">
        <w:rPr>
          <w:noProof/>
          <w:sz w:val="24"/>
          <w:szCs w:val="24"/>
        </w:rPr>
        <w:t>,</w:t>
      </w:r>
      <w:r>
        <w:rPr>
          <w:noProof/>
          <w:sz w:val="24"/>
          <w:szCs w:val="24"/>
        </w:rPr>
        <w:t xml:space="preserve"> что</w:t>
      </w:r>
      <w:r w:rsidRPr="00F57EC8">
        <w:rPr>
          <w:noProof/>
          <w:sz w:val="24"/>
          <w:szCs w:val="24"/>
        </w:rPr>
        <w:t xml:space="preserve"> дифузные разряды формируются </w:t>
      </w:r>
      <w:r>
        <w:rPr>
          <w:noProof/>
          <w:sz w:val="24"/>
          <w:szCs w:val="24"/>
        </w:rPr>
        <w:t xml:space="preserve">за счёт широких стримеров </w:t>
      </w:r>
      <w:r w:rsidRPr="00F57EC8">
        <w:rPr>
          <w:noProof/>
          <w:sz w:val="24"/>
          <w:szCs w:val="24"/>
        </w:rPr>
        <w:t xml:space="preserve">при обоих полярностях импульса напряжения. </w:t>
      </w:r>
      <w:r w:rsidRPr="00F57EC8">
        <w:rPr>
          <w:rFonts w:eastAsia="Calibri" w:cs="Times New Roman"/>
          <w:sz w:val="24"/>
          <w:szCs w:val="24"/>
        </w:rPr>
        <w:t xml:space="preserve">Обсуждается механизм генерации убегающих электронов в газах высокого давления при </w:t>
      </w:r>
      <w:r>
        <w:rPr>
          <w:rFonts w:eastAsia="Calibri" w:cs="Times New Roman"/>
          <w:sz w:val="24"/>
          <w:szCs w:val="24"/>
        </w:rPr>
        <w:t>катоде с малым радиусом кривизны</w:t>
      </w:r>
      <w:r w:rsidRPr="00F57EC8">
        <w:rPr>
          <w:rFonts w:eastAsia="Calibri" w:cs="Times New Roman"/>
          <w:sz w:val="24"/>
          <w:szCs w:val="24"/>
        </w:rPr>
        <w:t>.</w:t>
      </w:r>
    </w:p>
    <w:p w:rsidR="004C378B" w:rsidRPr="00115A65" w:rsidRDefault="004C378B" w:rsidP="00FB172C">
      <w:pPr>
        <w:pStyle w:val="Zv-bodyreport"/>
        <w:spacing w:line="238" w:lineRule="auto"/>
        <w:rPr>
          <w:rFonts w:eastAsia="Malgun Gothic"/>
          <w:spacing w:val="-8"/>
          <w:lang w:eastAsia="en-US"/>
        </w:rPr>
      </w:pPr>
      <w:r w:rsidRPr="000B23C8">
        <w:t xml:space="preserve">Работа выполнена в рамках </w:t>
      </w:r>
      <w:r w:rsidRPr="000B23C8">
        <w:rPr>
          <w:color w:val="000000"/>
        </w:rPr>
        <w:t>проекта Российского Научного Фонда № 18-19-00184.</w:t>
      </w:r>
    </w:p>
    <w:p w:rsidR="004C378B" w:rsidRDefault="004C378B" w:rsidP="00FB172C">
      <w:pPr>
        <w:pStyle w:val="Zv-TitleReferences-ru"/>
        <w:spacing w:before="80" w:after="80"/>
      </w:pPr>
      <w:r>
        <w:t>Литература</w:t>
      </w:r>
    </w:p>
    <w:p w:rsidR="004C378B" w:rsidRPr="00262CDD" w:rsidRDefault="004C378B" w:rsidP="00FB172C">
      <w:pPr>
        <w:pStyle w:val="Zv-References-ru"/>
        <w:numPr>
          <w:ilvl w:val="0"/>
          <w:numId w:val="1"/>
        </w:numPr>
        <w:spacing w:line="238" w:lineRule="auto"/>
        <w:rPr>
          <w:szCs w:val="24"/>
          <w:lang w:val="en-US"/>
        </w:rPr>
      </w:pPr>
      <w:r w:rsidRPr="00262CDD">
        <w:rPr>
          <w:szCs w:val="24"/>
          <w:lang w:val="en-US"/>
        </w:rPr>
        <w:t>Babich L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P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, Loiko T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V</w:t>
      </w:r>
      <w:r>
        <w:rPr>
          <w:szCs w:val="24"/>
          <w:lang w:val="en-US"/>
        </w:rPr>
        <w:t>.,</w:t>
      </w:r>
      <w:r w:rsidRPr="00262CDD">
        <w:rPr>
          <w:szCs w:val="24"/>
          <w:lang w:val="en-US"/>
        </w:rPr>
        <w:t xml:space="preserve"> and Tsukerman V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A</w:t>
      </w:r>
      <w:r>
        <w:rPr>
          <w:szCs w:val="24"/>
          <w:lang w:val="en-US"/>
        </w:rPr>
        <w:t>.,</w:t>
      </w:r>
      <w:r w:rsidRPr="00262CDD">
        <w:rPr>
          <w:szCs w:val="24"/>
          <w:lang w:val="en-US"/>
        </w:rPr>
        <w:t xml:space="preserve"> Sov. Phys. Usp.</w:t>
      </w:r>
      <w:r>
        <w:rPr>
          <w:szCs w:val="24"/>
          <w:lang w:val="en-US"/>
        </w:rPr>
        <w:t>,</w:t>
      </w:r>
      <w:r w:rsidRPr="00262CDD">
        <w:rPr>
          <w:szCs w:val="24"/>
          <w:lang w:val="en-US"/>
        </w:rPr>
        <w:t xml:space="preserve"> 1990</w:t>
      </w:r>
      <w:r>
        <w:rPr>
          <w:szCs w:val="24"/>
          <w:lang w:val="en-US"/>
        </w:rPr>
        <w:t xml:space="preserve">, </w:t>
      </w:r>
      <w:r w:rsidRPr="00262CDD">
        <w:rPr>
          <w:b/>
          <w:szCs w:val="24"/>
          <w:lang w:val="en-US"/>
        </w:rPr>
        <w:t>33</w:t>
      </w:r>
      <w:r>
        <w:rPr>
          <w:b/>
          <w:szCs w:val="24"/>
          <w:lang w:val="en-US"/>
        </w:rPr>
        <w:t>,</w:t>
      </w:r>
      <w:r w:rsidRPr="00262CDD">
        <w:rPr>
          <w:szCs w:val="24"/>
          <w:lang w:val="en-US"/>
        </w:rPr>
        <w:t xml:space="preserve"> 521–</w:t>
      </w:r>
      <w:r>
        <w:rPr>
          <w:szCs w:val="24"/>
          <w:lang w:val="en-US"/>
        </w:rPr>
        <w:t>5</w:t>
      </w:r>
      <w:r w:rsidRPr="00262CDD">
        <w:rPr>
          <w:szCs w:val="24"/>
          <w:lang w:val="en-US"/>
        </w:rPr>
        <w:t>40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 xml:space="preserve"> </w:t>
      </w:r>
    </w:p>
    <w:p w:rsidR="004C378B" w:rsidRPr="00262CDD" w:rsidRDefault="004C378B" w:rsidP="00FB172C">
      <w:pPr>
        <w:pStyle w:val="Zv-References-ru"/>
        <w:numPr>
          <w:ilvl w:val="0"/>
          <w:numId w:val="1"/>
        </w:numPr>
        <w:spacing w:line="238" w:lineRule="auto"/>
        <w:rPr>
          <w:szCs w:val="24"/>
          <w:lang w:val="en-US"/>
        </w:rPr>
      </w:pPr>
      <w:r w:rsidRPr="00262CDD">
        <w:rPr>
          <w:szCs w:val="24"/>
          <w:lang w:val="en-US" w:eastAsia="ru-RU"/>
        </w:rPr>
        <w:t xml:space="preserve">Tarasenko V.F., Baksht E. Kh., Beloplotov D.V., Burachenko A.G., Lomaev M.I., and Sorokin D.A., </w:t>
      </w:r>
      <w:r w:rsidRPr="00262CDD">
        <w:rPr>
          <w:iCs/>
          <w:szCs w:val="24"/>
          <w:lang w:val="en-US" w:eastAsia="ru-RU"/>
        </w:rPr>
        <w:t>Laser and Particle Beams</w:t>
      </w:r>
      <w:r w:rsidRPr="00262CDD">
        <w:rPr>
          <w:szCs w:val="24"/>
          <w:lang w:val="en-US" w:eastAsia="ru-RU"/>
        </w:rPr>
        <w:t xml:space="preserve">, 2016, </w:t>
      </w:r>
      <w:r w:rsidRPr="00262CDD">
        <w:rPr>
          <w:b/>
          <w:iCs/>
          <w:szCs w:val="24"/>
          <w:lang w:val="en-US" w:eastAsia="ru-RU"/>
        </w:rPr>
        <w:t>34</w:t>
      </w:r>
      <w:r w:rsidRPr="00262CDD">
        <w:rPr>
          <w:szCs w:val="24"/>
          <w:lang w:val="en-US" w:eastAsia="ru-RU"/>
        </w:rPr>
        <w:t xml:space="preserve">, 748-763. </w:t>
      </w:r>
    </w:p>
    <w:p w:rsidR="004C378B" w:rsidRDefault="004C378B" w:rsidP="00FB172C">
      <w:pPr>
        <w:pStyle w:val="Zv-References-ru"/>
        <w:numPr>
          <w:ilvl w:val="0"/>
          <w:numId w:val="1"/>
        </w:numPr>
        <w:spacing w:line="238" w:lineRule="auto"/>
        <w:rPr>
          <w:szCs w:val="24"/>
          <w:lang w:val="en-US"/>
        </w:rPr>
      </w:pPr>
      <w:r w:rsidRPr="00262CDD">
        <w:rPr>
          <w:szCs w:val="24"/>
          <w:lang w:val="en-US"/>
        </w:rPr>
        <w:t>Zubarev N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M</w:t>
      </w:r>
      <w:r>
        <w:rPr>
          <w:szCs w:val="24"/>
          <w:lang w:val="en-US"/>
        </w:rPr>
        <w:t>., Yalandin M.</w:t>
      </w:r>
      <w:r w:rsidRPr="00262CDD">
        <w:rPr>
          <w:szCs w:val="24"/>
          <w:lang w:val="en-US"/>
        </w:rPr>
        <w:t>I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, Mesyats G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A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, Barengolts S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A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, Sadykova A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G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, Sharypov K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A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, Shpak V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G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, Shunailov S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A</w:t>
      </w:r>
      <w:r>
        <w:rPr>
          <w:szCs w:val="24"/>
          <w:lang w:val="en-US"/>
        </w:rPr>
        <w:t>.,</w:t>
      </w:r>
      <w:r w:rsidRPr="00262CDD">
        <w:rPr>
          <w:szCs w:val="24"/>
          <w:lang w:val="en-US"/>
        </w:rPr>
        <w:t xml:space="preserve"> and Zubareva O</w:t>
      </w:r>
      <w:r>
        <w:rPr>
          <w:szCs w:val="24"/>
          <w:lang w:val="en-US"/>
        </w:rPr>
        <w:t>.</w:t>
      </w:r>
      <w:r w:rsidRPr="00262CDD">
        <w:rPr>
          <w:szCs w:val="24"/>
          <w:lang w:val="en-US"/>
        </w:rPr>
        <w:t>V</w:t>
      </w:r>
      <w:r>
        <w:rPr>
          <w:szCs w:val="24"/>
          <w:lang w:val="en-US"/>
        </w:rPr>
        <w:t>.,</w:t>
      </w:r>
      <w:r w:rsidRPr="00262CDD">
        <w:rPr>
          <w:szCs w:val="24"/>
          <w:lang w:val="en-US"/>
        </w:rPr>
        <w:t xml:space="preserve"> </w:t>
      </w:r>
      <w:r w:rsidRPr="00A00C0A">
        <w:rPr>
          <w:iCs/>
          <w:szCs w:val="24"/>
          <w:lang w:val="en-US"/>
        </w:rPr>
        <w:t>Journal of Physics D: Applied Physics</w:t>
      </w:r>
      <w:r w:rsidRPr="00A00C0A">
        <w:rPr>
          <w:szCs w:val="24"/>
          <w:lang w:val="en-US"/>
        </w:rPr>
        <w:t xml:space="preserve"> </w:t>
      </w:r>
      <w:r w:rsidRPr="00262CDD">
        <w:rPr>
          <w:szCs w:val="24"/>
          <w:lang w:val="en-US"/>
        </w:rPr>
        <w:t>2018</w:t>
      </w:r>
      <w:r>
        <w:rPr>
          <w:szCs w:val="24"/>
          <w:lang w:val="en-US"/>
        </w:rPr>
        <w:t>,</w:t>
      </w:r>
      <w:r w:rsidRPr="00262CDD">
        <w:rPr>
          <w:szCs w:val="24"/>
          <w:lang w:val="en-US"/>
        </w:rPr>
        <w:t xml:space="preserve"> </w:t>
      </w:r>
      <w:r w:rsidRPr="00262CDD">
        <w:rPr>
          <w:b/>
          <w:iCs/>
          <w:szCs w:val="24"/>
          <w:lang w:val="en-US"/>
        </w:rPr>
        <w:t>51</w:t>
      </w:r>
      <w:r>
        <w:rPr>
          <w:iCs/>
          <w:szCs w:val="24"/>
          <w:lang w:val="en-US"/>
        </w:rPr>
        <w:t>,</w:t>
      </w:r>
      <w:r w:rsidRPr="00262CDD">
        <w:rPr>
          <w:szCs w:val="24"/>
          <w:lang w:val="en-US"/>
        </w:rPr>
        <w:t xml:space="preserve"> 284003</w:t>
      </w:r>
      <w:r>
        <w:rPr>
          <w:szCs w:val="24"/>
          <w:lang w:val="en-US"/>
        </w:rPr>
        <w:t xml:space="preserve">. </w:t>
      </w:r>
    </w:p>
    <w:p w:rsidR="004C378B" w:rsidRPr="00262CDD" w:rsidRDefault="004C378B" w:rsidP="00FB172C">
      <w:pPr>
        <w:pStyle w:val="Zv-References-ru"/>
        <w:numPr>
          <w:ilvl w:val="0"/>
          <w:numId w:val="1"/>
        </w:numPr>
        <w:spacing w:line="238" w:lineRule="auto"/>
        <w:rPr>
          <w:szCs w:val="24"/>
          <w:lang w:val="en-US"/>
        </w:rPr>
      </w:pPr>
      <w:r w:rsidRPr="00262CDD">
        <w:rPr>
          <w:szCs w:val="24"/>
          <w:lang w:val="en-US"/>
        </w:rPr>
        <w:t xml:space="preserve">Tarasenko V.F., Baksht E.Kh., Beloplotov D.V., Burachenko A.G., Sorokin D.A., </w:t>
      </w:r>
      <w:r w:rsidRPr="00262CDD">
        <w:rPr>
          <w:rFonts w:eastAsia="MS Mincho"/>
          <w:szCs w:val="24"/>
          <w:lang w:val="en-US"/>
        </w:rPr>
        <w:t>and</w:t>
      </w:r>
      <w:r w:rsidRPr="00262CDD">
        <w:rPr>
          <w:szCs w:val="24"/>
          <w:lang w:val="en-US"/>
        </w:rPr>
        <w:t xml:space="preserve"> Lomaev M.I., </w:t>
      </w:r>
      <w:r w:rsidRPr="00262CDD">
        <w:rPr>
          <w:iCs/>
          <w:szCs w:val="24"/>
          <w:lang w:val="en-US"/>
        </w:rPr>
        <w:t>Journal of Physics D: Applied Physics</w:t>
      </w:r>
      <w:r w:rsidRPr="00262CDD">
        <w:rPr>
          <w:szCs w:val="24"/>
          <w:lang w:val="en-US"/>
        </w:rPr>
        <w:t xml:space="preserve">, 2018, </w:t>
      </w:r>
      <w:r w:rsidRPr="00262CDD">
        <w:rPr>
          <w:b/>
          <w:iCs/>
          <w:szCs w:val="24"/>
          <w:lang w:val="en-US"/>
        </w:rPr>
        <w:t>51</w:t>
      </w:r>
      <w:r w:rsidRPr="00262CDD">
        <w:rPr>
          <w:szCs w:val="24"/>
          <w:lang w:val="en-US"/>
        </w:rPr>
        <w:t>, 424001.</w:t>
      </w:r>
    </w:p>
    <w:sectPr w:rsidR="004C378B" w:rsidRPr="00262CD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D9C" w:rsidRDefault="00A50D9C">
      <w:r>
        <w:separator/>
      </w:r>
    </w:p>
  </w:endnote>
  <w:endnote w:type="continuationSeparator" w:id="0">
    <w:p w:rsidR="00A50D9C" w:rsidRDefault="00A50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79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F79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172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D9C" w:rsidRDefault="00A50D9C">
      <w:r>
        <w:separator/>
      </w:r>
    </w:p>
  </w:footnote>
  <w:footnote w:type="continuationSeparator" w:id="0">
    <w:p w:rsidR="00A50D9C" w:rsidRDefault="00A50D9C">
      <w:r>
        <w:continuationSeparator/>
      </w:r>
    </w:p>
  </w:footnote>
  <w:footnote w:id="1">
    <w:p w:rsidR="00E54A33" w:rsidRPr="00E54A33" w:rsidRDefault="00E54A33">
      <w:pPr>
        <w:pStyle w:val="a8"/>
        <w:rPr>
          <w:sz w:val="22"/>
          <w:szCs w:val="22"/>
          <w:lang w:val="en-US"/>
        </w:rPr>
      </w:pPr>
      <w:r w:rsidRPr="00E54A33">
        <w:rPr>
          <w:rStyle w:val="aa"/>
          <w:sz w:val="22"/>
          <w:szCs w:val="22"/>
        </w:rPr>
        <w:t>*)</w:t>
      </w:r>
      <w:r w:rsidRPr="00E54A33">
        <w:rPr>
          <w:sz w:val="22"/>
          <w:szCs w:val="22"/>
        </w:rPr>
        <w:t xml:space="preserve">  </w:t>
      </w:r>
      <w:hyperlink r:id="rId1" w:history="1">
        <w:r w:rsidRPr="00E54A3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F79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0D9C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791F"/>
    <w:rsid w:val="00401388"/>
    <w:rsid w:val="00446025"/>
    <w:rsid w:val="00447ABC"/>
    <w:rsid w:val="004A77D1"/>
    <w:rsid w:val="004B72AA"/>
    <w:rsid w:val="004C378B"/>
    <w:rsid w:val="004F4E29"/>
    <w:rsid w:val="00567C6F"/>
    <w:rsid w:val="00572013"/>
    <w:rsid w:val="0058676C"/>
    <w:rsid w:val="0058794F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9A08FF"/>
    <w:rsid w:val="00A50D9C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54A33"/>
    <w:rsid w:val="00E7021A"/>
    <w:rsid w:val="00E87733"/>
    <w:rsid w:val="00F74399"/>
    <w:rsid w:val="00F95123"/>
    <w:rsid w:val="00FB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C378B"/>
    <w:rPr>
      <w:color w:val="0000FF" w:themeColor="hyperlink"/>
      <w:u w:val="single"/>
    </w:rPr>
  </w:style>
  <w:style w:type="paragraph" w:customStyle="1" w:styleId="IOPText">
    <w:name w:val="IOPText"/>
    <w:basedOn w:val="a"/>
    <w:link w:val="IOPTextChar"/>
    <w:uiPriority w:val="99"/>
    <w:qFormat/>
    <w:rsid w:val="004C378B"/>
    <w:pPr>
      <w:spacing w:line="259" w:lineRule="auto"/>
      <w:ind w:firstLine="227"/>
      <w:jc w:val="both"/>
    </w:pPr>
    <w:rPr>
      <w:rFonts w:eastAsiaTheme="minorHAnsi" w:cstheme="minorBidi"/>
      <w:sz w:val="20"/>
      <w:szCs w:val="22"/>
      <w:lang w:eastAsia="en-US"/>
    </w:rPr>
  </w:style>
  <w:style w:type="character" w:customStyle="1" w:styleId="IOPTextChar">
    <w:name w:val="IOPText Char"/>
    <w:basedOn w:val="a0"/>
    <w:link w:val="IOPText"/>
    <w:uiPriority w:val="99"/>
    <w:rsid w:val="004C378B"/>
    <w:rPr>
      <w:rFonts w:eastAsiaTheme="minorHAnsi" w:cstheme="minorBidi"/>
      <w:szCs w:val="22"/>
      <w:lang w:eastAsia="en-US"/>
    </w:rPr>
  </w:style>
  <w:style w:type="paragraph" w:styleId="a8">
    <w:name w:val="footnote text"/>
    <w:basedOn w:val="a"/>
    <w:link w:val="a9"/>
    <w:rsid w:val="00E54A3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54A33"/>
  </w:style>
  <w:style w:type="character" w:styleId="aa">
    <w:name w:val="footnote reference"/>
    <w:basedOn w:val="a0"/>
    <w:rsid w:val="00E54A3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T@loi.hcei.ts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en/LN-Taras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67720-4825-49FA-855A-9CF656FF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434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ДИФФУЗНЫЕ РАЗРЯДЫ ВЫСОКОГО ДАВЛЕНИЯ, ФОРМИРУЕМЫЕ В НЕОДНОРОДНОМ ЭЛЕКТРИЧЕСКОМ ПОЛЕ ЗА СЧЁТ УБЕГАЮЩИХ ЭЛЕКТРОНОВ</dc:title>
  <dc:creator>sato</dc:creator>
  <cp:lastModifiedBy>Сатунин</cp:lastModifiedBy>
  <cp:revision>3</cp:revision>
  <cp:lastPrinted>1601-01-01T00:00:00Z</cp:lastPrinted>
  <dcterms:created xsi:type="dcterms:W3CDTF">2020-02-10T19:19:00Z</dcterms:created>
  <dcterms:modified xsi:type="dcterms:W3CDTF">2020-04-30T16:45:00Z</dcterms:modified>
</cp:coreProperties>
</file>