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FD" w:rsidRPr="00A85043" w:rsidRDefault="00E520FD" w:rsidP="00E520FD">
      <w:pPr>
        <w:pStyle w:val="Zv-Titlereport"/>
      </w:pPr>
      <w:r w:rsidRPr="002C61F9">
        <w:t>Исследование разрушения многокомпонентных композитов при мощном импульсном воздействии сильноточного электронного пучка</w:t>
      </w:r>
      <w:r w:rsidR="00A85043" w:rsidRPr="00A85043">
        <w:t xml:space="preserve"> </w:t>
      </w:r>
      <w:r w:rsidR="00A85043">
        <w:rPr>
          <w:rStyle w:val="a9"/>
        </w:rPr>
        <w:footnoteReference w:customMarkFollows="1" w:id="1"/>
        <w:t>*)</w:t>
      </w:r>
    </w:p>
    <w:p w:rsidR="00E520FD" w:rsidRPr="00A85043" w:rsidRDefault="00E520FD" w:rsidP="00E520FD">
      <w:pPr>
        <w:pStyle w:val="Zv-Author"/>
        <w:ind w:left="709" w:right="707"/>
        <w:rPr>
          <w:lang w:val="en-US"/>
        </w:rPr>
      </w:pPr>
      <w:r w:rsidRPr="00A85043">
        <w:rPr>
          <w:vertAlign w:val="superscript"/>
          <w:lang w:val="en-US"/>
        </w:rPr>
        <w:t>1,2,3</w:t>
      </w:r>
      <w:r w:rsidRPr="00A62BBC">
        <w:t>Казаков</w:t>
      </w:r>
      <w:r w:rsidRPr="00A85043">
        <w:rPr>
          <w:lang w:val="en-US"/>
        </w:rPr>
        <w:t xml:space="preserve"> </w:t>
      </w:r>
      <w:r w:rsidRPr="00A62BBC">
        <w:t>Е</w:t>
      </w:r>
      <w:r w:rsidRPr="00A85043">
        <w:rPr>
          <w:lang w:val="en-US"/>
        </w:rPr>
        <w:t>.</w:t>
      </w:r>
      <w:r w:rsidRPr="00A62BBC">
        <w:t>Д</w:t>
      </w:r>
      <w:r w:rsidRPr="00A85043">
        <w:rPr>
          <w:lang w:val="en-US"/>
        </w:rPr>
        <w:t xml:space="preserve">., </w:t>
      </w:r>
      <w:r w:rsidRPr="00A85043">
        <w:rPr>
          <w:vertAlign w:val="superscript"/>
          <w:lang w:val="en-US"/>
        </w:rPr>
        <w:t>1</w:t>
      </w:r>
      <w:r w:rsidRPr="00A62BBC">
        <w:t>Демидов</w:t>
      </w:r>
      <w:r w:rsidRPr="00A85043">
        <w:rPr>
          <w:lang w:val="en-US"/>
        </w:rPr>
        <w:t xml:space="preserve"> </w:t>
      </w:r>
      <w:r w:rsidRPr="00A62BBC">
        <w:t>Б</w:t>
      </w:r>
      <w:r w:rsidRPr="00A85043">
        <w:rPr>
          <w:lang w:val="en-US"/>
        </w:rPr>
        <w:t>.</w:t>
      </w:r>
      <w:r w:rsidRPr="00A62BBC">
        <w:t>А</w:t>
      </w:r>
      <w:r w:rsidRPr="00A85043">
        <w:rPr>
          <w:lang w:val="en-US"/>
        </w:rPr>
        <w:t xml:space="preserve">., </w:t>
      </w:r>
      <w:r w:rsidRPr="00A85043">
        <w:rPr>
          <w:vertAlign w:val="superscript"/>
          <w:lang w:val="en-US"/>
        </w:rPr>
        <w:t>1</w:t>
      </w:r>
      <w:r w:rsidRPr="00A62BBC">
        <w:t>Калинин</w:t>
      </w:r>
      <w:r w:rsidRPr="00A85043">
        <w:rPr>
          <w:lang w:val="en-US"/>
        </w:rPr>
        <w:t xml:space="preserve"> </w:t>
      </w:r>
      <w:r w:rsidRPr="00A62BBC">
        <w:t>Ю</w:t>
      </w:r>
      <w:r w:rsidRPr="00A85043">
        <w:rPr>
          <w:lang w:val="en-US"/>
        </w:rPr>
        <w:t>.</w:t>
      </w:r>
      <w:r w:rsidRPr="00A62BBC">
        <w:t>Г</w:t>
      </w:r>
      <w:r w:rsidRPr="00A85043">
        <w:rPr>
          <w:lang w:val="en-US"/>
        </w:rPr>
        <w:t xml:space="preserve">., </w:t>
      </w:r>
      <w:r w:rsidRPr="00A85043">
        <w:rPr>
          <w:vertAlign w:val="superscript"/>
          <w:lang w:val="en-US"/>
        </w:rPr>
        <w:t>1</w:t>
      </w:r>
      <w:r w:rsidRPr="00A62BBC">
        <w:t>Крутиков</w:t>
      </w:r>
      <w:r w:rsidRPr="00A85043">
        <w:rPr>
          <w:lang w:val="en-US"/>
        </w:rPr>
        <w:t xml:space="preserve"> </w:t>
      </w:r>
      <w:r w:rsidRPr="00A62BBC">
        <w:t>Д</w:t>
      </w:r>
      <w:r w:rsidRPr="00A85043">
        <w:rPr>
          <w:lang w:val="en-US"/>
        </w:rPr>
        <w:t>.</w:t>
      </w:r>
      <w:r w:rsidRPr="00A62BBC">
        <w:t>И</w:t>
      </w:r>
      <w:r w:rsidRPr="00A85043">
        <w:rPr>
          <w:lang w:val="en-US"/>
        </w:rPr>
        <w:t xml:space="preserve">., </w:t>
      </w:r>
      <w:r w:rsidRPr="00A85043">
        <w:rPr>
          <w:vertAlign w:val="superscript"/>
          <w:lang w:val="en-US"/>
        </w:rPr>
        <w:t>1</w:t>
      </w:r>
      <w:r w:rsidRPr="00A62BBC">
        <w:t>Курило</w:t>
      </w:r>
      <w:r w:rsidRPr="00A85043">
        <w:rPr>
          <w:lang w:val="en-US"/>
        </w:rPr>
        <w:t xml:space="preserve"> </w:t>
      </w:r>
      <w:r w:rsidRPr="00A62BBC">
        <w:t>А</w:t>
      </w:r>
      <w:r w:rsidRPr="00A85043">
        <w:rPr>
          <w:lang w:val="en-US"/>
        </w:rPr>
        <w:t>.</w:t>
      </w:r>
      <w:r w:rsidRPr="00A62BBC">
        <w:t>А</w:t>
      </w:r>
      <w:r w:rsidRPr="00A85043">
        <w:rPr>
          <w:lang w:val="en-US"/>
        </w:rPr>
        <w:t xml:space="preserve">., </w:t>
      </w:r>
      <w:r w:rsidRPr="00A85043">
        <w:rPr>
          <w:vertAlign w:val="superscript"/>
          <w:lang w:val="en-US"/>
        </w:rPr>
        <w:t>4</w:t>
      </w:r>
      <w:r>
        <w:t>Малинин</w:t>
      </w:r>
      <w:r w:rsidRPr="00A85043">
        <w:rPr>
          <w:lang w:val="en-US"/>
        </w:rPr>
        <w:t xml:space="preserve"> </w:t>
      </w:r>
      <w:r>
        <w:t>С</w:t>
      </w:r>
      <w:r w:rsidRPr="00A85043">
        <w:rPr>
          <w:lang w:val="en-US"/>
        </w:rPr>
        <w:t>.</w:t>
      </w:r>
      <w:r>
        <w:t>А</w:t>
      </w:r>
      <w:r w:rsidRPr="00A85043">
        <w:rPr>
          <w:lang w:val="en-US"/>
        </w:rPr>
        <w:t>.</w:t>
      </w:r>
      <w:r w:rsidR="0098408F" w:rsidRPr="00A85043">
        <w:rPr>
          <w:lang w:val="en-US"/>
        </w:rPr>
        <w:t>,</w:t>
      </w:r>
      <w:r w:rsidRPr="00A85043">
        <w:rPr>
          <w:lang w:val="en-US"/>
        </w:rPr>
        <w:t xml:space="preserve"> </w:t>
      </w:r>
      <w:r w:rsidRPr="00A85043">
        <w:rPr>
          <w:vertAlign w:val="superscript"/>
          <w:lang w:val="en-US"/>
        </w:rPr>
        <w:t>1</w:t>
      </w:r>
      <w:r w:rsidRPr="00A62BBC">
        <w:t>Орлов</w:t>
      </w:r>
      <w:r w:rsidRPr="00A85043">
        <w:rPr>
          <w:lang w:val="en-US"/>
        </w:rPr>
        <w:t xml:space="preserve"> </w:t>
      </w:r>
      <w:r w:rsidRPr="00A62BBC">
        <w:t>М</w:t>
      </w:r>
      <w:r w:rsidRPr="00A85043">
        <w:rPr>
          <w:lang w:val="en-US"/>
        </w:rPr>
        <w:t>.</w:t>
      </w:r>
      <w:r w:rsidRPr="00A62BBC">
        <w:t>Ю</w:t>
      </w:r>
      <w:r w:rsidRPr="00A85043">
        <w:rPr>
          <w:lang w:val="en-US"/>
        </w:rPr>
        <w:t xml:space="preserve">., </w:t>
      </w:r>
      <w:r w:rsidRPr="00A85043">
        <w:rPr>
          <w:vertAlign w:val="superscript"/>
          <w:lang w:val="en-US"/>
        </w:rPr>
        <w:t>4</w:t>
      </w:r>
      <w:r>
        <w:t>Садовничий</w:t>
      </w:r>
      <w:r w:rsidRPr="00A85043">
        <w:rPr>
          <w:lang w:val="en-US"/>
        </w:rPr>
        <w:t xml:space="preserve"> </w:t>
      </w:r>
      <w:r>
        <w:t>Д</w:t>
      </w:r>
      <w:r w:rsidRPr="00A85043">
        <w:rPr>
          <w:lang w:val="en-US"/>
        </w:rPr>
        <w:t>.</w:t>
      </w:r>
      <w:r>
        <w:t>Н</w:t>
      </w:r>
      <w:r w:rsidRPr="00A85043">
        <w:rPr>
          <w:lang w:val="en-US"/>
        </w:rPr>
        <w:t xml:space="preserve">., </w:t>
      </w:r>
      <w:r w:rsidRPr="00A85043">
        <w:rPr>
          <w:vertAlign w:val="superscript"/>
          <w:lang w:val="en-US"/>
        </w:rPr>
        <w:t>1</w:t>
      </w:r>
      <w:r w:rsidRPr="00A62BBC">
        <w:t>Стрижаков</w:t>
      </w:r>
      <w:r w:rsidRPr="00A85043">
        <w:rPr>
          <w:lang w:val="en-US"/>
        </w:rPr>
        <w:t xml:space="preserve"> </w:t>
      </w:r>
      <w:r w:rsidRPr="00A62BBC">
        <w:t>М</w:t>
      </w:r>
      <w:r w:rsidRPr="00A85043">
        <w:rPr>
          <w:lang w:val="en-US"/>
        </w:rPr>
        <w:t>.</w:t>
      </w:r>
      <w:r w:rsidRPr="00A62BBC">
        <w:t>Г</w:t>
      </w:r>
      <w:r w:rsidRPr="00A85043">
        <w:rPr>
          <w:lang w:val="en-US"/>
        </w:rPr>
        <w:t xml:space="preserve">., </w:t>
      </w:r>
      <w:r w:rsidRPr="00A85043">
        <w:rPr>
          <w:vertAlign w:val="superscript"/>
          <w:lang w:val="en-US"/>
        </w:rPr>
        <w:t>4</w:t>
      </w:r>
      <w:r w:rsidRPr="00A62BBC">
        <w:t>Ш</w:t>
      </w:r>
      <w:r>
        <w:t>ереметьев</w:t>
      </w:r>
      <w:r w:rsidRPr="00A85043">
        <w:rPr>
          <w:lang w:val="en-US"/>
        </w:rPr>
        <w:t xml:space="preserve"> </w:t>
      </w:r>
      <w:r>
        <w:t>К</w:t>
      </w:r>
      <w:r w:rsidRPr="00A85043">
        <w:rPr>
          <w:lang w:val="en-US"/>
        </w:rPr>
        <w:t>.</w:t>
      </w:r>
      <w:r>
        <w:t>Ю</w:t>
      </w:r>
      <w:r w:rsidRPr="00A85043">
        <w:rPr>
          <w:lang w:val="en-US"/>
        </w:rPr>
        <w:t>.</w:t>
      </w:r>
    </w:p>
    <w:p w:rsidR="00E520FD" w:rsidRDefault="00E520FD" w:rsidP="00E520FD">
      <w:pPr>
        <w:pStyle w:val="Zv-Organization"/>
      </w:pPr>
      <w:r w:rsidRPr="00A62BBC">
        <w:rPr>
          <w:vertAlign w:val="superscript"/>
        </w:rPr>
        <w:t>1</w:t>
      </w:r>
      <w:r>
        <w:t xml:space="preserve">НИЦ "Курчатовский институт" </w:t>
      </w:r>
      <w:r>
        <w:br/>
      </w:r>
      <w:r w:rsidRPr="00A62BBC">
        <w:rPr>
          <w:vertAlign w:val="superscript"/>
        </w:rPr>
        <w:t>2</w:t>
      </w:r>
      <w:r>
        <w:t xml:space="preserve">Национальный исследовательский университет "МЭИ" </w:t>
      </w:r>
      <w:r>
        <w:br/>
      </w:r>
      <w:r w:rsidRPr="00A62BBC">
        <w:rPr>
          <w:vertAlign w:val="superscript"/>
        </w:rPr>
        <w:t>3</w:t>
      </w:r>
      <w:r>
        <w:t>Московский физико-технический институт (Национальный исследовательский</w:t>
      </w:r>
      <w:r w:rsidRPr="00E520FD">
        <w:br/>
        <w:t xml:space="preserve">    </w:t>
      </w:r>
      <w:r>
        <w:t xml:space="preserve"> университет)</w:t>
      </w:r>
      <w:r w:rsidRPr="002C61F9">
        <w:br/>
      </w:r>
      <w:r w:rsidRPr="002C61F9">
        <w:rPr>
          <w:vertAlign w:val="superscript"/>
        </w:rPr>
        <w:t>4</w:t>
      </w:r>
      <w:r>
        <w:t>Федеральный центр двойных технологий «Союз»</w:t>
      </w:r>
    </w:p>
    <w:p w:rsidR="00E520FD" w:rsidRDefault="00E520FD" w:rsidP="00E520FD">
      <w:pPr>
        <w:pStyle w:val="Zv-bodyreport"/>
      </w:pPr>
      <w:r>
        <w:t>Активное развитие материаловедения приводит к появлению новых полимерных и композитных материалов, востребованных в космической отрасли и авиастроении. Однако прочностные свойства таких материалов зачастую плохо изучены. В то же время математическое моделирование распространения ударных волн в материалах со сложной структурой крайне затруднительно и требует верификации. В работах [1-3] показано, что реакция материалов при импульсном нагружении, особенно в случае объемного энерговыделения может существенно отличаться от стационарного и поверхностного случая. В данной работе представлены результаты исследования прочностных свойств многокомпонентных композитных материалов при мощном импульсном нагружении (200-300 Дж/см</w:t>
      </w:r>
      <w:r w:rsidRPr="00544940">
        <w:rPr>
          <w:vertAlign w:val="superscript"/>
        </w:rPr>
        <w:t>2</w:t>
      </w:r>
      <w:r>
        <w:t>) с помощью сильноточного электронного пучка на установке «Кальмар». С использованием методов растровой электронной микроскопии исследованы особенности разрушения в образующемся кратере и в толще мишени на пути распространения ударной волны. Оценивались интегральный поток энергии, получаемый от пучка электронов, унос массы и, для ряда случаев, скорость разлёта вещества с поверхности облучаемых образцов. Также производилась оценка давления в фокальном пятне (в области кратера) в предположении изохорического энерговыделения, которое составило до 20 ГПа. Методами импедансной спектроскопии изучено изменение электропроводности композитов.</w:t>
      </w:r>
    </w:p>
    <w:p w:rsidR="00E520FD" w:rsidRDefault="00E520FD" w:rsidP="00E520FD">
      <w:pPr>
        <w:pStyle w:val="Zv-bodyreport"/>
      </w:pPr>
      <w:r>
        <w:t>Работы на установке «Кальмар» были выполнены при поддержке НИЦ «Курчатовский институт » (приказ от 16.07.2019 №1569).</w:t>
      </w:r>
    </w:p>
    <w:p w:rsidR="00E520FD" w:rsidRPr="00711BD9" w:rsidRDefault="00E520FD" w:rsidP="00E520FD">
      <w:pPr>
        <w:pStyle w:val="Zv-TitleReferences-ru"/>
      </w:pPr>
      <w:r>
        <w:t>Литература</w:t>
      </w:r>
    </w:p>
    <w:p w:rsidR="00E520FD" w:rsidRPr="00544940" w:rsidRDefault="00E520FD" w:rsidP="00E520FD">
      <w:pPr>
        <w:pStyle w:val="Zv-References-ru"/>
        <w:rPr>
          <w:lang w:val="en-US"/>
        </w:rPr>
      </w:pPr>
      <w:r w:rsidRPr="00544940">
        <w:rPr>
          <w:lang w:val="en-US"/>
        </w:rPr>
        <w:t>Demidov</w:t>
      </w:r>
      <w:r w:rsidRPr="008F2576">
        <w:rPr>
          <w:lang w:val="en-US"/>
        </w:rPr>
        <w:t xml:space="preserve"> </w:t>
      </w:r>
      <w:r w:rsidRPr="00544940">
        <w:rPr>
          <w:lang w:val="en-US"/>
        </w:rPr>
        <w:t>B</w:t>
      </w:r>
      <w:r w:rsidRPr="008F2576">
        <w:rPr>
          <w:lang w:val="en-US"/>
        </w:rPr>
        <w:t>.</w:t>
      </w:r>
      <w:r w:rsidRPr="00544940">
        <w:rPr>
          <w:lang w:val="en-US"/>
        </w:rPr>
        <w:t>A</w:t>
      </w:r>
      <w:r w:rsidRPr="008F2576">
        <w:rPr>
          <w:lang w:val="en-US"/>
        </w:rPr>
        <w:t xml:space="preserve">., </w:t>
      </w:r>
      <w:r w:rsidRPr="00544940">
        <w:rPr>
          <w:lang w:val="en-US"/>
        </w:rPr>
        <w:t>Ivkin</w:t>
      </w:r>
      <w:r w:rsidRPr="008F2576">
        <w:rPr>
          <w:lang w:val="en-US"/>
        </w:rPr>
        <w:t xml:space="preserve"> </w:t>
      </w:r>
      <w:r w:rsidRPr="00544940">
        <w:rPr>
          <w:lang w:val="en-US"/>
        </w:rPr>
        <w:t>M</w:t>
      </w:r>
      <w:r w:rsidRPr="008F2576">
        <w:rPr>
          <w:lang w:val="en-US"/>
        </w:rPr>
        <w:t>.</w:t>
      </w:r>
      <w:r w:rsidRPr="00544940">
        <w:rPr>
          <w:lang w:val="en-US"/>
        </w:rPr>
        <w:t>V</w:t>
      </w:r>
      <w:r w:rsidRPr="008F2576">
        <w:rPr>
          <w:lang w:val="en-US"/>
        </w:rPr>
        <w:t xml:space="preserve">., </w:t>
      </w:r>
      <w:r w:rsidRPr="00544940">
        <w:rPr>
          <w:lang w:val="en-US"/>
        </w:rPr>
        <w:t>Petrov</w:t>
      </w:r>
      <w:r w:rsidRPr="008F2576">
        <w:rPr>
          <w:lang w:val="en-US"/>
        </w:rPr>
        <w:t xml:space="preserve"> </w:t>
      </w:r>
      <w:r w:rsidRPr="00544940">
        <w:rPr>
          <w:lang w:val="en-US"/>
        </w:rPr>
        <w:t>V</w:t>
      </w:r>
      <w:r w:rsidRPr="008F2576">
        <w:rPr>
          <w:lang w:val="en-US"/>
        </w:rPr>
        <w:t>.</w:t>
      </w:r>
      <w:r w:rsidRPr="00544940">
        <w:rPr>
          <w:lang w:val="en-US"/>
        </w:rPr>
        <w:t>A</w:t>
      </w:r>
      <w:r w:rsidRPr="008F2576">
        <w:rPr>
          <w:lang w:val="en-US"/>
        </w:rPr>
        <w:t xml:space="preserve">., </w:t>
      </w:r>
      <w:r w:rsidRPr="00544940">
        <w:rPr>
          <w:lang w:val="en-US"/>
        </w:rPr>
        <w:t>et</w:t>
      </w:r>
      <w:r w:rsidRPr="008F2576">
        <w:rPr>
          <w:lang w:val="en-US"/>
        </w:rPr>
        <w:t xml:space="preserve">. </w:t>
      </w:r>
      <w:r w:rsidRPr="00544940">
        <w:rPr>
          <w:lang w:val="en-US"/>
        </w:rPr>
        <w:t>al</w:t>
      </w:r>
      <w:r w:rsidRPr="008F2576">
        <w:rPr>
          <w:lang w:val="en-US"/>
        </w:rPr>
        <w:t xml:space="preserve">. </w:t>
      </w:r>
      <w:r w:rsidRPr="00544940">
        <w:rPr>
          <w:lang w:val="en-US"/>
        </w:rPr>
        <w:t>Journal of Surface Investigation: X-Ray, Synchrotron and Neutron Techniques. 2008. Т. 2. № 4. С. 631-636.</w:t>
      </w:r>
    </w:p>
    <w:p w:rsidR="00E520FD" w:rsidRPr="00711BD9" w:rsidRDefault="00E520FD" w:rsidP="00E520FD">
      <w:pPr>
        <w:pStyle w:val="Zv-References-ru"/>
      </w:pPr>
      <w:r w:rsidRPr="00544940">
        <w:rPr>
          <w:lang w:val="en-US"/>
        </w:rPr>
        <w:t xml:space="preserve">Demidov B.A., Kalinin Yu.G., Kazakov E.D. et. al. Journal of Physics: Conference Series (см. в книгах). </w:t>
      </w:r>
      <w:r w:rsidRPr="008F2576">
        <w:t xml:space="preserve">2015. Т. 653. </w:t>
      </w:r>
      <w:r w:rsidRPr="00711BD9">
        <w:t>№ 1. С. 012009</w:t>
      </w:r>
    </w:p>
    <w:p w:rsidR="00E520FD" w:rsidRPr="00711BD9" w:rsidRDefault="00E520FD" w:rsidP="00E520FD">
      <w:pPr>
        <w:pStyle w:val="Zv-References-ru"/>
      </w:pPr>
      <w:r w:rsidRPr="00544940">
        <w:t xml:space="preserve">Демидов Б.А., Казаков Е.Д., Калинин Ю.Г. и др. </w:t>
      </w:r>
      <w:r w:rsidRPr="00711BD9">
        <w:t>Прикладная физика. 2018. № 6. С. 74-78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8FD" w:rsidRDefault="007A58FD">
      <w:r>
        <w:separator/>
      </w:r>
    </w:p>
  </w:endnote>
  <w:endnote w:type="continuationSeparator" w:id="0">
    <w:p w:rsidR="007A58FD" w:rsidRDefault="007A5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4169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4169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354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8FD" w:rsidRDefault="007A58FD">
      <w:r>
        <w:separator/>
      </w:r>
    </w:p>
  </w:footnote>
  <w:footnote w:type="continuationSeparator" w:id="0">
    <w:p w:rsidR="007A58FD" w:rsidRDefault="007A58FD">
      <w:r>
        <w:continuationSeparator/>
      </w:r>
    </w:p>
  </w:footnote>
  <w:footnote w:id="1">
    <w:p w:rsidR="00A85043" w:rsidRPr="00A85043" w:rsidRDefault="00A85043">
      <w:pPr>
        <w:pStyle w:val="a7"/>
        <w:rPr>
          <w:sz w:val="22"/>
          <w:szCs w:val="22"/>
          <w:lang w:val="en-US"/>
        </w:rPr>
      </w:pPr>
      <w:r w:rsidRPr="00A85043">
        <w:rPr>
          <w:rStyle w:val="a9"/>
          <w:sz w:val="22"/>
          <w:szCs w:val="22"/>
        </w:rPr>
        <w:t>*)</w:t>
      </w:r>
      <w:r w:rsidRPr="00A85043">
        <w:rPr>
          <w:sz w:val="22"/>
          <w:szCs w:val="22"/>
        </w:rPr>
        <w:t xml:space="preserve">  </w:t>
      </w:r>
      <w:hyperlink r:id="rId1" w:history="1">
        <w:r w:rsidRPr="00D43543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74169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8408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D63D8"/>
    <w:rsid w:val="004F4E29"/>
    <w:rsid w:val="00523238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4169E"/>
    <w:rsid w:val="007A58FD"/>
    <w:rsid w:val="007B6378"/>
    <w:rsid w:val="00802D35"/>
    <w:rsid w:val="008E2894"/>
    <w:rsid w:val="0094721E"/>
    <w:rsid w:val="0098408F"/>
    <w:rsid w:val="00A66876"/>
    <w:rsid w:val="00A71613"/>
    <w:rsid w:val="00A85043"/>
    <w:rsid w:val="00AB3459"/>
    <w:rsid w:val="00B622ED"/>
    <w:rsid w:val="00B9584E"/>
    <w:rsid w:val="00BD05EF"/>
    <w:rsid w:val="00C103CD"/>
    <w:rsid w:val="00C232A0"/>
    <w:rsid w:val="00CA791E"/>
    <w:rsid w:val="00CE0E75"/>
    <w:rsid w:val="00D43543"/>
    <w:rsid w:val="00D47F19"/>
    <w:rsid w:val="00DA4715"/>
    <w:rsid w:val="00DE16AD"/>
    <w:rsid w:val="00DF1C1D"/>
    <w:rsid w:val="00E1331D"/>
    <w:rsid w:val="00E520F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A85043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A85043"/>
  </w:style>
  <w:style w:type="character" w:styleId="a9">
    <w:name w:val="footnote reference"/>
    <w:basedOn w:val="a0"/>
    <w:rsid w:val="00A85043"/>
    <w:rPr>
      <w:vertAlign w:val="superscript"/>
    </w:rPr>
  </w:style>
  <w:style w:type="character" w:styleId="aa">
    <w:name w:val="Hyperlink"/>
    <w:basedOn w:val="a0"/>
    <w:rsid w:val="00D435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Pt/en/GS-Kaza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56B7E-2D08-41AE-9935-564C63AF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8</TotalTime>
  <Pages>1</Pages>
  <Words>292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РАЗРУШЕНИЯ МНОГОКОМПОНЕНТНЫХ КОМПОЗИТОВ ПРИ МОЩНОМ ИМПУЛЬСНОМ ВОЗДЕЙСТВИИ СИЛЬНОТОЧНОГО ЭЛЕКТРОННОГО ПУЧКА</dc:title>
  <dc:creator>sato</dc:creator>
  <cp:lastModifiedBy>Сатунин</cp:lastModifiedBy>
  <cp:revision>4</cp:revision>
  <cp:lastPrinted>1601-01-01T00:00:00Z</cp:lastPrinted>
  <dcterms:created xsi:type="dcterms:W3CDTF">2020-02-24T18:20:00Z</dcterms:created>
  <dcterms:modified xsi:type="dcterms:W3CDTF">2020-04-28T11:39:00Z</dcterms:modified>
</cp:coreProperties>
</file>