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99" w:rsidRPr="00DC2205" w:rsidRDefault="003D0299" w:rsidP="003D0299">
      <w:pPr>
        <w:pStyle w:val="Zv-Titlereport"/>
      </w:pPr>
      <w:r w:rsidRPr="00456DB0">
        <w:t>Распад плазмы, создаваем</w:t>
      </w:r>
      <w:r>
        <w:t xml:space="preserve">ой повторяющимся высоковольтным </w:t>
      </w:r>
      <w:r w:rsidRPr="00456DB0">
        <w:t>наносекундным разрядом в в</w:t>
      </w:r>
      <w:r>
        <w:t xml:space="preserve">одород- и углеводородсодержащих </w:t>
      </w:r>
      <w:r w:rsidRPr="00456DB0">
        <w:t>газовых смесях</w:t>
      </w:r>
      <w:r w:rsidR="00DC2205" w:rsidRPr="00DC2205">
        <w:t xml:space="preserve"> </w:t>
      </w:r>
      <w:r w:rsidR="00DC2205">
        <w:rPr>
          <w:rStyle w:val="aa"/>
        </w:rPr>
        <w:footnoteReference w:customMarkFollows="1" w:id="1"/>
        <w:t>*)</w:t>
      </w:r>
    </w:p>
    <w:p w:rsidR="003D0299" w:rsidRDefault="003D0299" w:rsidP="003D0299">
      <w:pPr>
        <w:pStyle w:val="Zv-Author"/>
      </w:pPr>
      <w:r w:rsidRPr="003D0299">
        <w:rPr>
          <w:vertAlign w:val="superscript"/>
        </w:rPr>
        <w:t>1</w:t>
      </w:r>
      <w:r w:rsidRPr="003D0299">
        <w:rPr>
          <w:u w:val="single"/>
        </w:rPr>
        <w:t>Попов</w:t>
      </w:r>
      <w:r w:rsidRPr="00456DB0">
        <w:rPr>
          <w:u w:val="single"/>
        </w:rPr>
        <w:t xml:space="preserve"> М.А.</w:t>
      </w:r>
      <w:r w:rsidRPr="00456DB0">
        <w:t>,</w:t>
      </w:r>
      <w:r>
        <w:t xml:space="preserve"> </w:t>
      </w:r>
      <w:r w:rsidRPr="003D0299">
        <w:rPr>
          <w:vertAlign w:val="superscript"/>
        </w:rPr>
        <w:t>2</w:t>
      </w:r>
      <w:r>
        <w:rPr>
          <w:vertAlign w:val="superscript"/>
        </w:rPr>
        <w:t>,</w:t>
      </w:r>
      <w:r w:rsidRPr="003D0299">
        <w:rPr>
          <w:vertAlign w:val="superscript"/>
        </w:rPr>
        <w:t>3</w:t>
      </w:r>
      <w:r>
        <w:t>Кочетов И.В.</w:t>
      </w:r>
      <w:r w:rsidRPr="00456DB0">
        <w:t xml:space="preserve">, </w:t>
      </w:r>
      <w:r w:rsidRPr="003D0299">
        <w:rPr>
          <w:vertAlign w:val="superscript"/>
        </w:rPr>
        <w:t>1</w:t>
      </w:r>
      <w:r>
        <w:t>Александров Н.Л.</w:t>
      </w:r>
    </w:p>
    <w:p w:rsidR="003D0299" w:rsidRPr="003D0299" w:rsidRDefault="003D0299" w:rsidP="00884FCD">
      <w:pPr>
        <w:pStyle w:val="Zv-Organization"/>
        <w:spacing w:after="180"/>
      </w:pPr>
      <w:r w:rsidRPr="002E2C3C">
        <w:rPr>
          <w:vertAlign w:val="superscript"/>
        </w:rPr>
        <w:t>1</w:t>
      </w:r>
      <w:r w:rsidRPr="002E2C3C">
        <w:t>Московский физико-технический институт, Долгопрудный, Россия,</w:t>
      </w:r>
      <w:r w:rsidRPr="003D0299">
        <w:br/>
        <w:t xml:space="preserve">    </w:t>
      </w:r>
      <w:r w:rsidRPr="002E2C3C">
        <w:t xml:space="preserve"> </w:t>
      </w:r>
      <w:hyperlink r:id="rId8" w:history="1">
        <w:r w:rsidRPr="00046472">
          <w:rPr>
            <w:rStyle w:val="a7"/>
          </w:rPr>
          <w:t>maksim.popov@phystech.edu</w:t>
        </w:r>
      </w:hyperlink>
      <w:r w:rsidRPr="003D0299">
        <w:br/>
      </w:r>
      <w:r w:rsidRPr="002E2C3C">
        <w:rPr>
          <w:vertAlign w:val="superscript"/>
        </w:rPr>
        <w:t>2</w:t>
      </w:r>
      <w:r>
        <w:t>Троицкий институт инновационных и термоядерных исследований, Москва, Россия,</w:t>
      </w:r>
      <w:r w:rsidRPr="002E2C3C">
        <w:t xml:space="preserve"> </w:t>
      </w:r>
      <w:r w:rsidRPr="002E2C3C">
        <w:br/>
      </w:r>
      <w:r w:rsidRPr="003D0299">
        <w:t xml:space="preserve">    </w:t>
      </w:r>
      <w:r w:rsidRPr="002E2C3C">
        <w:t xml:space="preserve"> </w:t>
      </w:r>
      <w:hyperlink r:id="rId9" w:history="1">
        <w:r w:rsidRPr="00046472">
          <w:rPr>
            <w:rStyle w:val="a7"/>
          </w:rPr>
          <w:t>kochet@triniti.ru</w:t>
        </w:r>
      </w:hyperlink>
      <w:r w:rsidRPr="003D0299">
        <w:br/>
      </w:r>
      <w:r w:rsidRPr="003D0299">
        <w:rPr>
          <w:vertAlign w:val="superscript"/>
        </w:rPr>
        <w:t>3</w:t>
      </w:r>
      <w:r>
        <w:t>Физический институт им. П.Н. Лебедева Российской академии наук, Москва, Россия</w:t>
      </w:r>
      <w:r w:rsidRPr="002E2C3C">
        <w:t>,</w:t>
      </w:r>
      <w:r w:rsidRPr="003D0299">
        <w:br/>
        <w:t xml:space="preserve">  </w:t>
      </w:r>
      <w:r w:rsidRPr="002E2C3C">
        <w:t xml:space="preserve"> </w:t>
      </w:r>
      <w:r w:rsidRPr="003D0299">
        <w:t xml:space="preserve"> </w:t>
      </w:r>
      <w:r w:rsidRPr="002E2C3C">
        <w:t xml:space="preserve"> </w:t>
      </w:r>
      <w:hyperlink r:id="rId10" w:history="1">
        <w:r w:rsidRPr="00046472">
          <w:rPr>
            <w:rStyle w:val="a7"/>
          </w:rPr>
          <w:t>kochetoviv@lebedev.ru</w:t>
        </w:r>
      </w:hyperlink>
    </w:p>
    <w:p w:rsidR="003D0299" w:rsidRPr="002F7D57" w:rsidRDefault="003D0299" w:rsidP="00884FCD">
      <w:pPr>
        <w:pStyle w:val="Zv-bodyreport"/>
        <w:spacing w:line="230" w:lineRule="auto"/>
      </w:pPr>
      <w:r w:rsidRPr="002F7D57">
        <w:t>Одним из актуальных направлений использования плазмы газового разряда является плазменно-стимулированное воспламенение и горение топливно-воздушных смесей. Для этой задачи часто используется плазма высоковольтного наносекундного разряда. С помощью такой плазмы удается ускорить воспламенение топлива, сделать возможным воспламенение топлива при температурах ниже температуры самовоспламенения и снизить количество вредных выбросов [1]. Для обоснования и прогнозирования величины этих эффектов требуется совместное численное решение уравнений плазмохимии и химической кинетики, содержащих константы скорости различных элементарных реакций. В данной работе основное внимание уделяется процессам электрон-ионной рекомбинации в послесвечении высоковольтного наносекундного разряда, зажигаемого в газовых смесях при температурах ниже порога самовоспламенения. Изучение распада такой плазмы представляет интерес, так как имеется мало информации по коэффициентам рекомбинации электронов с простыми и в особенности кластерными углеводородными ионами [2].</w:t>
      </w:r>
    </w:p>
    <w:p w:rsidR="003D0299" w:rsidRPr="003D0299" w:rsidRDefault="003D0299" w:rsidP="00884FCD">
      <w:pPr>
        <w:pStyle w:val="Zv-bodyreport"/>
        <w:spacing w:line="230" w:lineRule="auto"/>
      </w:pPr>
      <w:r w:rsidRPr="002F7D57">
        <w:t>В работе проведено экспериментальное исследование распада плазмы высоковольтного наносекундного разряда в газообразной стехиометрической смеси пропана и кислорода в диапазоне давлений 1-3 Торр при газовых температурах 300-600 К. Также изучался распад плазмы стехиометрической смеси водорода и кислорода в диапазоне давлений 1-4 Торр при комнатной температуре газа. Высоковольтный наносекундный разряд повторялся с частотой 10 Гц, что обеспечивало постепенное окисление исследуемых горючих смесей. После каждого импульса с помощью СВЧ интерферометра регистрировалась динамика изменения плотности электронов в послесвечении разряда. Измерения сопровождались численным моделированием распада плазмы. Оно было выполнено для исследуемой смеси пропана и кислорода при температурах 300-600 К после первого разрядного импульса и после очень большого числа разрядных импульсов, когда практически все топливо было окислено. Для смеси водорода и кислорода была решена более трудоёмкая задача – численное моделирование изменения состава нейтралов после каждого разрядного импульса и последующее моделирование распада плазмы с учётом изменяющегося состава нейтралов и ионов. В обоих случаях было получено согласие между экспериментальными данными и результатами численного моделирования с учетом неравновесности газоразрядной плазмы. Сопоставление результатов численного моделирования и экспериментальных данных позволило уточнить температурную зависимость и значения коэффициентов рекомбинации электронов с простыми и кластерными углеводородными ионами, а также с гидратированными ионами, образующимися при наработке паров воды в ходе окисления топлива.</w:t>
      </w:r>
    </w:p>
    <w:p w:rsidR="003D0299" w:rsidRDefault="003D0299" w:rsidP="00884FCD">
      <w:pPr>
        <w:pStyle w:val="Zv-TitleReferences-ru"/>
        <w:spacing w:before="80" w:after="80"/>
      </w:pPr>
      <w:r>
        <w:t>Литература</w:t>
      </w:r>
    </w:p>
    <w:p w:rsidR="003D0299" w:rsidRPr="00A52245" w:rsidRDefault="003D0299" w:rsidP="00884FCD">
      <w:pPr>
        <w:pStyle w:val="Zv-References-ru"/>
        <w:widowControl w:val="0"/>
        <w:numPr>
          <w:ilvl w:val="0"/>
          <w:numId w:val="1"/>
        </w:numPr>
        <w:spacing w:line="230" w:lineRule="auto"/>
        <w:rPr>
          <w:lang w:val="en-US"/>
        </w:rPr>
      </w:pPr>
      <w:r w:rsidRPr="00A52245">
        <w:rPr>
          <w:lang w:val="en-US"/>
        </w:rPr>
        <w:t>Starikovskiy</w:t>
      </w:r>
      <w:r>
        <w:rPr>
          <w:lang w:val="en-US"/>
        </w:rPr>
        <w:t xml:space="preserve"> A.Yu.</w:t>
      </w:r>
      <w:r w:rsidRPr="00A52245">
        <w:rPr>
          <w:lang w:val="en-US"/>
        </w:rPr>
        <w:t>, Aleksandrov</w:t>
      </w:r>
      <w:r>
        <w:rPr>
          <w:lang w:val="en-US"/>
        </w:rPr>
        <w:t xml:space="preserve"> N.L.,</w:t>
      </w:r>
      <w:r w:rsidRPr="00A52245">
        <w:rPr>
          <w:lang w:val="en-US"/>
        </w:rPr>
        <w:t xml:space="preserve"> Progress in Energy and Combustion Science</w:t>
      </w:r>
      <w:r>
        <w:rPr>
          <w:lang w:val="en-US"/>
        </w:rPr>
        <w:t>, 2013, 39, 61-110</w:t>
      </w:r>
    </w:p>
    <w:p w:rsidR="003D0299" w:rsidRPr="00C47ADF" w:rsidRDefault="003D0299" w:rsidP="00884FCD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616DA8">
        <w:rPr>
          <w:lang w:val="en-US"/>
        </w:rPr>
        <w:t>Florescu-Mitchell A</w:t>
      </w:r>
      <w:r>
        <w:rPr>
          <w:lang w:val="en-US"/>
        </w:rPr>
        <w:t>.</w:t>
      </w:r>
      <w:r w:rsidRPr="00616DA8">
        <w:rPr>
          <w:lang w:val="en-US"/>
        </w:rPr>
        <w:t>I</w:t>
      </w:r>
      <w:r>
        <w:rPr>
          <w:lang w:val="en-US"/>
        </w:rPr>
        <w:t>.,</w:t>
      </w:r>
      <w:r w:rsidRPr="00616DA8">
        <w:rPr>
          <w:lang w:val="en-US"/>
        </w:rPr>
        <w:t xml:space="preserve"> Mitchell J</w:t>
      </w:r>
      <w:r>
        <w:rPr>
          <w:lang w:val="en-US"/>
        </w:rPr>
        <w:t>.</w:t>
      </w:r>
      <w:r w:rsidRPr="00616DA8">
        <w:rPr>
          <w:lang w:val="en-US"/>
        </w:rPr>
        <w:t>B</w:t>
      </w:r>
      <w:r>
        <w:rPr>
          <w:lang w:val="en-US"/>
        </w:rPr>
        <w:t>.</w:t>
      </w:r>
      <w:r w:rsidRPr="00616DA8">
        <w:rPr>
          <w:lang w:val="en-US"/>
        </w:rPr>
        <w:t>A</w:t>
      </w:r>
      <w:r>
        <w:rPr>
          <w:lang w:val="en-US"/>
        </w:rPr>
        <w:t>., Physics Reports,</w:t>
      </w:r>
      <w:r w:rsidRPr="00616DA8">
        <w:rPr>
          <w:lang w:val="en-US"/>
        </w:rPr>
        <w:t xml:space="preserve"> </w:t>
      </w:r>
      <w:r>
        <w:rPr>
          <w:lang w:val="en-US"/>
        </w:rPr>
        <w:t>2006,</w:t>
      </w:r>
      <w:r w:rsidRPr="00616DA8">
        <w:rPr>
          <w:lang w:val="en-US"/>
        </w:rPr>
        <w:t xml:space="preserve"> 430</w:t>
      </w:r>
      <w:r>
        <w:rPr>
          <w:lang w:val="en-US"/>
        </w:rPr>
        <w:t>,</w:t>
      </w:r>
      <w:r w:rsidRPr="00616DA8">
        <w:rPr>
          <w:lang w:val="en-US"/>
        </w:rPr>
        <w:t> 277</w:t>
      </w:r>
      <w:r>
        <w:rPr>
          <w:lang w:val="en-US"/>
        </w:rPr>
        <w:t>-374</w:t>
      </w:r>
    </w:p>
    <w:sectPr w:rsidR="003D0299" w:rsidRPr="00C47ADF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89" w:rsidRDefault="000E6B89">
      <w:r>
        <w:separator/>
      </w:r>
    </w:p>
  </w:endnote>
  <w:endnote w:type="continuationSeparator" w:id="0">
    <w:p w:rsidR="000E6B89" w:rsidRDefault="000E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6FA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6FA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4FC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89" w:rsidRDefault="000E6B89">
      <w:r>
        <w:separator/>
      </w:r>
    </w:p>
  </w:footnote>
  <w:footnote w:type="continuationSeparator" w:id="0">
    <w:p w:rsidR="000E6B89" w:rsidRDefault="000E6B89">
      <w:r>
        <w:continuationSeparator/>
      </w:r>
    </w:p>
  </w:footnote>
  <w:footnote w:id="1">
    <w:p w:rsidR="00DC2205" w:rsidRPr="00DC2205" w:rsidRDefault="00DC2205">
      <w:pPr>
        <w:pStyle w:val="a8"/>
        <w:rPr>
          <w:sz w:val="22"/>
          <w:szCs w:val="22"/>
          <w:lang w:val="en-US"/>
        </w:rPr>
      </w:pPr>
      <w:r w:rsidRPr="00DC2205">
        <w:rPr>
          <w:rStyle w:val="aa"/>
          <w:sz w:val="22"/>
          <w:szCs w:val="22"/>
        </w:rPr>
        <w:t>*)</w:t>
      </w:r>
      <w:r w:rsidRPr="00DC2205">
        <w:rPr>
          <w:sz w:val="22"/>
          <w:szCs w:val="22"/>
        </w:rPr>
        <w:t xml:space="preserve">  </w:t>
      </w:r>
      <w:hyperlink r:id="rId1" w:history="1">
        <w:r w:rsidRPr="00884FC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E06FA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6B89"/>
    <w:rsid w:val="00037DCC"/>
    <w:rsid w:val="00043701"/>
    <w:rsid w:val="000C7078"/>
    <w:rsid w:val="000D76E9"/>
    <w:rsid w:val="000E495B"/>
    <w:rsid w:val="000E6B89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0299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B6FAE"/>
    <w:rsid w:val="00802D35"/>
    <w:rsid w:val="00884FCD"/>
    <w:rsid w:val="008E2894"/>
    <w:rsid w:val="0094721E"/>
    <w:rsid w:val="00A66876"/>
    <w:rsid w:val="00A71613"/>
    <w:rsid w:val="00AB3459"/>
    <w:rsid w:val="00B622ED"/>
    <w:rsid w:val="00B9584E"/>
    <w:rsid w:val="00BD05EF"/>
    <w:rsid w:val="00BE245A"/>
    <w:rsid w:val="00C103CD"/>
    <w:rsid w:val="00C232A0"/>
    <w:rsid w:val="00CA791E"/>
    <w:rsid w:val="00CE0E75"/>
    <w:rsid w:val="00D47F19"/>
    <w:rsid w:val="00DA4715"/>
    <w:rsid w:val="00DC2205"/>
    <w:rsid w:val="00DE16AD"/>
    <w:rsid w:val="00DF1C1D"/>
    <w:rsid w:val="00E06FA2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D029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C220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C2205"/>
  </w:style>
  <w:style w:type="character" w:styleId="aa">
    <w:name w:val="footnote reference"/>
    <w:basedOn w:val="a0"/>
    <w:rsid w:val="00DC22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im.popov@phystech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chetoviv@lebede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chet@triniti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N-Pop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40C0F-A733-408A-8461-6AA1360C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8</TotalTime>
  <Pages>1</Pages>
  <Words>383</Words>
  <Characters>3105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РАСПАД ПЛАЗМЫ, СОЗДАВАЕМОЙ ПОВТОРЯЮЩИМСЯ ВЫСОКОВОЛЬТНЫМ НАНОСЕКУНДНЫМ РАЗРЯДОМ В ВОДОРОД- И УГЛЕВОДОРОДСОДЕРЖАЩИХ ГАЗОВЫХ СМЕСЯХ</dc:title>
  <dc:creator>sato</dc:creator>
  <cp:lastModifiedBy>Сатунин</cp:lastModifiedBy>
  <cp:revision>3</cp:revision>
  <cp:lastPrinted>1601-01-01T00:00:00Z</cp:lastPrinted>
  <dcterms:created xsi:type="dcterms:W3CDTF">2020-02-24T14:06:00Z</dcterms:created>
  <dcterms:modified xsi:type="dcterms:W3CDTF">2020-04-28T11:29:00Z</dcterms:modified>
</cp:coreProperties>
</file>