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7B1" w:rsidRPr="00FE62B9" w:rsidRDefault="002E4171" w:rsidP="00C877B1">
      <w:pPr>
        <w:pStyle w:val="Zv-Titlereport"/>
        <w:rPr>
          <w:lang w:val="en-US"/>
        </w:rPr>
      </w:pPr>
      <w:r w:rsidRPr="002E417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2E4171" w:rsidRPr="0095603D" w:rsidRDefault="002E4171" w:rsidP="003B6459">
                  <w:pPr>
                    <w:spacing w:before="80"/>
                    <w:rPr>
                      <w:sz w:val="22"/>
                      <w:szCs w:val="22"/>
                    </w:rPr>
                  </w:pPr>
                  <w:r w:rsidRPr="0095603D">
                    <w:rPr>
                      <w:sz w:val="22"/>
                      <w:szCs w:val="22"/>
                    </w:rPr>
                    <w:t>DOI:</w:t>
                  </w:r>
                  <w:r>
                    <w:rPr>
                      <w:sz w:val="22"/>
                      <w:szCs w:val="22"/>
                    </w:rPr>
                    <w:t xml:space="preserve"> </w:t>
                  </w:r>
                  <w:r w:rsidRPr="002E4171">
                    <w:rPr>
                      <w:sz w:val="22"/>
                      <w:szCs w:val="22"/>
                    </w:rPr>
                    <w:t>10.34854/ICPAF.2020.47.1.156</w:t>
                  </w:r>
                </w:p>
              </w:txbxContent>
            </v:textbox>
            <w10:anchorlock/>
          </v:shape>
        </w:pict>
      </w:r>
      <w:r w:rsidR="00C877B1">
        <w:rPr>
          <w:lang w:val="en-US"/>
        </w:rPr>
        <w:t>Creation</w:t>
      </w:r>
      <w:r w:rsidR="00C877B1" w:rsidRPr="00FE62B9">
        <w:rPr>
          <w:lang w:val="en-US"/>
        </w:rPr>
        <w:t xml:space="preserve"> </w:t>
      </w:r>
      <w:r w:rsidR="00C877B1">
        <w:rPr>
          <w:lang w:val="en-US"/>
        </w:rPr>
        <w:t>of</w:t>
      </w:r>
      <w:r w:rsidR="00C877B1" w:rsidRPr="00FE62B9">
        <w:rPr>
          <w:lang w:val="en-US"/>
        </w:rPr>
        <w:t xml:space="preserve"> </w:t>
      </w:r>
      <w:r w:rsidR="00C877B1">
        <w:rPr>
          <w:lang w:val="en-US"/>
        </w:rPr>
        <w:t>plasma</w:t>
      </w:r>
      <w:r w:rsidR="00C877B1" w:rsidRPr="00FE62B9">
        <w:rPr>
          <w:lang w:val="en-US"/>
        </w:rPr>
        <w:t xml:space="preserve"> </w:t>
      </w:r>
      <w:r w:rsidR="00C877B1">
        <w:rPr>
          <w:lang w:val="en-US"/>
        </w:rPr>
        <w:t>column</w:t>
      </w:r>
      <w:r w:rsidR="00C877B1" w:rsidRPr="00FE62B9">
        <w:rPr>
          <w:lang w:val="en-US"/>
        </w:rPr>
        <w:t xml:space="preserve"> </w:t>
      </w:r>
      <w:r w:rsidR="00C877B1">
        <w:rPr>
          <w:lang w:val="en-US"/>
        </w:rPr>
        <w:t>with</w:t>
      </w:r>
      <w:r w:rsidR="00C877B1" w:rsidRPr="00FE62B9">
        <w:rPr>
          <w:lang w:val="en-US"/>
        </w:rPr>
        <w:t xml:space="preserve"> </w:t>
      </w:r>
      <w:r w:rsidR="00C877B1">
        <w:rPr>
          <w:lang w:val="en-US"/>
        </w:rPr>
        <w:t>various</w:t>
      </w:r>
      <w:r w:rsidR="00C877B1" w:rsidRPr="00FE62B9">
        <w:rPr>
          <w:lang w:val="en-US"/>
        </w:rPr>
        <w:t xml:space="preserve"> </w:t>
      </w:r>
      <w:r w:rsidR="00C877B1">
        <w:rPr>
          <w:lang w:val="en-US"/>
        </w:rPr>
        <w:t>density</w:t>
      </w:r>
      <w:r w:rsidR="00C877B1" w:rsidRPr="00FE62B9">
        <w:rPr>
          <w:lang w:val="en-US"/>
        </w:rPr>
        <w:t xml:space="preserve"> </w:t>
      </w:r>
      <w:r w:rsidR="00C877B1">
        <w:rPr>
          <w:lang w:val="en-US"/>
        </w:rPr>
        <w:t>gradients</w:t>
      </w:r>
      <w:r w:rsidR="00C877B1" w:rsidRPr="00FE62B9">
        <w:rPr>
          <w:lang w:val="en-US"/>
        </w:rPr>
        <w:t xml:space="preserve"> </w:t>
      </w:r>
      <w:r w:rsidR="00C877B1">
        <w:rPr>
          <w:lang w:val="en-US"/>
        </w:rPr>
        <w:t>to</w:t>
      </w:r>
      <w:r w:rsidR="00C877B1" w:rsidRPr="00FE62B9">
        <w:rPr>
          <w:lang w:val="en-US"/>
        </w:rPr>
        <w:t xml:space="preserve"> </w:t>
      </w:r>
      <w:r w:rsidR="00C877B1">
        <w:rPr>
          <w:lang w:val="en-US"/>
        </w:rPr>
        <w:t>generate</w:t>
      </w:r>
      <w:r w:rsidR="00C877B1" w:rsidRPr="00FE62B9">
        <w:rPr>
          <w:lang w:val="en-US"/>
        </w:rPr>
        <w:t xml:space="preserve"> </w:t>
      </w:r>
      <w:r w:rsidR="00C877B1">
        <w:rPr>
          <w:lang w:val="en-US"/>
        </w:rPr>
        <w:t>THz</w:t>
      </w:r>
      <w:r w:rsidR="00C877B1" w:rsidRPr="00FE62B9">
        <w:rPr>
          <w:lang w:val="en-US"/>
        </w:rPr>
        <w:t>-</w:t>
      </w:r>
      <w:r w:rsidR="00C877B1">
        <w:rPr>
          <w:lang w:val="en-US"/>
        </w:rPr>
        <w:t>radiation</w:t>
      </w:r>
      <w:r w:rsidR="00C877B1" w:rsidRPr="00FE62B9">
        <w:rPr>
          <w:lang w:val="en-US"/>
        </w:rPr>
        <w:t xml:space="preserve"> </w:t>
      </w:r>
      <w:r w:rsidR="00C877B1">
        <w:rPr>
          <w:lang w:val="en-US"/>
        </w:rPr>
        <w:t>in</w:t>
      </w:r>
      <w:r w:rsidR="00C877B1" w:rsidRPr="00FE62B9">
        <w:rPr>
          <w:lang w:val="en-US"/>
        </w:rPr>
        <w:t xml:space="preserve"> </w:t>
      </w:r>
      <w:r w:rsidR="00C877B1">
        <w:rPr>
          <w:lang w:val="en-US"/>
        </w:rPr>
        <w:t>beam</w:t>
      </w:r>
      <w:r w:rsidR="00C877B1" w:rsidRPr="00FE62B9">
        <w:rPr>
          <w:lang w:val="en-US"/>
        </w:rPr>
        <w:t>-</w:t>
      </w:r>
      <w:r w:rsidR="00C877B1">
        <w:rPr>
          <w:lang w:val="en-US"/>
        </w:rPr>
        <w:t>plasma</w:t>
      </w:r>
      <w:r w:rsidR="00C877B1" w:rsidRPr="00FE62B9">
        <w:rPr>
          <w:lang w:val="en-US"/>
        </w:rPr>
        <w:t xml:space="preserve"> </w:t>
      </w:r>
      <w:r w:rsidR="00C877B1">
        <w:rPr>
          <w:lang w:val="en-US"/>
        </w:rPr>
        <w:t>interaction</w:t>
      </w:r>
      <w:r w:rsidR="0014495A">
        <w:rPr>
          <w:lang w:val="en-US"/>
        </w:rPr>
        <w:t xml:space="preserve"> </w:t>
      </w:r>
      <w:r w:rsidR="0014495A">
        <w:rPr>
          <w:rStyle w:val="aa"/>
          <w:lang w:val="en-US"/>
        </w:rPr>
        <w:footnoteReference w:customMarkFollows="1" w:id="1"/>
        <w:t>*)</w:t>
      </w:r>
    </w:p>
    <w:p w:rsidR="00C877B1" w:rsidRPr="00FE62B9" w:rsidRDefault="00C877B1" w:rsidP="00C877B1">
      <w:pPr>
        <w:pStyle w:val="Zv-Author"/>
        <w:rPr>
          <w:lang w:val="en-US"/>
        </w:rPr>
      </w:pPr>
      <w:r w:rsidRPr="00FE62B9">
        <w:rPr>
          <w:vertAlign w:val="superscript"/>
          <w:lang w:val="en-US"/>
        </w:rPr>
        <w:t>1,2</w:t>
      </w:r>
      <w:r>
        <w:rPr>
          <w:lang w:val="en-US"/>
        </w:rPr>
        <w:t>Arzhannikov</w:t>
      </w:r>
      <w:r w:rsidRPr="00C877B1">
        <w:rPr>
          <w:lang w:val="en-US"/>
        </w:rPr>
        <w:t xml:space="preserve"> </w:t>
      </w:r>
      <w:r>
        <w:rPr>
          <w:lang w:val="en-US"/>
        </w:rPr>
        <w:t>A.V.</w:t>
      </w:r>
      <w:r w:rsidRPr="00FE62B9">
        <w:rPr>
          <w:lang w:val="en-US"/>
        </w:rPr>
        <w:t xml:space="preserve">, </w:t>
      </w:r>
      <w:r w:rsidRPr="00FE62B9">
        <w:rPr>
          <w:vertAlign w:val="superscript"/>
          <w:lang w:val="en-US"/>
        </w:rPr>
        <w:t>1,2</w:t>
      </w:r>
      <w:r>
        <w:rPr>
          <w:lang w:val="en-US"/>
        </w:rPr>
        <w:t>Ivanov</w:t>
      </w:r>
      <w:r w:rsidRPr="00C877B1">
        <w:rPr>
          <w:lang w:val="en-US"/>
        </w:rPr>
        <w:t xml:space="preserve"> </w:t>
      </w:r>
      <w:r>
        <w:rPr>
          <w:lang w:val="en-US"/>
        </w:rPr>
        <w:t>I.A.</w:t>
      </w:r>
      <w:r w:rsidRPr="00FE62B9">
        <w:rPr>
          <w:lang w:val="en-US"/>
        </w:rPr>
        <w:t xml:space="preserve">, </w:t>
      </w:r>
      <w:r w:rsidRPr="00FE62B9">
        <w:rPr>
          <w:vertAlign w:val="superscript"/>
          <w:lang w:val="en-US"/>
        </w:rPr>
        <w:t>1,2</w:t>
      </w:r>
      <w:r>
        <w:rPr>
          <w:lang w:val="en-US"/>
        </w:rPr>
        <w:t>Kalinin</w:t>
      </w:r>
      <w:r w:rsidRPr="00C877B1">
        <w:rPr>
          <w:lang w:val="en-US"/>
        </w:rPr>
        <w:t xml:space="preserve"> </w:t>
      </w:r>
      <w:r>
        <w:rPr>
          <w:lang w:val="en-US"/>
        </w:rPr>
        <w:t>P.V.</w:t>
      </w:r>
      <w:r w:rsidRPr="00FE62B9">
        <w:rPr>
          <w:lang w:val="en-US"/>
        </w:rPr>
        <w:t xml:space="preserve">, </w:t>
      </w:r>
      <w:r w:rsidRPr="00FE62B9">
        <w:rPr>
          <w:vertAlign w:val="superscript"/>
          <w:lang w:val="en-US"/>
        </w:rPr>
        <w:t>1,2</w:t>
      </w:r>
      <w:r>
        <w:rPr>
          <w:lang w:val="en-US"/>
        </w:rPr>
        <w:t>Kasatov</w:t>
      </w:r>
      <w:r w:rsidRPr="00C877B1">
        <w:rPr>
          <w:lang w:val="en-US"/>
        </w:rPr>
        <w:t xml:space="preserve"> </w:t>
      </w:r>
      <w:r>
        <w:rPr>
          <w:lang w:val="en-US"/>
        </w:rPr>
        <w:t>A.A.</w:t>
      </w:r>
      <w:r w:rsidRPr="00FE62B9">
        <w:rPr>
          <w:lang w:val="en-US"/>
        </w:rPr>
        <w:t xml:space="preserve">, </w:t>
      </w:r>
      <w:r w:rsidRPr="00FE62B9">
        <w:rPr>
          <w:vertAlign w:val="superscript"/>
          <w:lang w:val="en-US"/>
        </w:rPr>
        <w:t>1</w:t>
      </w:r>
      <w:r>
        <w:rPr>
          <w:lang w:val="en-US"/>
        </w:rPr>
        <w:t>Makarov</w:t>
      </w:r>
      <w:r w:rsidRPr="00C877B1">
        <w:rPr>
          <w:lang w:val="en-US"/>
        </w:rPr>
        <w:t xml:space="preserve"> </w:t>
      </w:r>
      <w:r>
        <w:rPr>
          <w:lang w:val="en-US"/>
        </w:rPr>
        <w:t>M.A.</w:t>
      </w:r>
      <w:r w:rsidRPr="00FE62B9">
        <w:rPr>
          <w:lang w:val="en-US"/>
        </w:rPr>
        <w:t xml:space="preserve">, </w:t>
      </w:r>
      <w:r w:rsidRPr="00FE62B9">
        <w:rPr>
          <w:vertAlign w:val="superscript"/>
          <w:lang w:val="en-US"/>
        </w:rPr>
        <w:t>1</w:t>
      </w:r>
      <w:r>
        <w:rPr>
          <w:lang w:val="en-US"/>
        </w:rPr>
        <w:t>Mekler</w:t>
      </w:r>
      <w:r w:rsidRPr="00C877B1">
        <w:rPr>
          <w:lang w:val="en-US"/>
        </w:rPr>
        <w:t xml:space="preserve"> </w:t>
      </w:r>
      <w:r>
        <w:rPr>
          <w:lang w:val="en-US"/>
        </w:rPr>
        <w:t>K.I.</w:t>
      </w:r>
      <w:r w:rsidRPr="00FE62B9">
        <w:rPr>
          <w:lang w:val="en-US"/>
        </w:rPr>
        <w:t>,</w:t>
      </w:r>
      <w:r>
        <w:rPr>
          <w:lang w:val="en-US"/>
        </w:rPr>
        <w:t xml:space="preserve"> </w:t>
      </w:r>
      <w:r w:rsidRPr="00FE62B9">
        <w:rPr>
          <w:vertAlign w:val="superscript"/>
          <w:lang w:val="en-US"/>
        </w:rPr>
        <w:t>1</w:t>
      </w:r>
      <w:r>
        <w:rPr>
          <w:lang w:val="en-US"/>
        </w:rPr>
        <w:t>Rovenskikh</w:t>
      </w:r>
      <w:r w:rsidRPr="00C877B1">
        <w:rPr>
          <w:lang w:val="en-US"/>
        </w:rPr>
        <w:t xml:space="preserve"> </w:t>
      </w:r>
      <w:r>
        <w:rPr>
          <w:lang w:val="en-US"/>
        </w:rPr>
        <w:t>A.F.</w:t>
      </w:r>
      <w:r w:rsidRPr="00FE62B9">
        <w:rPr>
          <w:lang w:val="en-US"/>
        </w:rPr>
        <w:t xml:space="preserve">, </w:t>
      </w:r>
      <w:r w:rsidRPr="00C877B1">
        <w:rPr>
          <w:vertAlign w:val="superscript"/>
          <w:lang w:val="en-US"/>
        </w:rPr>
        <w:t>1</w:t>
      </w:r>
      <w:r w:rsidRPr="00FE62B9">
        <w:rPr>
          <w:u w:val="single"/>
          <w:lang w:val="en-US"/>
        </w:rPr>
        <w:t>Samtsov</w:t>
      </w:r>
      <w:r w:rsidRPr="00C877B1">
        <w:rPr>
          <w:u w:val="single"/>
          <w:lang w:val="en-US"/>
        </w:rPr>
        <w:t xml:space="preserve"> </w:t>
      </w:r>
      <w:r w:rsidRPr="00FE62B9">
        <w:rPr>
          <w:u w:val="single"/>
          <w:lang w:val="en-US"/>
        </w:rPr>
        <w:t>D.A.</w:t>
      </w:r>
      <w:r w:rsidRPr="00FE62B9">
        <w:rPr>
          <w:lang w:val="en-US"/>
        </w:rPr>
        <w:t xml:space="preserve">, </w:t>
      </w:r>
      <w:r w:rsidRPr="00FE62B9">
        <w:rPr>
          <w:vertAlign w:val="superscript"/>
          <w:lang w:val="en-US"/>
        </w:rPr>
        <w:t>1</w:t>
      </w:r>
      <w:r>
        <w:rPr>
          <w:lang w:val="en-US"/>
        </w:rPr>
        <w:t>Sandalov</w:t>
      </w:r>
      <w:r w:rsidRPr="00C877B1">
        <w:rPr>
          <w:lang w:val="en-US"/>
        </w:rPr>
        <w:t xml:space="preserve"> </w:t>
      </w:r>
      <w:r>
        <w:rPr>
          <w:lang w:val="en-US"/>
        </w:rPr>
        <w:t>E.S.</w:t>
      </w:r>
      <w:r w:rsidRPr="00FE62B9">
        <w:rPr>
          <w:lang w:val="en-US"/>
        </w:rPr>
        <w:t xml:space="preserve">, </w:t>
      </w:r>
      <w:r w:rsidRPr="00FE62B9">
        <w:rPr>
          <w:vertAlign w:val="superscript"/>
          <w:lang w:val="en-US"/>
        </w:rPr>
        <w:t>1,2</w:t>
      </w:r>
      <w:r>
        <w:rPr>
          <w:lang w:val="en-US"/>
        </w:rPr>
        <w:t>Sinitsky</w:t>
      </w:r>
      <w:r w:rsidRPr="00C877B1">
        <w:rPr>
          <w:lang w:val="en-US"/>
        </w:rPr>
        <w:t xml:space="preserve"> </w:t>
      </w:r>
      <w:r>
        <w:rPr>
          <w:lang w:val="en-US"/>
        </w:rPr>
        <w:t>S.L.</w:t>
      </w:r>
    </w:p>
    <w:p w:rsidR="00C877B1" w:rsidRPr="00FE62B9" w:rsidRDefault="00C877B1" w:rsidP="00C877B1">
      <w:pPr>
        <w:pStyle w:val="Zv-Organization"/>
        <w:rPr>
          <w:lang w:val="en-US"/>
        </w:rPr>
      </w:pPr>
      <w:r>
        <w:rPr>
          <w:vertAlign w:val="superscript"/>
          <w:lang w:val="en-US"/>
        </w:rPr>
        <w:t>1</w:t>
      </w:r>
      <w:r>
        <w:rPr>
          <w:lang w:val="en-US"/>
        </w:rPr>
        <w:t>BINP SB RAS,</w:t>
      </w:r>
      <w:r w:rsidRPr="00FE62B9">
        <w:rPr>
          <w:lang w:val="en-US"/>
        </w:rPr>
        <w:t xml:space="preserve"> </w:t>
      </w:r>
      <w:r>
        <w:rPr>
          <w:lang w:val="en-US"/>
        </w:rPr>
        <w:t>Novosibirsk</w:t>
      </w:r>
      <w:r w:rsidRPr="00FE62B9">
        <w:rPr>
          <w:lang w:val="en-US"/>
        </w:rPr>
        <w:t xml:space="preserve">, </w:t>
      </w:r>
      <w:r>
        <w:rPr>
          <w:lang w:val="en-US"/>
        </w:rPr>
        <w:t xml:space="preserve">Russia, </w:t>
      </w:r>
      <w:hyperlink r:id="rId8" w:history="1">
        <w:r w:rsidRPr="00046472">
          <w:rPr>
            <w:rStyle w:val="a7"/>
            <w:lang w:val="en-US"/>
          </w:rPr>
          <w:t>press@inp.nsk.su</w:t>
        </w:r>
      </w:hyperlink>
      <w:r>
        <w:rPr>
          <w:lang w:val="en-US"/>
        </w:rPr>
        <w:br/>
      </w:r>
      <w:r w:rsidRPr="00FE62B9">
        <w:rPr>
          <w:vertAlign w:val="superscript"/>
          <w:lang w:val="en-US"/>
        </w:rPr>
        <w:t>2</w:t>
      </w:r>
      <w:r w:rsidRPr="00FE62B9">
        <w:rPr>
          <w:lang w:val="en-US"/>
        </w:rPr>
        <w:t xml:space="preserve">NSU, </w:t>
      </w:r>
      <w:r>
        <w:rPr>
          <w:lang w:val="en-US"/>
        </w:rPr>
        <w:t>Novosibirsk</w:t>
      </w:r>
      <w:r w:rsidRPr="00FE62B9">
        <w:rPr>
          <w:lang w:val="en-US"/>
        </w:rPr>
        <w:t xml:space="preserve">, </w:t>
      </w:r>
      <w:r>
        <w:rPr>
          <w:lang w:val="en-US"/>
        </w:rPr>
        <w:t>Russia</w:t>
      </w:r>
      <w:r w:rsidRPr="00FE62B9">
        <w:rPr>
          <w:lang w:val="en-US"/>
        </w:rPr>
        <w:t xml:space="preserve"> press@nsu.ru</w:t>
      </w:r>
    </w:p>
    <w:p w:rsidR="00C877B1" w:rsidRDefault="00C877B1" w:rsidP="00C877B1">
      <w:pPr>
        <w:pStyle w:val="Zv-bodyreport"/>
        <w:rPr>
          <w:lang w:val="en-US"/>
        </w:rPr>
      </w:pPr>
      <w:r>
        <w:rPr>
          <w:lang w:val="en-US"/>
        </w:rPr>
        <w:t>Since</w:t>
      </w:r>
      <w:r w:rsidRPr="00FE62B9">
        <w:rPr>
          <w:lang w:val="en-US"/>
        </w:rPr>
        <w:t xml:space="preserve"> 2010 </w:t>
      </w:r>
      <w:r>
        <w:rPr>
          <w:lang w:val="en-US"/>
        </w:rPr>
        <w:t>in</w:t>
      </w:r>
      <w:r w:rsidRPr="00FE62B9">
        <w:rPr>
          <w:lang w:val="en-US"/>
        </w:rPr>
        <w:t xml:space="preserve"> </w:t>
      </w:r>
      <w:r>
        <w:rPr>
          <w:lang w:val="en-US"/>
        </w:rPr>
        <w:t>BINP</w:t>
      </w:r>
      <w:r w:rsidRPr="00FE62B9">
        <w:rPr>
          <w:lang w:val="en-US"/>
        </w:rPr>
        <w:t xml:space="preserve"> </w:t>
      </w:r>
      <w:r>
        <w:rPr>
          <w:lang w:val="en-US"/>
        </w:rPr>
        <w:t>SB</w:t>
      </w:r>
      <w:r w:rsidRPr="00FE62B9">
        <w:rPr>
          <w:lang w:val="en-US"/>
        </w:rPr>
        <w:t xml:space="preserve"> </w:t>
      </w:r>
      <w:r>
        <w:rPr>
          <w:lang w:val="en-US"/>
        </w:rPr>
        <w:t>RAS</w:t>
      </w:r>
      <w:r w:rsidRPr="00FE62B9">
        <w:rPr>
          <w:lang w:val="en-US"/>
        </w:rPr>
        <w:t xml:space="preserve"> </w:t>
      </w:r>
      <w:r>
        <w:rPr>
          <w:lang w:val="en-US"/>
        </w:rPr>
        <w:t>research</w:t>
      </w:r>
      <w:r w:rsidRPr="00FE62B9">
        <w:rPr>
          <w:lang w:val="en-US"/>
        </w:rPr>
        <w:t xml:space="preserve"> </w:t>
      </w:r>
      <w:r>
        <w:rPr>
          <w:lang w:val="en-US"/>
        </w:rPr>
        <w:t>of</w:t>
      </w:r>
      <w:r w:rsidRPr="00FE62B9">
        <w:rPr>
          <w:lang w:val="en-US"/>
        </w:rPr>
        <w:t xml:space="preserve"> </w:t>
      </w:r>
      <w:r>
        <w:rPr>
          <w:lang w:val="en-US"/>
        </w:rPr>
        <w:t>high</w:t>
      </w:r>
      <w:r w:rsidRPr="00FE62B9">
        <w:rPr>
          <w:lang w:val="en-US"/>
        </w:rPr>
        <w:t xml:space="preserve"> </w:t>
      </w:r>
      <w:r>
        <w:rPr>
          <w:lang w:val="en-US"/>
        </w:rPr>
        <w:t>power</w:t>
      </w:r>
      <w:r w:rsidRPr="00FE62B9">
        <w:rPr>
          <w:lang w:val="en-US"/>
        </w:rPr>
        <w:t xml:space="preserve"> </w:t>
      </w:r>
      <w:r>
        <w:rPr>
          <w:lang w:val="en-US"/>
        </w:rPr>
        <w:t>THz</w:t>
      </w:r>
      <w:r w:rsidRPr="00FE62B9">
        <w:rPr>
          <w:lang w:val="en-US"/>
        </w:rPr>
        <w:t xml:space="preserve"> </w:t>
      </w:r>
      <w:r>
        <w:rPr>
          <w:lang w:val="en-US"/>
        </w:rPr>
        <w:t>radiation</w:t>
      </w:r>
      <w:r w:rsidRPr="00FE62B9">
        <w:rPr>
          <w:lang w:val="en-US"/>
        </w:rPr>
        <w:t xml:space="preserve"> </w:t>
      </w:r>
      <w:r>
        <w:rPr>
          <w:lang w:val="en-US"/>
        </w:rPr>
        <w:t>generation based on beam-plasma interaction has been carried out.</w:t>
      </w:r>
      <w:r w:rsidRPr="00FE62B9">
        <w:rPr>
          <w:lang w:val="en-US"/>
        </w:rPr>
        <w:t xml:space="preserve"> </w:t>
      </w:r>
      <w:r>
        <w:rPr>
          <w:lang w:val="en-US"/>
        </w:rPr>
        <w:t>First</w:t>
      </w:r>
      <w:r w:rsidRPr="00E31609">
        <w:rPr>
          <w:lang w:val="en-US"/>
        </w:rPr>
        <w:t xml:space="preserve"> </w:t>
      </w:r>
      <w:r>
        <w:rPr>
          <w:lang w:val="en-US"/>
        </w:rPr>
        <w:t>experimental</w:t>
      </w:r>
      <w:r w:rsidRPr="00E31609">
        <w:rPr>
          <w:lang w:val="en-US"/>
        </w:rPr>
        <w:t xml:space="preserve"> </w:t>
      </w:r>
      <w:r>
        <w:rPr>
          <w:lang w:val="en-US"/>
        </w:rPr>
        <w:t>results</w:t>
      </w:r>
      <w:r w:rsidRPr="00E31609">
        <w:rPr>
          <w:lang w:val="en-US"/>
        </w:rPr>
        <w:t xml:space="preserve"> </w:t>
      </w:r>
      <w:r>
        <w:rPr>
          <w:lang w:val="en-US"/>
        </w:rPr>
        <w:t>were obtained at GOL-3 facility</w:t>
      </w:r>
      <w:r w:rsidRPr="00E31609">
        <w:rPr>
          <w:lang w:val="en-US"/>
        </w:rPr>
        <w:t xml:space="preserve"> [1].</w:t>
      </w:r>
      <w:r>
        <w:rPr>
          <w:lang w:val="en-US"/>
        </w:rPr>
        <w:t xml:space="preserve"> </w:t>
      </w:r>
      <w:r w:rsidRPr="00E31609">
        <w:rPr>
          <w:lang w:val="en-US"/>
        </w:rPr>
        <w:t xml:space="preserve">Then, the GOL-PET </w:t>
      </w:r>
      <w:r>
        <w:rPr>
          <w:lang w:val="en-US"/>
        </w:rPr>
        <w:t>facility</w:t>
      </w:r>
      <w:r w:rsidRPr="00E31609">
        <w:rPr>
          <w:lang w:val="en-US"/>
        </w:rPr>
        <w:t xml:space="preserve"> was created in order to study in detail the processes of</w:t>
      </w:r>
      <w:r>
        <w:rPr>
          <w:lang w:val="en-US"/>
        </w:rPr>
        <w:t xml:space="preserve"> terahertz radiation generation. Two mechanisms of </w:t>
      </w:r>
      <w:r w:rsidRPr="00E31609">
        <w:rPr>
          <w:lang w:val="en-US"/>
        </w:rPr>
        <w:t xml:space="preserve">generation </w:t>
      </w:r>
      <w:r>
        <w:rPr>
          <w:lang w:val="en-US"/>
        </w:rPr>
        <w:t>were</w:t>
      </w:r>
      <w:r w:rsidRPr="00E31609">
        <w:rPr>
          <w:lang w:val="en-US"/>
        </w:rPr>
        <w:t xml:space="preserve"> </w:t>
      </w:r>
      <w:r>
        <w:rPr>
          <w:lang w:val="en-US"/>
        </w:rPr>
        <w:t>discovered</w:t>
      </w:r>
      <w:r w:rsidRPr="00E31609">
        <w:rPr>
          <w:lang w:val="en-US"/>
        </w:rPr>
        <w:t xml:space="preserve"> </w:t>
      </w:r>
      <w:r>
        <w:rPr>
          <w:lang w:val="en-US"/>
        </w:rPr>
        <w:t>and</w:t>
      </w:r>
      <w:r w:rsidRPr="00E31609">
        <w:rPr>
          <w:lang w:val="en-US"/>
        </w:rPr>
        <w:t xml:space="preserve"> </w:t>
      </w:r>
      <w:r>
        <w:rPr>
          <w:lang w:val="en-US"/>
        </w:rPr>
        <w:t>described during the research</w:t>
      </w:r>
      <w:r w:rsidRPr="00E31609">
        <w:rPr>
          <w:lang w:val="en-US"/>
        </w:rPr>
        <w:t xml:space="preserve"> [2</w:t>
      </w:r>
      <w:r w:rsidRPr="00D172DA">
        <w:rPr>
          <w:lang w:val="en-US"/>
        </w:rPr>
        <w:t>,3</w:t>
      </w:r>
      <w:r w:rsidRPr="00E31609">
        <w:rPr>
          <w:lang w:val="en-US"/>
        </w:rPr>
        <w:t xml:space="preserve">]. </w:t>
      </w:r>
      <w:r>
        <w:rPr>
          <w:lang w:val="en-US"/>
        </w:rPr>
        <w:t>In</w:t>
      </w:r>
      <w:r w:rsidRPr="00E31609">
        <w:rPr>
          <w:lang w:val="en-US"/>
        </w:rPr>
        <w:t xml:space="preserve"> </w:t>
      </w:r>
      <w:r>
        <w:rPr>
          <w:lang w:val="en-US"/>
        </w:rPr>
        <w:t>both</w:t>
      </w:r>
      <w:r w:rsidRPr="00E31609">
        <w:rPr>
          <w:lang w:val="en-US"/>
        </w:rPr>
        <w:t xml:space="preserve"> </w:t>
      </w:r>
      <w:r>
        <w:rPr>
          <w:lang w:val="en-US"/>
        </w:rPr>
        <w:t>cases</w:t>
      </w:r>
      <w:r w:rsidRPr="00E31609">
        <w:rPr>
          <w:lang w:val="en-US"/>
        </w:rPr>
        <w:t xml:space="preserve"> </w:t>
      </w:r>
      <w:r>
        <w:rPr>
          <w:lang w:val="en-US"/>
        </w:rPr>
        <w:t>relativistic</w:t>
      </w:r>
      <w:r w:rsidRPr="00E31609">
        <w:rPr>
          <w:lang w:val="en-US"/>
        </w:rPr>
        <w:t xml:space="preserve"> </w:t>
      </w:r>
      <w:r>
        <w:rPr>
          <w:lang w:val="en-US"/>
        </w:rPr>
        <w:t>electron</w:t>
      </w:r>
      <w:r w:rsidRPr="00E31609">
        <w:rPr>
          <w:lang w:val="en-US"/>
        </w:rPr>
        <w:t xml:space="preserve"> </w:t>
      </w:r>
      <w:r>
        <w:rPr>
          <w:lang w:val="en-US"/>
        </w:rPr>
        <w:t>beam</w:t>
      </w:r>
      <w:r w:rsidRPr="00D172DA">
        <w:rPr>
          <w:lang w:val="en-US"/>
        </w:rPr>
        <w:t xml:space="preserve"> (</w:t>
      </w:r>
      <w:r>
        <w:rPr>
          <w:lang w:val="en-US"/>
        </w:rPr>
        <w:t>REB) excites and pumps upper-hybrid plasma waves.</w:t>
      </w:r>
      <w:r w:rsidRPr="00E31609">
        <w:rPr>
          <w:lang w:val="en-US"/>
        </w:rPr>
        <w:t xml:space="preserve"> </w:t>
      </w:r>
      <w:r>
        <w:rPr>
          <w:lang w:val="en-US"/>
        </w:rPr>
        <w:t>According</w:t>
      </w:r>
      <w:r w:rsidRPr="003A7E10">
        <w:rPr>
          <w:lang w:val="en-US"/>
        </w:rPr>
        <w:t xml:space="preserve"> </w:t>
      </w:r>
      <w:r>
        <w:rPr>
          <w:lang w:val="en-US"/>
        </w:rPr>
        <w:t>to</w:t>
      </w:r>
      <w:r w:rsidRPr="003A7E10">
        <w:rPr>
          <w:lang w:val="en-US"/>
        </w:rPr>
        <w:t xml:space="preserve"> </w:t>
      </w:r>
      <w:r>
        <w:rPr>
          <w:lang w:val="en-US"/>
        </w:rPr>
        <w:t>the</w:t>
      </w:r>
      <w:r w:rsidRPr="003A7E10">
        <w:rPr>
          <w:lang w:val="en-US"/>
        </w:rPr>
        <w:t xml:space="preserve"> </w:t>
      </w:r>
      <w:r>
        <w:rPr>
          <w:lang w:val="en-US"/>
        </w:rPr>
        <w:t>first</w:t>
      </w:r>
      <w:r w:rsidRPr="003A7E10">
        <w:rPr>
          <w:lang w:val="en-US"/>
        </w:rPr>
        <w:t xml:space="preserve"> </w:t>
      </w:r>
      <w:r>
        <w:rPr>
          <w:lang w:val="en-US"/>
        </w:rPr>
        <w:t>mechanism</w:t>
      </w:r>
      <w:r w:rsidRPr="003A7E10">
        <w:rPr>
          <w:lang w:val="en-US"/>
        </w:rPr>
        <w:t xml:space="preserve"> </w:t>
      </w:r>
      <w:r>
        <w:rPr>
          <w:lang w:val="en-US"/>
        </w:rPr>
        <w:t>upper</w:t>
      </w:r>
      <w:r w:rsidRPr="003A7E10">
        <w:rPr>
          <w:lang w:val="en-US"/>
        </w:rPr>
        <w:t>-</w:t>
      </w:r>
      <w:r>
        <w:rPr>
          <w:lang w:val="en-US"/>
        </w:rPr>
        <w:t>hybrid</w:t>
      </w:r>
      <w:r w:rsidRPr="003A7E10">
        <w:rPr>
          <w:lang w:val="en-US"/>
        </w:rPr>
        <w:t xml:space="preserve"> </w:t>
      </w:r>
      <w:r>
        <w:rPr>
          <w:lang w:val="en-US"/>
        </w:rPr>
        <w:t>plasma</w:t>
      </w:r>
      <w:r w:rsidRPr="003A7E10">
        <w:rPr>
          <w:lang w:val="en-US"/>
        </w:rPr>
        <w:t xml:space="preserve"> </w:t>
      </w:r>
      <w:r>
        <w:rPr>
          <w:lang w:val="en-US"/>
        </w:rPr>
        <w:t>waves</w:t>
      </w:r>
      <w:r w:rsidRPr="003A7E10">
        <w:rPr>
          <w:lang w:val="en-US"/>
        </w:rPr>
        <w:t xml:space="preserve"> </w:t>
      </w:r>
      <w:r>
        <w:rPr>
          <w:lang w:val="en-US"/>
        </w:rPr>
        <w:t>are reflected by plasma density gradients to transform in electromagnetic waves with the same frequency</w:t>
      </w:r>
      <w:r w:rsidRPr="00C749F4">
        <w:rPr>
          <w:lang w:val="en-US"/>
        </w:rPr>
        <w:t xml:space="preserve"> </w:t>
      </w:r>
      <w:r>
        <w:rPr>
          <w:lang w:val="en-US"/>
        </w:rPr>
        <w:t>[2].</w:t>
      </w:r>
      <w:r w:rsidRPr="00E31609">
        <w:rPr>
          <w:lang w:val="en-US"/>
        </w:rPr>
        <w:t xml:space="preserve"> </w:t>
      </w:r>
      <w:r>
        <w:rPr>
          <w:lang w:val="en-US"/>
        </w:rPr>
        <w:t>According</w:t>
      </w:r>
      <w:r w:rsidRPr="003A7E10">
        <w:rPr>
          <w:lang w:val="en-US"/>
        </w:rPr>
        <w:t xml:space="preserve"> </w:t>
      </w:r>
      <w:r>
        <w:rPr>
          <w:lang w:val="en-US"/>
        </w:rPr>
        <w:t>to</w:t>
      </w:r>
      <w:r w:rsidRPr="003A7E10">
        <w:rPr>
          <w:lang w:val="en-US"/>
        </w:rPr>
        <w:t xml:space="preserve"> </w:t>
      </w:r>
      <w:r>
        <w:rPr>
          <w:lang w:val="en-US"/>
        </w:rPr>
        <w:t>the</w:t>
      </w:r>
      <w:r w:rsidRPr="003A7E10">
        <w:rPr>
          <w:lang w:val="en-US"/>
        </w:rPr>
        <w:t xml:space="preserve"> </w:t>
      </w:r>
      <w:r>
        <w:rPr>
          <w:lang w:val="en-US"/>
        </w:rPr>
        <w:t>second</w:t>
      </w:r>
      <w:r w:rsidRPr="003A7E10">
        <w:rPr>
          <w:lang w:val="en-US"/>
        </w:rPr>
        <w:t xml:space="preserve"> </w:t>
      </w:r>
      <w:r>
        <w:rPr>
          <w:lang w:val="en-US"/>
        </w:rPr>
        <w:t>mechanism</w:t>
      </w:r>
      <w:r w:rsidRPr="003A7E10">
        <w:rPr>
          <w:lang w:val="en-US"/>
        </w:rPr>
        <w:t xml:space="preserve"> </w:t>
      </w:r>
      <w:r>
        <w:rPr>
          <w:lang w:val="en-US"/>
        </w:rPr>
        <w:t>upper</w:t>
      </w:r>
      <w:r w:rsidRPr="003A7E10">
        <w:rPr>
          <w:lang w:val="en-US"/>
        </w:rPr>
        <w:t>-</w:t>
      </w:r>
      <w:r>
        <w:rPr>
          <w:lang w:val="en-US"/>
        </w:rPr>
        <w:t>hybrid</w:t>
      </w:r>
      <w:r w:rsidRPr="003A7E10">
        <w:rPr>
          <w:lang w:val="en-US"/>
        </w:rPr>
        <w:t xml:space="preserve"> </w:t>
      </w:r>
      <w:r>
        <w:rPr>
          <w:lang w:val="en-US"/>
        </w:rPr>
        <w:t>plasma</w:t>
      </w:r>
      <w:r w:rsidRPr="003A7E10">
        <w:rPr>
          <w:lang w:val="en-US"/>
        </w:rPr>
        <w:t xml:space="preserve"> </w:t>
      </w:r>
      <w:r>
        <w:rPr>
          <w:lang w:val="en-US"/>
        </w:rPr>
        <w:t>waves</w:t>
      </w:r>
      <w:r w:rsidRPr="003A7E10">
        <w:rPr>
          <w:lang w:val="en-US"/>
        </w:rPr>
        <w:t xml:space="preserve"> merge </w:t>
      </w:r>
      <w:r>
        <w:rPr>
          <w:lang w:val="en-US"/>
        </w:rPr>
        <w:t>to create electromagnetic wave with the doubled frequency</w:t>
      </w:r>
      <w:r w:rsidRPr="00C749F4">
        <w:rPr>
          <w:lang w:val="en-US"/>
        </w:rPr>
        <w:t xml:space="preserve"> </w:t>
      </w:r>
      <w:r>
        <w:rPr>
          <w:lang w:val="en-US"/>
        </w:rPr>
        <w:t xml:space="preserve">[3]. </w:t>
      </w:r>
      <w:r w:rsidRPr="003A7E10">
        <w:rPr>
          <w:lang w:val="en-US"/>
        </w:rPr>
        <w:t>The studies p</w:t>
      </w:r>
      <w:r>
        <w:rPr>
          <w:lang w:val="en-US"/>
        </w:rPr>
        <w:t>erformed at the GOL-PET facility are currently aimed at</w:t>
      </w:r>
      <w:r w:rsidRPr="00C749F4">
        <w:rPr>
          <w:lang w:val="en-US"/>
        </w:rPr>
        <w:t xml:space="preserve"> </w:t>
      </w:r>
      <w:r w:rsidRPr="003A7E10">
        <w:rPr>
          <w:lang w:val="en-US"/>
        </w:rPr>
        <w:t>generat</w:t>
      </w:r>
      <w:r>
        <w:rPr>
          <w:lang w:val="en-US"/>
        </w:rPr>
        <w:t xml:space="preserve">ion of </w:t>
      </w:r>
      <w:r w:rsidRPr="003A7E10">
        <w:rPr>
          <w:lang w:val="en-US"/>
        </w:rPr>
        <w:t>radiation b</w:t>
      </w:r>
      <w:r>
        <w:rPr>
          <w:lang w:val="en-US"/>
        </w:rPr>
        <w:t>y transformation of upper hybrid waves in electromagnetic ones. It requires</w:t>
      </w:r>
      <w:r w:rsidRPr="003A7E10">
        <w:rPr>
          <w:lang w:val="en-US"/>
        </w:rPr>
        <w:t xml:space="preserve"> creation of </w:t>
      </w:r>
      <w:r>
        <w:rPr>
          <w:lang w:val="en-US"/>
        </w:rPr>
        <w:t xml:space="preserve">plasma column with various </w:t>
      </w:r>
      <w:r w:rsidRPr="003A7E10">
        <w:rPr>
          <w:lang w:val="en-US"/>
        </w:rPr>
        <w:t xml:space="preserve">density </w:t>
      </w:r>
      <w:r>
        <w:rPr>
          <w:lang w:val="en-US"/>
        </w:rPr>
        <w:t>distribution</w:t>
      </w:r>
      <w:r w:rsidRPr="003A7E10">
        <w:rPr>
          <w:lang w:val="en-US"/>
        </w:rPr>
        <w:t xml:space="preserve">. On the one hand, </w:t>
      </w:r>
      <w:r>
        <w:rPr>
          <w:lang w:val="en-US"/>
        </w:rPr>
        <w:t xml:space="preserve">in order to obtain the </w:t>
      </w:r>
      <w:r w:rsidRPr="003A7E10">
        <w:rPr>
          <w:lang w:val="en-US"/>
        </w:rPr>
        <w:t xml:space="preserve">effective relaxation of </w:t>
      </w:r>
      <w:r>
        <w:rPr>
          <w:lang w:val="en-US"/>
        </w:rPr>
        <w:t>REB</w:t>
      </w:r>
      <w:r w:rsidRPr="003A7E10">
        <w:rPr>
          <w:lang w:val="en-US"/>
        </w:rPr>
        <w:t xml:space="preserve"> in a plasma and</w:t>
      </w:r>
      <w:r>
        <w:rPr>
          <w:lang w:val="en-US"/>
        </w:rPr>
        <w:t xml:space="preserve"> following excitation of upper-hybrid </w:t>
      </w:r>
      <w:r w:rsidRPr="003A7E10">
        <w:rPr>
          <w:lang w:val="en-US"/>
        </w:rPr>
        <w:t>the plasma column with a</w:t>
      </w:r>
      <w:r>
        <w:rPr>
          <w:lang w:val="en-US"/>
        </w:rPr>
        <w:t>n</w:t>
      </w:r>
      <w:r w:rsidRPr="003A7E10">
        <w:rPr>
          <w:lang w:val="en-US"/>
        </w:rPr>
        <w:t xml:space="preserve"> </w:t>
      </w:r>
      <w:r>
        <w:rPr>
          <w:lang w:val="en-US"/>
        </w:rPr>
        <w:t xml:space="preserve">relatively </w:t>
      </w:r>
      <w:r w:rsidRPr="003A7E10">
        <w:rPr>
          <w:lang w:val="en-US"/>
        </w:rPr>
        <w:t>uniform density distribution along the axis of the solenoid is required</w:t>
      </w:r>
      <w:r w:rsidRPr="00EB371D">
        <w:rPr>
          <w:lang w:val="en-US"/>
        </w:rPr>
        <w:t xml:space="preserve">. On the other hand, the conversion of </w:t>
      </w:r>
      <w:r>
        <w:rPr>
          <w:lang w:val="en-US"/>
        </w:rPr>
        <w:t xml:space="preserve">upper-hybrid </w:t>
      </w:r>
      <w:r w:rsidRPr="00EB371D">
        <w:rPr>
          <w:lang w:val="en-US"/>
        </w:rPr>
        <w:t xml:space="preserve">plasma </w:t>
      </w:r>
      <w:r>
        <w:rPr>
          <w:lang w:val="en-US"/>
        </w:rPr>
        <w:t>waves</w:t>
      </w:r>
      <w:r w:rsidRPr="00EB371D">
        <w:rPr>
          <w:lang w:val="en-US"/>
        </w:rPr>
        <w:t xml:space="preserve"> into electromagnetic ones requires the creation of radial density gradients</w:t>
      </w:r>
      <w:r>
        <w:rPr>
          <w:lang w:val="en-US"/>
        </w:rPr>
        <w:t>.</w:t>
      </w:r>
      <w:r w:rsidRPr="00EB371D">
        <w:rPr>
          <w:lang w:val="en-US"/>
        </w:rPr>
        <w:t xml:space="preserve"> </w:t>
      </w:r>
      <w:r>
        <w:rPr>
          <w:lang w:val="en-US"/>
        </w:rPr>
        <w:t>T</w:t>
      </w:r>
      <w:r w:rsidRPr="00EB371D">
        <w:rPr>
          <w:lang w:val="en-US"/>
        </w:rPr>
        <w:t xml:space="preserve">herefore, </w:t>
      </w:r>
      <w:r>
        <w:rPr>
          <w:lang w:val="en-US"/>
        </w:rPr>
        <w:t>plasma</w:t>
      </w:r>
      <w:r w:rsidRPr="00EB371D">
        <w:rPr>
          <w:lang w:val="en-US"/>
        </w:rPr>
        <w:t xml:space="preserve"> </w:t>
      </w:r>
      <w:r>
        <w:rPr>
          <w:lang w:val="en-US"/>
        </w:rPr>
        <w:t>discharge</w:t>
      </w:r>
      <w:r w:rsidRPr="00EB371D">
        <w:rPr>
          <w:lang w:val="en-US"/>
        </w:rPr>
        <w:t xml:space="preserve"> </w:t>
      </w:r>
      <w:r>
        <w:rPr>
          <w:lang w:val="en-US"/>
        </w:rPr>
        <w:t>system</w:t>
      </w:r>
      <w:r w:rsidRPr="00EB371D">
        <w:rPr>
          <w:lang w:val="en-US"/>
        </w:rPr>
        <w:t xml:space="preserve"> </w:t>
      </w:r>
      <w:r>
        <w:rPr>
          <w:lang w:val="en-US"/>
        </w:rPr>
        <w:t>that</w:t>
      </w:r>
      <w:r w:rsidRPr="00EB371D">
        <w:rPr>
          <w:lang w:val="en-US"/>
        </w:rPr>
        <w:t xml:space="preserve"> </w:t>
      </w:r>
      <w:r>
        <w:rPr>
          <w:lang w:val="en-US"/>
        </w:rPr>
        <w:t>allows</w:t>
      </w:r>
      <w:r w:rsidRPr="00EB371D">
        <w:rPr>
          <w:lang w:val="en-US"/>
        </w:rPr>
        <w:t xml:space="preserve"> </w:t>
      </w:r>
      <w:r>
        <w:rPr>
          <w:lang w:val="en-US"/>
        </w:rPr>
        <w:t>us</w:t>
      </w:r>
      <w:r w:rsidRPr="00EB371D">
        <w:rPr>
          <w:lang w:val="en-US"/>
        </w:rPr>
        <w:t xml:space="preserve"> </w:t>
      </w:r>
      <w:r>
        <w:rPr>
          <w:lang w:val="en-US"/>
        </w:rPr>
        <w:t>create</w:t>
      </w:r>
      <w:r w:rsidRPr="00EB371D">
        <w:rPr>
          <w:lang w:val="en-US"/>
        </w:rPr>
        <w:t xml:space="preserve"> </w:t>
      </w:r>
      <w:r>
        <w:rPr>
          <w:lang w:val="en-US"/>
        </w:rPr>
        <w:t>plasma</w:t>
      </w:r>
      <w:r w:rsidRPr="00EB371D">
        <w:rPr>
          <w:lang w:val="en-US"/>
        </w:rPr>
        <w:t xml:space="preserve"> </w:t>
      </w:r>
      <w:r>
        <w:rPr>
          <w:lang w:val="en-US"/>
        </w:rPr>
        <w:t xml:space="preserve">column with predefined plasma density distribution is </w:t>
      </w:r>
      <w:r w:rsidRPr="00342F08">
        <w:rPr>
          <w:lang w:val="en-US"/>
        </w:rPr>
        <w:t xml:space="preserve">an important </w:t>
      </w:r>
      <w:r>
        <w:rPr>
          <w:lang w:val="en-US"/>
        </w:rPr>
        <w:t>part of the</w:t>
      </w:r>
      <w:r w:rsidRPr="00342F08">
        <w:rPr>
          <w:lang w:val="en-US"/>
        </w:rPr>
        <w:t xml:space="preserve"> </w:t>
      </w:r>
      <w:r>
        <w:rPr>
          <w:lang w:val="en-US"/>
        </w:rPr>
        <w:t>facility</w:t>
      </w:r>
      <w:r w:rsidRPr="00342F08">
        <w:rPr>
          <w:lang w:val="en-US"/>
        </w:rPr>
        <w:t xml:space="preserve"> </w:t>
      </w:r>
      <w:r>
        <w:rPr>
          <w:lang w:val="en-US"/>
        </w:rPr>
        <w:t>for caring out experiments of th</w:t>
      </w:r>
      <w:r w:rsidRPr="00342F08">
        <w:rPr>
          <w:lang w:val="en-US"/>
        </w:rPr>
        <w:t>e generation of powerful terahertz radiation.</w:t>
      </w:r>
    </w:p>
    <w:p w:rsidR="00C877B1" w:rsidRPr="00DE75C2" w:rsidRDefault="00C877B1" w:rsidP="00C877B1">
      <w:pPr>
        <w:pStyle w:val="Zv-bodyreport"/>
        <w:rPr>
          <w:lang w:val="en-US"/>
        </w:rPr>
      </w:pPr>
      <w:r>
        <w:rPr>
          <w:lang w:val="en-US"/>
        </w:rPr>
        <w:t>Considering those circumstances improvements of plasma discharge system at GOL-PET facility were made</w:t>
      </w:r>
      <w:r w:rsidRPr="00342F08">
        <w:rPr>
          <w:lang w:val="en-US"/>
        </w:rPr>
        <w:t xml:space="preserve">. </w:t>
      </w:r>
      <w:r>
        <w:rPr>
          <w:lang w:val="en-US"/>
        </w:rPr>
        <w:t xml:space="preserve">Improvements were aimed at creation of plasma column with different density distribution along solenoid length and diameter. Also, diagnostic systems of high voltage discharge and plasma parameters was improved. In current report improved system of high voltage discharge will be described and results of experiments with creation of plasma column with various density gradients </w:t>
      </w:r>
      <w:bookmarkStart w:id="0" w:name="_GoBack"/>
      <w:bookmarkEnd w:id="0"/>
      <w:r>
        <w:rPr>
          <w:lang w:val="en-US"/>
        </w:rPr>
        <w:t>will be presented.</w:t>
      </w:r>
    </w:p>
    <w:p w:rsidR="00C877B1" w:rsidRPr="00C877B1" w:rsidRDefault="00C877B1" w:rsidP="00C877B1">
      <w:pPr>
        <w:pStyle w:val="Zv-TitleReferences-en"/>
        <w:rPr>
          <w:lang w:val="en-US"/>
        </w:rPr>
      </w:pPr>
      <w:r>
        <w:rPr>
          <w:lang w:val="en-US"/>
        </w:rPr>
        <w:t>References</w:t>
      </w:r>
    </w:p>
    <w:p w:rsidR="00C877B1" w:rsidRDefault="00C877B1" w:rsidP="00C877B1">
      <w:pPr>
        <w:pStyle w:val="Zv-References-en"/>
        <w:rPr>
          <w:lang w:val="ru-RU"/>
        </w:rPr>
      </w:pPr>
      <w:r w:rsidRPr="0014495A">
        <w:t xml:space="preserve">A.V. Arzhannikov, A.V. Burdakov, P.V. Kalinin, et al. </w:t>
      </w:r>
      <w:r w:rsidRPr="004D04F5">
        <w:t xml:space="preserve">“Subterahertz generation by strong Langmuir turbulence at two-stream instability of high current 1-MeV REBs // Vestnik NSU. </w:t>
      </w:r>
      <w:r w:rsidRPr="004D04F5">
        <w:rPr>
          <w:lang w:val="ru-RU"/>
        </w:rPr>
        <w:t>Series: Physics. 2010. Vol. 5. P. 44–49.</w:t>
      </w:r>
    </w:p>
    <w:p w:rsidR="00C877B1" w:rsidRDefault="00C877B1" w:rsidP="00C877B1">
      <w:pPr>
        <w:pStyle w:val="Zv-References-en"/>
      </w:pPr>
      <w:r w:rsidRPr="004D04F5">
        <w:t>I.V. Timofeev, V.V. Annenkov and A.V. Arzhannikov. Regimes of enhanced electromagnetic emission in beam-plasma interactions // Phys. Plasmas 2015, Vol.22, P.113109.</w:t>
      </w:r>
    </w:p>
    <w:p w:rsidR="00C877B1" w:rsidRDefault="00C877B1" w:rsidP="00C877B1">
      <w:pPr>
        <w:pStyle w:val="Zv-References-en"/>
      </w:pPr>
      <w:r w:rsidRPr="00361972">
        <w:t>A.V. Arzhannikov, I.V. Timofeev, Plasma Phys. Control. Fusion 54, 105004 (2012)</w:t>
      </w:r>
    </w:p>
    <w:p w:rsidR="00C877B1" w:rsidRPr="002766EB" w:rsidRDefault="00C877B1" w:rsidP="00C877B1">
      <w:pPr>
        <w:pStyle w:val="Zv-References-en"/>
      </w:pPr>
      <w:r w:rsidRPr="002766EB">
        <w:t>A.V. Arzhannikov, V.V. Annenkov, V.S. Burmasov, et al. // EPJ Web of Conferences. – EDP Sciences, 2018, vol</w:t>
      </w:r>
      <w:r>
        <w:t>. 195,</w:t>
      </w:r>
      <w:r w:rsidRPr="002766EB">
        <w:t xml:space="preserve"> p. 01002.</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E71" w:rsidRDefault="00CF2E71">
      <w:r>
        <w:separator/>
      </w:r>
    </w:p>
  </w:endnote>
  <w:endnote w:type="continuationSeparator" w:id="0">
    <w:p w:rsidR="00CF2E71" w:rsidRDefault="00CF2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A7FB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A7FB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E417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E71" w:rsidRDefault="00CF2E71">
      <w:r>
        <w:separator/>
      </w:r>
    </w:p>
  </w:footnote>
  <w:footnote w:type="continuationSeparator" w:id="0">
    <w:p w:rsidR="00CF2E71" w:rsidRDefault="00CF2E71">
      <w:r>
        <w:continuationSeparator/>
      </w:r>
    </w:p>
  </w:footnote>
  <w:footnote w:id="1">
    <w:p w:rsidR="0014495A" w:rsidRPr="0014495A" w:rsidRDefault="0014495A">
      <w:pPr>
        <w:pStyle w:val="a8"/>
        <w:rPr>
          <w:sz w:val="22"/>
          <w:szCs w:val="22"/>
          <w:lang w:val="en-US"/>
        </w:rPr>
      </w:pPr>
      <w:r w:rsidRPr="0014495A">
        <w:rPr>
          <w:rStyle w:val="aa"/>
          <w:sz w:val="22"/>
          <w:szCs w:val="22"/>
          <w:lang w:val="en-US"/>
        </w:rPr>
        <w:t>*)</w:t>
      </w:r>
      <w:r w:rsidRPr="0014495A">
        <w:rPr>
          <w:sz w:val="22"/>
          <w:szCs w:val="22"/>
          <w:lang w:val="en-US"/>
        </w:rPr>
        <w:t xml:space="preserve">  </w:t>
      </w:r>
      <w:hyperlink r:id="rId1" w:history="1">
        <w:r w:rsidRPr="002E4171">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7A7FB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F2E71"/>
    <w:rsid w:val="00043701"/>
    <w:rsid w:val="000C657D"/>
    <w:rsid w:val="000C7078"/>
    <w:rsid w:val="000D76E9"/>
    <w:rsid w:val="000E495B"/>
    <w:rsid w:val="0014495A"/>
    <w:rsid w:val="001C0CCB"/>
    <w:rsid w:val="00205708"/>
    <w:rsid w:val="00220629"/>
    <w:rsid w:val="0023083F"/>
    <w:rsid w:val="00247225"/>
    <w:rsid w:val="002E4171"/>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A7FB7"/>
    <w:rsid w:val="007B09C9"/>
    <w:rsid w:val="007B6378"/>
    <w:rsid w:val="007E06CE"/>
    <w:rsid w:val="00802D35"/>
    <w:rsid w:val="008306AF"/>
    <w:rsid w:val="008520F9"/>
    <w:rsid w:val="008850EF"/>
    <w:rsid w:val="00906FF7"/>
    <w:rsid w:val="00AE6185"/>
    <w:rsid w:val="00B622ED"/>
    <w:rsid w:val="00B9584E"/>
    <w:rsid w:val="00C103CD"/>
    <w:rsid w:val="00C232A0"/>
    <w:rsid w:val="00C5751F"/>
    <w:rsid w:val="00C877B1"/>
    <w:rsid w:val="00CB67BB"/>
    <w:rsid w:val="00CF2E71"/>
    <w:rsid w:val="00D47F19"/>
    <w:rsid w:val="00D900FB"/>
    <w:rsid w:val="00D92E54"/>
    <w:rsid w:val="00E118BE"/>
    <w:rsid w:val="00E670C8"/>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877B1"/>
    <w:rPr>
      <w:color w:val="0000FF" w:themeColor="hyperlink"/>
      <w:u w:val="single"/>
    </w:rPr>
  </w:style>
  <w:style w:type="paragraph" w:styleId="a8">
    <w:name w:val="footnote text"/>
    <w:basedOn w:val="a"/>
    <w:link w:val="a9"/>
    <w:rsid w:val="0014495A"/>
    <w:rPr>
      <w:sz w:val="20"/>
      <w:szCs w:val="20"/>
    </w:rPr>
  </w:style>
  <w:style w:type="character" w:customStyle="1" w:styleId="a9">
    <w:name w:val="Текст сноски Знак"/>
    <w:basedOn w:val="a0"/>
    <w:link w:val="a8"/>
    <w:rsid w:val="0014495A"/>
  </w:style>
  <w:style w:type="character" w:styleId="aa">
    <w:name w:val="footnote reference"/>
    <w:basedOn w:val="a0"/>
    <w:rsid w:val="0014495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K-Samts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6D36A-7672-442A-A983-E4382594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8</TotalTime>
  <Pages>1</Pages>
  <Words>444</Words>
  <Characters>2682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OF PLASMA COLUMN WITH VARIOUS DENSITY GRADIENTS TO GENERATE THZ-RADIATION IN BEAM-PLASMA INTERACTION</dc:title>
  <dc:creator>sato</dc:creator>
  <cp:lastModifiedBy>Сатунин</cp:lastModifiedBy>
  <cp:revision>3</cp:revision>
  <cp:lastPrinted>1601-01-01T00:00:00Z</cp:lastPrinted>
  <dcterms:created xsi:type="dcterms:W3CDTF">2020-02-24T12:04:00Z</dcterms:created>
  <dcterms:modified xsi:type="dcterms:W3CDTF">2020-04-28T11:20:00Z</dcterms:modified>
</cp:coreProperties>
</file>