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FE" w:rsidRPr="00AE49FE" w:rsidRDefault="00D4699D" w:rsidP="00AE49FE">
      <w:pPr>
        <w:pStyle w:val="Zv-Titlereport"/>
        <w:rPr>
          <w:lang w:val="en-US"/>
        </w:rPr>
      </w:pPr>
      <w:r w:rsidRPr="00D4699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4699D" w:rsidRPr="0095603D" w:rsidRDefault="00D4699D" w:rsidP="003B6459">
                  <w:pPr>
                    <w:spacing w:before="80"/>
                    <w:rPr>
                      <w:sz w:val="22"/>
                      <w:szCs w:val="22"/>
                    </w:rPr>
                  </w:pPr>
                  <w:r w:rsidRPr="0095603D">
                    <w:rPr>
                      <w:sz w:val="22"/>
                      <w:szCs w:val="22"/>
                    </w:rPr>
                    <w:t>DOI:</w:t>
                  </w:r>
                  <w:r>
                    <w:rPr>
                      <w:sz w:val="22"/>
                      <w:szCs w:val="22"/>
                    </w:rPr>
                    <w:t xml:space="preserve"> </w:t>
                  </w:r>
                  <w:r w:rsidRPr="00D4699D">
                    <w:rPr>
                      <w:sz w:val="22"/>
                      <w:szCs w:val="22"/>
                    </w:rPr>
                    <w:t>10.34854/ICPAF.2020.47.1.151</w:t>
                  </w:r>
                </w:p>
              </w:txbxContent>
            </v:textbox>
            <w10:anchorlock/>
          </v:shape>
        </w:pict>
      </w:r>
      <w:r w:rsidR="00AE49FE" w:rsidRPr="006F1E09">
        <w:rPr>
          <w:lang w:val="en-US"/>
        </w:rPr>
        <w:t>THE EFFECT OF THE ION FLOW OF THE PLASMA REACTOR ON THE MICRO-CONDUCTOR ON THE INSULATOR</w:t>
      </w:r>
      <w:r w:rsidR="00326087">
        <w:rPr>
          <w:lang w:val="en-US"/>
        </w:rPr>
        <w:t xml:space="preserve"> </w:t>
      </w:r>
      <w:r w:rsidR="00326087">
        <w:rPr>
          <w:rStyle w:val="a9"/>
          <w:lang w:val="en-US"/>
        </w:rPr>
        <w:footnoteReference w:customMarkFollows="1" w:id="1"/>
        <w:t>*)</w:t>
      </w:r>
    </w:p>
    <w:p w:rsidR="00AE49FE" w:rsidRDefault="00AE49FE" w:rsidP="00AE49FE">
      <w:pPr>
        <w:pStyle w:val="Zv-Author"/>
        <w:rPr>
          <w:lang w:val="en-US"/>
        </w:rPr>
      </w:pPr>
      <w:r w:rsidRPr="00326087">
        <w:rPr>
          <w:vertAlign w:val="superscript"/>
          <w:lang w:val="en-US"/>
        </w:rPr>
        <w:t>1</w:t>
      </w:r>
      <w:r w:rsidRPr="00326087">
        <w:rPr>
          <w:lang w:val="en-US"/>
        </w:rPr>
        <w:t>Shustin</w:t>
      </w:r>
      <w:r w:rsidRPr="00AE49FE">
        <w:rPr>
          <w:lang w:val="en-US"/>
        </w:rPr>
        <w:t xml:space="preserve"> E.G., </w:t>
      </w:r>
      <w:r w:rsidRPr="00AE49FE">
        <w:rPr>
          <w:vertAlign w:val="superscript"/>
          <w:lang w:val="en-US"/>
        </w:rPr>
        <w:t>2</w:t>
      </w:r>
      <w:r w:rsidRPr="00AE49FE">
        <w:rPr>
          <w:lang w:val="en-US"/>
        </w:rPr>
        <w:t>T</w:t>
      </w:r>
      <w:r>
        <w:rPr>
          <w:lang w:val="en-US"/>
        </w:rPr>
        <w:t>arakanov</w:t>
      </w:r>
      <w:r w:rsidRPr="00AE49FE">
        <w:rPr>
          <w:lang w:val="en-US"/>
        </w:rPr>
        <w:t xml:space="preserve"> </w:t>
      </w:r>
      <w:r>
        <w:rPr>
          <w:lang w:val="en-US"/>
        </w:rPr>
        <w:t>V.P.</w:t>
      </w:r>
    </w:p>
    <w:p w:rsidR="00AE49FE" w:rsidRPr="00116DB3" w:rsidRDefault="00AE49FE" w:rsidP="00AE49FE">
      <w:pPr>
        <w:pStyle w:val="Zv-Organization"/>
        <w:rPr>
          <w:lang w:val="en-US"/>
        </w:rPr>
      </w:pPr>
      <w:r w:rsidRPr="00AE49FE">
        <w:rPr>
          <w:vertAlign w:val="superscript"/>
          <w:lang w:val="en-US"/>
        </w:rPr>
        <w:t>1</w:t>
      </w:r>
      <w:r w:rsidRPr="00116DB3">
        <w:rPr>
          <w:lang w:val="en-US"/>
        </w:rPr>
        <w:t>V.A. Kotelnikov Institute of Radio Engineering and Electronics of RAS, Fryazino Branch,</w:t>
      </w:r>
      <w:r>
        <w:rPr>
          <w:lang w:val="en-US"/>
        </w:rPr>
        <w:br/>
        <w:t xml:space="preserve">    </w:t>
      </w:r>
      <w:r w:rsidRPr="00116DB3">
        <w:rPr>
          <w:lang w:val="en-US"/>
        </w:rPr>
        <w:t xml:space="preserve"> Fryazino, Russia</w:t>
      </w:r>
      <w:r>
        <w:rPr>
          <w:lang w:val="en-US"/>
        </w:rPr>
        <w:br/>
      </w:r>
      <w:r w:rsidRPr="00AE49FE">
        <w:rPr>
          <w:vertAlign w:val="superscript"/>
          <w:lang w:val="en-US"/>
        </w:rPr>
        <w:t>2</w:t>
      </w:r>
      <w:r w:rsidRPr="00116DB3">
        <w:rPr>
          <w:lang w:val="en-US"/>
        </w:rPr>
        <w:t>Joint Institute of High Temperatures of RAS, Moscow, Russia</w:t>
      </w:r>
    </w:p>
    <w:p w:rsidR="00AE49FE" w:rsidRPr="00116DB3" w:rsidRDefault="00AE49FE" w:rsidP="00AE49FE">
      <w:pPr>
        <w:pStyle w:val="Zv-bodyreport"/>
        <w:rPr>
          <w:lang w:val="en-US"/>
        </w:rPr>
      </w:pPr>
      <w:r w:rsidRPr="00116DB3">
        <w:rPr>
          <w:lang w:val="en-US"/>
        </w:rPr>
        <w:t xml:space="preserve">Theoretical studies of graphite nanoribbons began even before the first experimental production of graphene [1, 2]. Currently, the properties of both graphene nanowires and nanowires of other materials (silicon, boron nitride, etc.), which are of considerable interest for applications, are being actively studied in nanoelectronics and spintronics. However, the methods for producing such </w:t>
      </w:r>
      <w:r>
        <w:rPr>
          <w:lang w:val="en-US"/>
        </w:rPr>
        <w:t>2D</w:t>
      </w:r>
      <w:r w:rsidRPr="00116DB3">
        <w:rPr>
          <w:lang w:val="en-US"/>
        </w:rPr>
        <w:t xml:space="preserve"> structures are essentially varieties of jewelry art and cannot claim </w:t>
      </w:r>
      <w:r>
        <w:rPr>
          <w:lang w:val="en-US"/>
        </w:rPr>
        <w:t xml:space="preserve">to </w:t>
      </w:r>
      <w:r w:rsidRPr="00116DB3">
        <w:rPr>
          <w:lang w:val="en-US"/>
        </w:rPr>
        <w:t>industrial reproduction. We investigated the possibility of obtaining structures of the "microwire on an insulator" type by plasma</w:t>
      </w:r>
      <w:r w:rsidRPr="002271C2">
        <w:rPr>
          <w:lang w:val="en-US"/>
        </w:rPr>
        <w:t xml:space="preserve"> </w:t>
      </w:r>
      <w:r w:rsidRPr="00116DB3">
        <w:rPr>
          <w:lang w:val="en-US"/>
        </w:rPr>
        <w:t xml:space="preserve">etching and </w:t>
      </w:r>
      <w:r>
        <w:rPr>
          <w:lang w:val="en-US"/>
        </w:rPr>
        <w:t>revealed</w:t>
      </w:r>
      <w:r w:rsidRPr="00116DB3">
        <w:rPr>
          <w:lang w:val="en-US"/>
        </w:rPr>
        <w:t xml:space="preserve"> that the main reason that impedes the use of traditional plasma</w:t>
      </w:r>
      <w:r>
        <w:rPr>
          <w:lang w:val="en-US"/>
        </w:rPr>
        <w:t xml:space="preserve"> processing</w:t>
      </w:r>
      <w:r w:rsidRPr="00116DB3">
        <w:rPr>
          <w:lang w:val="en-US"/>
        </w:rPr>
        <w:t xml:space="preserve"> technologies is the formation of an electrostatic lens in the vicinity of the conductor</w:t>
      </w:r>
      <w:r>
        <w:rPr>
          <w:lang w:val="en-US"/>
        </w:rPr>
        <w:t xml:space="preserve"> </w:t>
      </w:r>
      <w:r w:rsidRPr="00116DB3">
        <w:rPr>
          <w:lang w:val="en-US"/>
        </w:rPr>
        <w:t>[3]</w:t>
      </w:r>
      <w:r>
        <w:rPr>
          <w:lang w:val="en-US"/>
        </w:rPr>
        <w:t xml:space="preserve">. This </w:t>
      </w:r>
      <w:r w:rsidRPr="00116DB3">
        <w:rPr>
          <w:lang w:val="en-US"/>
        </w:rPr>
        <w:t>significantly distorts the profile and angular distribution of the ion flux incident on the conductor, thereby causing a strong heterogeneity of the conductor profile. In [4], a method for significantly reducing this heterogeneity was demonstrated</w:t>
      </w:r>
      <w:r>
        <w:rPr>
          <w:lang w:val="en-US"/>
        </w:rPr>
        <w:t>. We applied</w:t>
      </w:r>
      <w:r w:rsidRPr="00116DB3">
        <w:rPr>
          <w:lang w:val="en-US"/>
        </w:rPr>
        <w:t xml:space="preserve"> pulses of the bias potential on the conductor in the form of a trapezoid with fairly steep pulse fronts and a linearly increasing voltage between them.</w:t>
      </w:r>
    </w:p>
    <w:p w:rsidR="00AE49FE" w:rsidRDefault="00AE49FE" w:rsidP="00AE49FE">
      <w:pPr>
        <w:pStyle w:val="Zv-bodyreport"/>
        <w:rPr>
          <w:lang w:val="en-US"/>
        </w:rPr>
      </w:pPr>
      <w:r w:rsidRPr="00116DB3">
        <w:rPr>
          <w:lang w:val="en-US"/>
        </w:rPr>
        <w:t>This report shows that modulation of the conductor potential in the form of a quasi-noise signal makes it possible to obtain an almost uniform profile of the central part of the region subjected to etching. In this case, the fronts of the etching rate profile are smoother than</w:t>
      </w:r>
      <w:r>
        <w:rPr>
          <w:lang w:val="en-US"/>
        </w:rPr>
        <w:t xml:space="preserve"> at</w:t>
      </w:r>
      <w:r w:rsidRPr="00116DB3">
        <w:rPr>
          <w:lang w:val="en-US"/>
        </w:rPr>
        <w:t xml:space="preserve"> the trapezoidal voltage profile, but </w:t>
      </w:r>
      <w:r>
        <w:rPr>
          <w:lang w:val="en-US"/>
        </w:rPr>
        <w:t xml:space="preserve">one ought to </w:t>
      </w:r>
      <w:r w:rsidRPr="00116DB3">
        <w:rPr>
          <w:lang w:val="en-US"/>
        </w:rPr>
        <w:t>tak</w:t>
      </w:r>
      <w:r>
        <w:rPr>
          <w:lang w:val="en-US"/>
        </w:rPr>
        <w:t>e</w:t>
      </w:r>
      <w:r w:rsidRPr="00116DB3">
        <w:rPr>
          <w:lang w:val="en-US"/>
        </w:rPr>
        <w:t xml:space="preserve"> into account the well-known fact that </w:t>
      </w:r>
      <w:r>
        <w:rPr>
          <w:lang w:val="en-US"/>
        </w:rPr>
        <w:t xml:space="preserve">at </w:t>
      </w:r>
      <w:r w:rsidRPr="00116DB3">
        <w:rPr>
          <w:lang w:val="en-US"/>
        </w:rPr>
        <w:t>etching single crystal structure</w:t>
      </w:r>
      <w:r>
        <w:rPr>
          <w:lang w:val="en-US"/>
        </w:rPr>
        <w:t>s</w:t>
      </w:r>
      <w:r w:rsidRPr="00116DB3">
        <w:rPr>
          <w:lang w:val="en-US"/>
        </w:rPr>
        <w:t xml:space="preserve"> the etching rate in the regions of crystal defects substantially exceeds that in the region of a perfect structure</w:t>
      </w:r>
      <w:r>
        <w:rPr>
          <w:lang w:val="en-US"/>
        </w:rPr>
        <w:t>.</w:t>
      </w:r>
      <w:r w:rsidRPr="00116DB3">
        <w:rPr>
          <w:lang w:val="en-US"/>
        </w:rPr>
        <w:t xml:space="preserve"> </w:t>
      </w:r>
      <w:r>
        <w:rPr>
          <w:lang w:val="en-US"/>
        </w:rPr>
        <w:t>Thus, one</w:t>
      </w:r>
      <w:r w:rsidRPr="00116DB3">
        <w:rPr>
          <w:lang w:val="en-US"/>
        </w:rPr>
        <w:t xml:space="preserve"> can expect</w:t>
      </w:r>
      <w:r>
        <w:rPr>
          <w:lang w:val="en-US"/>
        </w:rPr>
        <w:t xml:space="preserve"> </w:t>
      </w:r>
      <w:r w:rsidRPr="00116DB3">
        <w:rPr>
          <w:lang w:val="en-US"/>
        </w:rPr>
        <w:t xml:space="preserve"> </w:t>
      </w:r>
      <w:r>
        <w:rPr>
          <w:lang w:val="en-US"/>
        </w:rPr>
        <w:t xml:space="preserve">that </w:t>
      </w:r>
      <w:r w:rsidRPr="00116DB3">
        <w:rPr>
          <w:lang w:val="en-US"/>
        </w:rPr>
        <w:t>nano</w:t>
      </w:r>
      <w:r>
        <w:rPr>
          <w:lang w:val="en-US"/>
        </w:rPr>
        <w:t>ribbon</w:t>
      </w:r>
      <w:r w:rsidRPr="00116DB3">
        <w:rPr>
          <w:lang w:val="en-US"/>
        </w:rPr>
        <w:t xml:space="preserve">s </w:t>
      </w:r>
      <w:r>
        <w:rPr>
          <w:lang w:val="en-US"/>
        </w:rPr>
        <w:t xml:space="preserve">with the </w:t>
      </w:r>
      <w:r w:rsidRPr="00116DB3">
        <w:rPr>
          <w:lang w:val="en-US"/>
        </w:rPr>
        <w:t>practically rectangular section profile can be obtained</w:t>
      </w:r>
      <w:r w:rsidRPr="00B16336">
        <w:rPr>
          <w:lang w:val="en-US"/>
        </w:rPr>
        <w:t xml:space="preserve"> </w:t>
      </w:r>
      <w:r>
        <w:rPr>
          <w:lang w:val="en-US"/>
        </w:rPr>
        <w:t>by</w:t>
      </w:r>
      <w:r w:rsidRPr="00116DB3">
        <w:rPr>
          <w:lang w:val="en-US"/>
        </w:rPr>
        <w:t xml:space="preserve"> this </w:t>
      </w:r>
      <w:r>
        <w:rPr>
          <w:lang w:val="en-US"/>
        </w:rPr>
        <w:t>technique</w:t>
      </w:r>
      <w:r w:rsidRPr="00116DB3">
        <w:rPr>
          <w:lang w:val="en-US"/>
        </w:rPr>
        <w:t>.</w:t>
      </w:r>
    </w:p>
    <w:p w:rsidR="00AE49FE" w:rsidRPr="001F4889" w:rsidRDefault="00AE49FE" w:rsidP="00AE49FE">
      <w:pPr>
        <w:pStyle w:val="Zv-bodyreport"/>
        <w:rPr>
          <w:lang w:val="en-US"/>
        </w:rPr>
      </w:pPr>
      <w:r w:rsidRPr="001F4889">
        <w:rPr>
          <w:lang w:val="en-US"/>
        </w:rPr>
        <w:t>The work was carried out within the framework of the state task and partially was supported by the Russian Foundation for Basie Research, the projects No 18-38-00884, 19-07-00432, 18-29-19047</w:t>
      </w:r>
    </w:p>
    <w:p w:rsidR="00AE49FE" w:rsidRPr="009B6816" w:rsidRDefault="00AE49FE" w:rsidP="00AE49FE">
      <w:pPr>
        <w:pStyle w:val="Zv-TitleReferences-en"/>
        <w:rPr>
          <w:lang w:val="en-US"/>
        </w:rPr>
      </w:pPr>
      <w:r w:rsidRPr="009B6816">
        <w:rPr>
          <w:lang w:val="en-US"/>
        </w:rPr>
        <w:t>References</w:t>
      </w:r>
    </w:p>
    <w:p w:rsidR="00AE49FE" w:rsidRPr="009B6816" w:rsidRDefault="00AE49FE" w:rsidP="00AE49FE">
      <w:pPr>
        <w:pStyle w:val="Zv-References-en"/>
      </w:pPr>
      <w:r w:rsidRPr="009B6816">
        <w:t>Nakada K.; Fujita M.; Dresselhaus G.; Dresselhaus M.S. Physical Review B. 1996, 54, 17954</w:t>
      </w:r>
    </w:p>
    <w:p w:rsidR="00AE49FE" w:rsidRPr="009B6816" w:rsidRDefault="00AE49FE" w:rsidP="00AE49FE">
      <w:pPr>
        <w:pStyle w:val="Zv-References-en"/>
      </w:pPr>
      <w:r w:rsidRPr="009B6816">
        <w:t>Wakabayashi K.; Fujita M.; Ajiki H.; Sigrist M. Physical Review B. 1999, 59, 8271</w:t>
      </w:r>
    </w:p>
    <w:p w:rsidR="00AE49FE" w:rsidRPr="009B6816" w:rsidRDefault="00AE49FE" w:rsidP="00AE49FE">
      <w:pPr>
        <w:pStyle w:val="Zv-References-en"/>
      </w:pPr>
      <w:r w:rsidRPr="009B6816">
        <w:t>Tarakanov V.P., Shustin E.G.. Vacuum 2015, 113, 59</w:t>
      </w:r>
    </w:p>
    <w:p w:rsidR="00AE49FE" w:rsidRDefault="00AE49FE" w:rsidP="00AE49FE">
      <w:pPr>
        <w:pStyle w:val="Zv-References-en"/>
      </w:pPr>
      <w:r w:rsidRPr="009B6816">
        <w:t>Tarakanov V P, Shustin E G, Ronald K. Vacuum 2019 165, 262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588" w:rsidRDefault="000F7588">
      <w:r>
        <w:separator/>
      </w:r>
    </w:p>
  </w:endnote>
  <w:endnote w:type="continuationSeparator" w:id="0">
    <w:p w:rsidR="000F7588" w:rsidRDefault="000F7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47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9477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699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588" w:rsidRDefault="000F7588">
      <w:r>
        <w:separator/>
      </w:r>
    </w:p>
  </w:footnote>
  <w:footnote w:type="continuationSeparator" w:id="0">
    <w:p w:rsidR="000F7588" w:rsidRDefault="000F7588">
      <w:r>
        <w:continuationSeparator/>
      </w:r>
    </w:p>
  </w:footnote>
  <w:footnote w:id="1">
    <w:p w:rsidR="00326087" w:rsidRPr="00326087" w:rsidRDefault="00326087">
      <w:pPr>
        <w:pStyle w:val="a7"/>
        <w:rPr>
          <w:sz w:val="22"/>
          <w:szCs w:val="22"/>
          <w:lang w:val="en-US"/>
        </w:rPr>
      </w:pPr>
      <w:r w:rsidRPr="00326087">
        <w:rPr>
          <w:rStyle w:val="a9"/>
          <w:sz w:val="22"/>
          <w:szCs w:val="22"/>
          <w:lang w:val="en-US"/>
        </w:rPr>
        <w:t>*)</w:t>
      </w:r>
      <w:r w:rsidRPr="00326087">
        <w:rPr>
          <w:sz w:val="22"/>
          <w:szCs w:val="22"/>
          <w:lang w:val="en-US"/>
        </w:rPr>
        <w:t xml:space="preserve">  </w:t>
      </w:r>
      <w:hyperlink r:id="rId1" w:history="1">
        <w:r w:rsidRPr="00D4699D">
          <w:rPr>
            <w:rStyle w:val="aa"/>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B9477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F7588"/>
    <w:rsid w:val="00043701"/>
    <w:rsid w:val="000C657D"/>
    <w:rsid w:val="000C7078"/>
    <w:rsid w:val="000D76E9"/>
    <w:rsid w:val="000E495B"/>
    <w:rsid w:val="000F7588"/>
    <w:rsid w:val="001C0CCB"/>
    <w:rsid w:val="00205708"/>
    <w:rsid w:val="00220629"/>
    <w:rsid w:val="0023083F"/>
    <w:rsid w:val="00247225"/>
    <w:rsid w:val="00326087"/>
    <w:rsid w:val="003800F3"/>
    <w:rsid w:val="003A606B"/>
    <w:rsid w:val="003B5B93"/>
    <w:rsid w:val="003B5C9B"/>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49FE"/>
    <w:rsid w:val="00AE6185"/>
    <w:rsid w:val="00B622ED"/>
    <w:rsid w:val="00B94772"/>
    <w:rsid w:val="00B9584E"/>
    <w:rsid w:val="00C103CD"/>
    <w:rsid w:val="00C232A0"/>
    <w:rsid w:val="00C5751F"/>
    <w:rsid w:val="00D4699D"/>
    <w:rsid w:val="00D47F19"/>
    <w:rsid w:val="00D900FB"/>
    <w:rsid w:val="00D92E54"/>
    <w:rsid w:val="00DB1849"/>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326087"/>
    <w:rPr>
      <w:sz w:val="20"/>
      <w:szCs w:val="20"/>
    </w:rPr>
  </w:style>
  <w:style w:type="character" w:customStyle="1" w:styleId="a8">
    <w:name w:val="Текст сноски Знак"/>
    <w:basedOn w:val="a0"/>
    <w:link w:val="a7"/>
    <w:rsid w:val="00326087"/>
  </w:style>
  <w:style w:type="character" w:styleId="a9">
    <w:name w:val="footnote reference"/>
    <w:basedOn w:val="a0"/>
    <w:rsid w:val="00326087"/>
    <w:rPr>
      <w:vertAlign w:val="superscript"/>
    </w:rPr>
  </w:style>
  <w:style w:type="character" w:styleId="aa">
    <w:name w:val="Hyperlink"/>
    <w:basedOn w:val="a0"/>
    <w:rsid w:val="00D469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GF-Shust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7AEA01-4501-4D25-A2BF-280E0412A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409</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THE ION FLOW OF THE PLASMA REACTOR ON THE MICRO-CONDUCTOR ON THE INSULATOR</dc:title>
  <dc:creator>sato</dc:creator>
  <cp:lastModifiedBy>Сатунин</cp:lastModifiedBy>
  <cp:revision>3</cp:revision>
  <cp:lastPrinted>1601-01-01T00:00:00Z</cp:lastPrinted>
  <dcterms:created xsi:type="dcterms:W3CDTF">2020-02-23T18:28:00Z</dcterms:created>
  <dcterms:modified xsi:type="dcterms:W3CDTF">2020-04-28T10:54:00Z</dcterms:modified>
</cp:coreProperties>
</file>