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BF6" w:rsidRPr="000E3826" w:rsidRDefault="00DC4BF6" w:rsidP="00DC4BF6">
      <w:pPr>
        <w:pStyle w:val="Zv-Titlereport"/>
      </w:pPr>
      <w:r w:rsidRPr="00124CAA">
        <w:t>ОПРЕДЕЛЕНИЕ ИЗОТОПНОГО СОСТАВА ПЛАЗМЫ ПО СПЕКТРУ АЛЬФВЕНОВСКИХ КОЛЕБАНИЙ</w:t>
      </w:r>
      <w:r w:rsidR="000E3826" w:rsidRPr="000E3826">
        <w:t xml:space="preserve"> </w:t>
      </w:r>
      <w:r w:rsidR="00185B9B">
        <w:rPr>
          <w:rStyle w:val="aa"/>
        </w:rPr>
        <w:footnoteReference w:customMarkFollows="1" w:id="1"/>
        <w:t>*)</w:t>
      </w:r>
    </w:p>
    <w:p w:rsidR="00DC4BF6" w:rsidRPr="000E3826" w:rsidRDefault="00DC4BF6" w:rsidP="00DC4BF6">
      <w:pPr>
        <w:pStyle w:val="Zv-Author"/>
        <w:rPr>
          <w:lang w:val="en-US"/>
        </w:rPr>
      </w:pPr>
      <w:r w:rsidRPr="00124CAA">
        <w:t>Абдуллина</w:t>
      </w:r>
      <w:r w:rsidRPr="000E3826">
        <w:rPr>
          <w:lang w:val="en-US"/>
        </w:rPr>
        <w:t xml:space="preserve"> </w:t>
      </w:r>
      <w:r w:rsidRPr="00124CAA">
        <w:t>Г</w:t>
      </w:r>
      <w:r w:rsidRPr="000E3826">
        <w:rPr>
          <w:lang w:val="en-US"/>
        </w:rPr>
        <w:t>.</w:t>
      </w:r>
      <w:r w:rsidRPr="00124CAA">
        <w:t>И</w:t>
      </w:r>
      <w:r w:rsidRPr="000E3826">
        <w:rPr>
          <w:lang w:val="en-US"/>
        </w:rPr>
        <w:t xml:space="preserve">., </w:t>
      </w:r>
      <w:r w:rsidRPr="00124CAA">
        <w:t>Аскинази</w:t>
      </w:r>
      <w:r w:rsidRPr="000E3826">
        <w:rPr>
          <w:lang w:val="en-US"/>
        </w:rPr>
        <w:t xml:space="preserve"> </w:t>
      </w:r>
      <w:r w:rsidRPr="00124CAA">
        <w:t>Л</w:t>
      </w:r>
      <w:r w:rsidRPr="000E3826">
        <w:rPr>
          <w:lang w:val="en-US"/>
        </w:rPr>
        <w:t>.</w:t>
      </w:r>
      <w:r w:rsidRPr="00124CAA">
        <w:t>Г</w:t>
      </w:r>
      <w:r w:rsidRPr="000E3826">
        <w:rPr>
          <w:lang w:val="en-US"/>
        </w:rPr>
        <w:t xml:space="preserve">., </w:t>
      </w:r>
      <w:r w:rsidRPr="00124CAA">
        <w:t>Белокуров</w:t>
      </w:r>
      <w:r w:rsidRPr="000E3826">
        <w:rPr>
          <w:lang w:val="en-US"/>
        </w:rPr>
        <w:t xml:space="preserve"> </w:t>
      </w:r>
      <w:r w:rsidRPr="00124CAA">
        <w:t>А</w:t>
      </w:r>
      <w:r w:rsidRPr="000E3826">
        <w:rPr>
          <w:lang w:val="en-US"/>
        </w:rPr>
        <w:t>.</w:t>
      </w:r>
      <w:r w:rsidRPr="00124CAA">
        <w:t>А</w:t>
      </w:r>
      <w:r w:rsidRPr="000E3826">
        <w:rPr>
          <w:lang w:val="en-US"/>
        </w:rPr>
        <w:t xml:space="preserve">., </w:t>
      </w:r>
      <w:r w:rsidRPr="00124CAA">
        <w:t>Жубр</w:t>
      </w:r>
      <w:r w:rsidRPr="000E3826">
        <w:rPr>
          <w:lang w:val="en-US"/>
        </w:rPr>
        <w:t xml:space="preserve"> </w:t>
      </w:r>
      <w:r w:rsidRPr="00124CAA">
        <w:t>Н</w:t>
      </w:r>
      <w:r w:rsidRPr="000E3826">
        <w:rPr>
          <w:lang w:val="en-US"/>
        </w:rPr>
        <w:t>.</w:t>
      </w:r>
      <w:r w:rsidRPr="00124CAA">
        <w:t>А</w:t>
      </w:r>
      <w:r w:rsidRPr="000E3826">
        <w:rPr>
          <w:lang w:val="en-US"/>
        </w:rPr>
        <w:t xml:space="preserve">., </w:t>
      </w:r>
      <w:r w:rsidRPr="00124CAA">
        <w:t>Корнев</w:t>
      </w:r>
      <w:r w:rsidRPr="000E3826">
        <w:rPr>
          <w:lang w:val="en-US"/>
        </w:rPr>
        <w:t xml:space="preserve"> </w:t>
      </w:r>
      <w:r w:rsidRPr="00124CAA">
        <w:t>В</w:t>
      </w:r>
      <w:r w:rsidRPr="000E3826">
        <w:rPr>
          <w:lang w:val="en-US"/>
        </w:rPr>
        <w:t>.</w:t>
      </w:r>
      <w:r w:rsidRPr="00124CAA">
        <w:t>А</w:t>
      </w:r>
      <w:r w:rsidRPr="000E3826">
        <w:rPr>
          <w:lang w:val="en-US"/>
        </w:rPr>
        <w:t xml:space="preserve">., </w:t>
      </w:r>
      <w:r w:rsidRPr="00124CAA">
        <w:t>Крикунов</w:t>
      </w:r>
      <w:r>
        <w:rPr>
          <w:lang w:val="en-US"/>
        </w:rPr>
        <w:t> </w:t>
      </w:r>
      <w:r w:rsidRPr="00124CAA">
        <w:t>С</w:t>
      </w:r>
      <w:r w:rsidRPr="000E3826">
        <w:rPr>
          <w:lang w:val="en-US"/>
        </w:rPr>
        <w:t>.</w:t>
      </w:r>
      <w:r w:rsidRPr="00124CAA">
        <w:t>В</w:t>
      </w:r>
      <w:r w:rsidRPr="000E3826">
        <w:rPr>
          <w:lang w:val="en-US"/>
        </w:rPr>
        <w:t xml:space="preserve">., </w:t>
      </w:r>
      <w:r w:rsidRPr="00124CAA">
        <w:t>Лебедев</w:t>
      </w:r>
      <w:r w:rsidRPr="000E3826">
        <w:rPr>
          <w:lang w:val="en-US"/>
        </w:rPr>
        <w:t xml:space="preserve"> </w:t>
      </w:r>
      <w:r w:rsidRPr="00124CAA">
        <w:t>С</w:t>
      </w:r>
      <w:r w:rsidRPr="000E3826">
        <w:rPr>
          <w:lang w:val="en-US"/>
        </w:rPr>
        <w:t>.</w:t>
      </w:r>
      <w:r w:rsidRPr="00124CAA">
        <w:t>В</w:t>
      </w:r>
      <w:r w:rsidRPr="000E3826">
        <w:rPr>
          <w:lang w:val="en-US"/>
        </w:rPr>
        <w:t xml:space="preserve">., </w:t>
      </w:r>
      <w:r w:rsidRPr="00124CAA">
        <w:t>Мельник</w:t>
      </w:r>
      <w:r w:rsidRPr="000E3826">
        <w:rPr>
          <w:lang w:val="en-US"/>
        </w:rPr>
        <w:t xml:space="preserve"> </w:t>
      </w:r>
      <w:r w:rsidRPr="00124CAA">
        <w:t>А</w:t>
      </w:r>
      <w:r w:rsidRPr="000E3826">
        <w:rPr>
          <w:lang w:val="en-US"/>
        </w:rPr>
        <w:t>.</w:t>
      </w:r>
      <w:r w:rsidRPr="00124CAA">
        <w:t>Д</w:t>
      </w:r>
      <w:r w:rsidRPr="000E3826">
        <w:rPr>
          <w:lang w:val="en-US"/>
        </w:rPr>
        <w:t xml:space="preserve">., </w:t>
      </w:r>
      <w:r w:rsidRPr="00124CAA">
        <w:t>Разуменко</w:t>
      </w:r>
      <w:r w:rsidRPr="000E3826">
        <w:rPr>
          <w:lang w:val="en-US"/>
        </w:rPr>
        <w:t xml:space="preserve"> </w:t>
      </w:r>
      <w:r w:rsidRPr="00124CAA">
        <w:t>Д</w:t>
      </w:r>
      <w:r w:rsidRPr="000E3826">
        <w:rPr>
          <w:lang w:val="en-US"/>
        </w:rPr>
        <w:t xml:space="preserve">.B., </w:t>
      </w:r>
      <w:r w:rsidRPr="00124CAA">
        <w:t>Смирнов</w:t>
      </w:r>
      <w:r w:rsidRPr="000E3826">
        <w:rPr>
          <w:lang w:val="en-US"/>
        </w:rPr>
        <w:t xml:space="preserve"> </w:t>
      </w:r>
      <w:r w:rsidRPr="00124CAA">
        <w:t>А</w:t>
      </w:r>
      <w:r w:rsidRPr="000E3826">
        <w:rPr>
          <w:lang w:val="en-US"/>
        </w:rPr>
        <w:t>.</w:t>
      </w:r>
      <w:r w:rsidRPr="00124CAA">
        <w:t>И</w:t>
      </w:r>
      <w:r w:rsidRPr="000E3826">
        <w:rPr>
          <w:lang w:val="en-US"/>
        </w:rPr>
        <w:t xml:space="preserve">., </w:t>
      </w:r>
      <w:r w:rsidRPr="00124CAA">
        <w:t>Тукачинский</w:t>
      </w:r>
      <w:r w:rsidRPr="000E3826">
        <w:rPr>
          <w:lang w:val="en-US"/>
        </w:rPr>
        <w:t xml:space="preserve"> </w:t>
      </w:r>
      <w:r w:rsidRPr="00124CAA">
        <w:t>А</w:t>
      </w:r>
      <w:r w:rsidRPr="000E3826">
        <w:rPr>
          <w:lang w:val="en-US"/>
        </w:rPr>
        <w:t>.</w:t>
      </w:r>
      <w:r w:rsidRPr="00124CAA">
        <w:t>С</w:t>
      </w:r>
      <w:r w:rsidRPr="000E3826">
        <w:rPr>
          <w:lang w:val="en-US"/>
        </w:rPr>
        <w:t xml:space="preserve">., </w:t>
      </w:r>
      <w:r w:rsidRPr="00124CAA">
        <w:t>Чернышев</w:t>
      </w:r>
      <w:r w:rsidRPr="000E3826">
        <w:rPr>
          <w:lang w:val="en-US"/>
        </w:rPr>
        <w:t xml:space="preserve"> </w:t>
      </w:r>
      <w:r w:rsidRPr="00124CAA">
        <w:t>Ф</w:t>
      </w:r>
      <w:r w:rsidRPr="000E3826">
        <w:rPr>
          <w:lang w:val="en-US"/>
        </w:rPr>
        <w:t>.</w:t>
      </w:r>
      <w:r w:rsidRPr="00124CAA">
        <w:t>В</w:t>
      </w:r>
      <w:r w:rsidRPr="000E3826">
        <w:rPr>
          <w:lang w:val="en-US"/>
        </w:rPr>
        <w:t>.</w:t>
      </w:r>
    </w:p>
    <w:p w:rsidR="00DC4BF6" w:rsidRPr="00DC4BF6" w:rsidRDefault="00DC4BF6" w:rsidP="00DC4BF6">
      <w:pPr>
        <w:pStyle w:val="Zv-Organization"/>
      </w:pPr>
      <w:r w:rsidRPr="00124CAA">
        <w:t xml:space="preserve">ФТИ им. А.Ф. Иоффе, г. Санкт-Петербург, Россия, </w:t>
      </w:r>
      <w:hyperlink r:id="rId8" w:history="1">
        <w:r w:rsidRPr="00CF7418">
          <w:rPr>
            <w:rStyle w:val="a7"/>
          </w:rPr>
          <w:t>Abdullina@mail.ioffe.ru</w:t>
        </w:r>
      </w:hyperlink>
    </w:p>
    <w:p w:rsidR="00DC4BF6" w:rsidRPr="00124CAA" w:rsidRDefault="00DC4BF6" w:rsidP="0018533B">
      <w:pPr>
        <w:pStyle w:val="Zv-bodyreport"/>
        <w:spacing w:line="238" w:lineRule="auto"/>
      </w:pPr>
      <w:r w:rsidRPr="00124CAA">
        <w:t>В токамаке-реакторе будущего требуется тщательный контроль за соотношением концентраций дейтерия и трития для обеспечения непрерывного поддержания реакции синтеза этих изотопов водорода, и как следствие, наилучшего термоядерного выхода. Один из способов определения изотопного состава плазмы основан на анализе спектров альфвеновских колебаний (АК). В работе представлены результаты экспериментального исследования АК в плазме токамака ТУМАН-3М. На токамаке JET проводились эксперименты [1], в которых АК возбуждались с помощью антенны и генератора, а возможность получения профиля изотопного состава обеспечивалась возбуждением АК с различными модовыми числами на разных частотах. Эксперименты с возбуждением АК для диагностики также проводились на токамаке TCABR [2]. В данной работе исследовались АК в омическом режиме, развивающихся в плазме "естественным" образом [3 - 6].</w:t>
      </w:r>
    </w:p>
    <w:p w:rsidR="00DC4BF6" w:rsidRPr="00124CAA" w:rsidRDefault="00DC4BF6" w:rsidP="0018533B">
      <w:pPr>
        <w:pStyle w:val="Zv-bodyreport"/>
        <w:spacing w:line="238" w:lineRule="auto"/>
      </w:pPr>
      <w:r w:rsidRPr="00124CAA">
        <w:t xml:space="preserve">Исследование влияния примесей на спектры АК [7], проведенное на ТУМАНе-3М, показало, что наличие примеси с отношением заряда к массе Z/A таким же, как и у основного иона (например, примесь полностью ионизованного углерода в дейтериевой плазме) не влияет на частоту АК. В то же время, наличие примеси с отличным Z/A (добавка водорода в дейтериевой плазме, и наоборот) может быть обнаружено по сдвигу частоты АК. Благодаря выявленной радиальной локализации АК  r/a &lt; 0.5 [8] стало возможным рассчитать эволюцию изотопного состава плазмы, используя эволюцию частоты АК в экспериментах с двумя изотопами: водородом и дейтерием. </w:t>
      </w:r>
    </w:p>
    <w:p w:rsidR="00DC4BF6" w:rsidRPr="00124CAA" w:rsidRDefault="00DC4BF6" w:rsidP="0018533B">
      <w:pPr>
        <w:pStyle w:val="Zv-bodyreport"/>
        <w:spacing w:line="238" w:lineRule="auto"/>
      </w:pPr>
      <w:r w:rsidRPr="00124CAA">
        <w:t xml:space="preserve">В экспериментах на токамаке ТУМАН-3М использовались два сценария: напуск дейтерия в водородную плазму и напуск водорода в дейтериевую плазму. Полученные изотопные соотношения – относительные концентрации водорода </w:t>
      </w:r>
      <w:r w:rsidRPr="003C6D91">
        <w:rPr>
          <w:position w:val="-12"/>
        </w:rPr>
        <w:object w:dxaOrig="1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6.75pt;height:18.75pt" o:ole="">
            <v:imagedata r:id="rId9" o:title=""/>
          </v:shape>
          <o:OLEObject Type="Embed" ProgID="Equation.DSMT4" ShapeID="_x0000_i1039" DrawAspect="Content" ObjectID="_1648918087" r:id="rId10"/>
        </w:object>
      </w:r>
      <w:r w:rsidRPr="00124CAA">
        <w:t xml:space="preserve"> и дейтерия </w:t>
      </w:r>
      <w:r w:rsidRPr="003C6D91">
        <w:rPr>
          <w:position w:val="-12"/>
        </w:rPr>
        <w:object w:dxaOrig="1340" w:dyaOrig="360">
          <v:shape id="_x0000_i1040" type="#_x0000_t75" style="width:66.75pt;height:18.75pt" o:ole="">
            <v:imagedata r:id="rId11" o:title=""/>
          </v:shape>
          <o:OLEObject Type="Embed" ProgID="Equation.DSMT4" ShapeID="_x0000_i1040" DrawAspect="Content" ObjectID="_1648918088" r:id="rId12"/>
        </w:object>
      </w:r>
      <w:r w:rsidRPr="00124CAA">
        <w:t xml:space="preserve"> в смешенной водородно-дейтериевой плазме качественно согласуются c результатами спектроскопических измерений и с данными корпускулярной диагностики [9].</w:t>
      </w:r>
    </w:p>
    <w:p w:rsidR="00DC4BF6" w:rsidRPr="00124CAA" w:rsidRDefault="00DC4BF6" w:rsidP="0018533B">
      <w:pPr>
        <w:pStyle w:val="Zv-bodyreport"/>
        <w:spacing w:line="238" w:lineRule="auto"/>
      </w:pPr>
      <w:r w:rsidRPr="00124CAA">
        <w:t>Исследование альфвеновских колебаний, а также измерения при помощи корпускулярной диагностики производились при поддержке РНФ (грант № 16-12-10285-П). Эксперименты на токамаке ТУМАН-3M выполнены при поддержке ФТИ им. А.Ф. Иоффе.</w:t>
      </w:r>
    </w:p>
    <w:p w:rsidR="00DC4BF6" w:rsidRDefault="00DC4BF6" w:rsidP="0018533B">
      <w:pPr>
        <w:pStyle w:val="Zv-TitleReferences-ru"/>
        <w:spacing w:line="238" w:lineRule="auto"/>
      </w:pPr>
      <w:r>
        <w:t>Литература</w:t>
      </w:r>
    </w:p>
    <w:p w:rsidR="00DC4BF6" w:rsidRPr="002828CF" w:rsidRDefault="00DC4BF6" w:rsidP="0018533B">
      <w:pPr>
        <w:pStyle w:val="Zv-References-ru"/>
        <w:numPr>
          <w:ilvl w:val="0"/>
          <w:numId w:val="1"/>
        </w:numPr>
        <w:spacing w:line="238" w:lineRule="auto"/>
        <w:rPr>
          <w:iCs/>
          <w:lang w:val="it-IT"/>
        </w:rPr>
      </w:pPr>
      <w:r w:rsidRPr="001A2F03">
        <w:rPr>
          <w:lang w:val="it-IT"/>
        </w:rPr>
        <w:t>Testa D., Blanchard P., Panis T. and JET Contributors // Nucl. Fusion. 2015. V. 55. 123010</w:t>
      </w:r>
      <w:r>
        <w:t>.</w:t>
      </w:r>
    </w:p>
    <w:p w:rsidR="00DC4BF6" w:rsidRPr="00B021BC" w:rsidRDefault="00DC4BF6" w:rsidP="0018533B">
      <w:pPr>
        <w:pStyle w:val="Zv-References-ru"/>
        <w:numPr>
          <w:ilvl w:val="0"/>
          <w:numId w:val="1"/>
        </w:numPr>
        <w:spacing w:line="238" w:lineRule="auto"/>
        <w:rPr>
          <w:lang w:val="it-IT"/>
        </w:rPr>
      </w:pPr>
      <w:r w:rsidRPr="00E22547">
        <w:rPr>
          <w:lang w:val="it-IT"/>
        </w:rPr>
        <w:t>Puglia</w:t>
      </w:r>
      <w:r w:rsidRPr="00E22547">
        <w:rPr>
          <w:lang w:val="en-US"/>
        </w:rPr>
        <w:t xml:space="preserve"> </w:t>
      </w:r>
      <w:r w:rsidRPr="00E22547">
        <w:rPr>
          <w:lang w:val="it-IT"/>
        </w:rPr>
        <w:t>P. G. P. P.</w:t>
      </w:r>
      <w:r>
        <w:rPr>
          <w:lang w:val="it-IT"/>
        </w:rPr>
        <w:t>,</w:t>
      </w:r>
      <w:r w:rsidRPr="00E22547">
        <w:rPr>
          <w:lang w:val="en-US"/>
        </w:rPr>
        <w:t xml:space="preserve"> </w:t>
      </w:r>
      <w:r w:rsidRPr="00E22547">
        <w:rPr>
          <w:lang w:val="it-IT"/>
        </w:rPr>
        <w:t>Elfimov</w:t>
      </w:r>
      <w:r w:rsidRPr="00E22547">
        <w:rPr>
          <w:lang w:val="en-US"/>
        </w:rPr>
        <w:t xml:space="preserve"> </w:t>
      </w:r>
      <w:r w:rsidRPr="00E22547">
        <w:rPr>
          <w:lang w:val="it-IT"/>
        </w:rPr>
        <w:t>A. G.</w:t>
      </w:r>
      <w:r>
        <w:rPr>
          <w:lang w:val="it-IT"/>
        </w:rPr>
        <w:t>,</w:t>
      </w:r>
      <w:r w:rsidRPr="00E22547">
        <w:rPr>
          <w:lang w:val="en-US"/>
        </w:rPr>
        <w:t xml:space="preserve"> </w:t>
      </w:r>
      <w:r w:rsidRPr="00E22547">
        <w:rPr>
          <w:lang w:val="it-IT"/>
        </w:rPr>
        <w:t>Ruchko</w:t>
      </w:r>
      <w:r w:rsidRPr="00E22547">
        <w:rPr>
          <w:lang w:val="en-US"/>
        </w:rPr>
        <w:t xml:space="preserve"> </w:t>
      </w:r>
      <w:r w:rsidRPr="00E22547">
        <w:rPr>
          <w:lang w:val="it-IT"/>
        </w:rPr>
        <w:t xml:space="preserve">L. F. </w:t>
      </w:r>
      <w:r w:rsidRPr="0030446A">
        <w:rPr>
          <w:lang w:val="it-IT"/>
        </w:rPr>
        <w:t>et al</w:t>
      </w:r>
      <w:r>
        <w:rPr>
          <w:lang w:val="it-IT"/>
        </w:rPr>
        <w:t xml:space="preserve"> </w:t>
      </w:r>
      <w:r w:rsidRPr="001A2F03">
        <w:rPr>
          <w:lang w:val="it-IT"/>
        </w:rPr>
        <w:t xml:space="preserve"> //</w:t>
      </w:r>
      <w:r w:rsidRPr="005C4A01">
        <w:rPr>
          <w:lang w:val="en-US"/>
        </w:rPr>
        <w:t xml:space="preserve"> Physics of plasmas. 2014. </w:t>
      </w:r>
      <w:r>
        <w:rPr>
          <w:lang w:val="en-US"/>
        </w:rPr>
        <w:t>21</w:t>
      </w:r>
      <w:r w:rsidRPr="005C4A01">
        <w:rPr>
          <w:lang w:val="en-US"/>
        </w:rPr>
        <w:t xml:space="preserve">. 122509. </w:t>
      </w:r>
    </w:p>
    <w:p w:rsidR="00DC4BF6" w:rsidRPr="00D73DF3" w:rsidRDefault="00DC4BF6" w:rsidP="0018533B">
      <w:pPr>
        <w:pStyle w:val="Zv-References-ru"/>
        <w:numPr>
          <w:ilvl w:val="0"/>
          <w:numId w:val="1"/>
        </w:numPr>
        <w:spacing w:line="238" w:lineRule="auto"/>
        <w:rPr>
          <w:lang w:val="it-IT"/>
        </w:rPr>
      </w:pPr>
      <w:r w:rsidRPr="00D73DF3">
        <w:rPr>
          <w:lang w:val="it-IT"/>
        </w:rPr>
        <w:t>Askinazi L.G.</w:t>
      </w:r>
      <w:r w:rsidRPr="00D73DF3">
        <w:rPr>
          <w:lang w:val="en-US"/>
        </w:rPr>
        <w:t xml:space="preserve">, </w:t>
      </w:r>
      <w:r>
        <w:rPr>
          <w:lang w:val="en-US"/>
        </w:rPr>
        <w:t>Afanasyev</w:t>
      </w:r>
      <w:r w:rsidRPr="00D73DF3">
        <w:rPr>
          <w:lang w:val="en-US"/>
        </w:rPr>
        <w:t xml:space="preserve"> V.I.</w:t>
      </w:r>
      <w:r>
        <w:rPr>
          <w:lang w:val="en-US"/>
        </w:rPr>
        <w:t>,</w:t>
      </w:r>
      <w:r w:rsidRPr="009733A8">
        <w:rPr>
          <w:lang w:val="en-US"/>
        </w:rPr>
        <w:t xml:space="preserve"> </w:t>
      </w:r>
      <w:r w:rsidRPr="00D73DF3">
        <w:rPr>
          <w:lang w:val="en-US"/>
        </w:rPr>
        <w:t>Altukhov</w:t>
      </w:r>
      <w:r w:rsidRPr="009733A8">
        <w:rPr>
          <w:lang w:val="en-US"/>
        </w:rPr>
        <w:t xml:space="preserve"> </w:t>
      </w:r>
      <w:r>
        <w:rPr>
          <w:lang w:val="en-US"/>
        </w:rPr>
        <w:t>A.B.</w:t>
      </w:r>
      <w:r w:rsidRPr="009733A8">
        <w:rPr>
          <w:lang w:val="en-US"/>
        </w:rPr>
        <w:t xml:space="preserve"> </w:t>
      </w:r>
      <w:r w:rsidRPr="00D73DF3">
        <w:rPr>
          <w:lang w:val="it-IT"/>
        </w:rPr>
        <w:t>et al // Nucl. Fusion. 2015. V.</w:t>
      </w:r>
      <w:r w:rsidRPr="001D4868">
        <w:rPr>
          <w:lang w:val="en-US"/>
        </w:rPr>
        <w:t xml:space="preserve"> </w:t>
      </w:r>
      <w:r w:rsidRPr="00D73DF3">
        <w:rPr>
          <w:lang w:val="it-IT"/>
        </w:rPr>
        <w:t>55. 104013</w:t>
      </w:r>
      <w:r w:rsidRPr="001D4868">
        <w:rPr>
          <w:lang w:val="en-US"/>
        </w:rPr>
        <w:t>.</w:t>
      </w:r>
    </w:p>
    <w:p w:rsidR="00DC4BF6" w:rsidRPr="00D73DF3" w:rsidRDefault="00DC4BF6" w:rsidP="0018533B">
      <w:pPr>
        <w:pStyle w:val="Zv-References-ru"/>
        <w:numPr>
          <w:ilvl w:val="0"/>
          <w:numId w:val="1"/>
        </w:numPr>
        <w:spacing w:line="238" w:lineRule="auto"/>
        <w:rPr>
          <w:lang w:val="it-IT"/>
        </w:rPr>
      </w:pPr>
      <w:r w:rsidRPr="00D73DF3">
        <w:rPr>
          <w:lang w:val="it-IT"/>
        </w:rPr>
        <w:t>Lebedev S.V., A</w:t>
      </w:r>
      <w:r>
        <w:rPr>
          <w:lang w:val="it-IT"/>
        </w:rPr>
        <w:t>skinazi L.G., Balachenkov I.A.</w:t>
      </w:r>
      <w:r w:rsidRPr="00D73DF3">
        <w:rPr>
          <w:lang w:val="it-IT"/>
        </w:rPr>
        <w:t xml:space="preserve"> </w:t>
      </w:r>
      <w:r>
        <w:t>и</w:t>
      </w:r>
      <w:r w:rsidRPr="00D73DF3">
        <w:rPr>
          <w:lang w:val="it-IT"/>
        </w:rPr>
        <w:t xml:space="preserve"> </w:t>
      </w:r>
      <w:r>
        <w:t>др</w:t>
      </w:r>
      <w:r w:rsidRPr="00D73DF3">
        <w:rPr>
          <w:lang w:val="it-IT"/>
        </w:rPr>
        <w:t>. // 43rd EPS Conf. on Plasma Physics. 2016. P5.036.</w:t>
      </w:r>
    </w:p>
    <w:p w:rsidR="00DC4BF6" w:rsidRPr="00006DAE" w:rsidRDefault="00DC4BF6" w:rsidP="0018533B">
      <w:pPr>
        <w:pStyle w:val="Zv-References-ru"/>
        <w:numPr>
          <w:ilvl w:val="0"/>
          <w:numId w:val="1"/>
        </w:numPr>
        <w:spacing w:line="238" w:lineRule="auto"/>
        <w:rPr>
          <w:lang w:val="it-IT"/>
        </w:rPr>
      </w:pPr>
      <w:r w:rsidRPr="003515FB">
        <w:t>Тукачинский</w:t>
      </w:r>
      <w:r w:rsidRPr="00D73DF3">
        <w:rPr>
          <w:lang w:val="it-IT"/>
        </w:rPr>
        <w:t xml:space="preserve"> </w:t>
      </w:r>
      <w:r w:rsidRPr="003515FB">
        <w:t>А</w:t>
      </w:r>
      <w:r w:rsidRPr="00D73DF3">
        <w:rPr>
          <w:lang w:val="it-IT"/>
        </w:rPr>
        <w:t>.</w:t>
      </w:r>
      <w:r w:rsidRPr="003515FB">
        <w:t>С</w:t>
      </w:r>
      <w:r w:rsidRPr="00D73DF3">
        <w:rPr>
          <w:lang w:val="it-IT"/>
        </w:rPr>
        <w:t xml:space="preserve">., </w:t>
      </w:r>
      <w:r w:rsidRPr="003515FB">
        <w:t>Аскинази</w:t>
      </w:r>
      <w:r w:rsidRPr="00006DAE">
        <w:rPr>
          <w:lang w:val="it-IT"/>
        </w:rPr>
        <w:t xml:space="preserve"> </w:t>
      </w:r>
      <w:r w:rsidRPr="003515FB">
        <w:t>Л</w:t>
      </w:r>
      <w:r w:rsidRPr="00006DAE">
        <w:rPr>
          <w:lang w:val="it-IT"/>
        </w:rPr>
        <w:t>.</w:t>
      </w:r>
      <w:r w:rsidRPr="003515FB">
        <w:t>Г</w:t>
      </w:r>
      <w:r w:rsidRPr="00006DAE">
        <w:rPr>
          <w:lang w:val="it-IT"/>
        </w:rPr>
        <w:t xml:space="preserve">., </w:t>
      </w:r>
      <w:r w:rsidRPr="003515FB">
        <w:t>Балаченков</w:t>
      </w:r>
      <w:r w:rsidRPr="00006DAE">
        <w:rPr>
          <w:lang w:val="it-IT"/>
        </w:rPr>
        <w:t xml:space="preserve"> </w:t>
      </w:r>
      <w:r w:rsidRPr="003515FB">
        <w:t>И</w:t>
      </w:r>
      <w:r w:rsidRPr="00006DAE">
        <w:rPr>
          <w:lang w:val="it-IT"/>
        </w:rPr>
        <w:t>.</w:t>
      </w:r>
      <w:r w:rsidRPr="003515FB">
        <w:t>М</w:t>
      </w:r>
      <w:r w:rsidRPr="00006DAE">
        <w:rPr>
          <w:lang w:val="it-IT"/>
        </w:rPr>
        <w:t xml:space="preserve">. // </w:t>
      </w:r>
      <w:r w:rsidRPr="003515FB">
        <w:t>Письма</w:t>
      </w:r>
      <w:r w:rsidRPr="00006DAE">
        <w:rPr>
          <w:lang w:val="it-IT"/>
        </w:rPr>
        <w:t xml:space="preserve"> </w:t>
      </w:r>
      <w:r w:rsidRPr="003515FB">
        <w:t>в</w:t>
      </w:r>
      <w:r w:rsidRPr="00006DAE">
        <w:rPr>
          <w:lang w:val="it-IT"/>
        </w:rPr>
        <w:t xml:space="preserve"> </w:t>
      </w:r>
      <w:r w:rsidRPr="003515FB">
        <w:t>ЖТФ</w:t>
      </w:r>
      <w:r w:rsidRPr="00006DAE">
        <w:rPr>
          <w:lang w:val="it-IT"/>
        </w:rPr>
        <w:t xml:space="preserve">. 2016. T. 42. </w:t>
      </w:r>
      <w:r>
        <w:rPr>
          <w:lang w:val="en-US"/>
        </w:rPr>
        <w:t>В</w:t>
      </w:r>
      <w:r w:rsidRPr="00006DAE">
        <w:rPr>
          <w:lang w:val="it-IT"/>
        </w:rPr>
        <w:t xml:space="preserve">. 24. </w:t>
      </w:r>
    </w:p>
    <w:p w:rsidR="00DC4BF6" w:rsidRDefault="00DC4BF6" w:rsidP="0018533B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>
        <w:rPr>
          <w:lang w:val="it-IT"/>
        </w:rPr>
        <w:t>Bakharev</w:t>
      </w:r>
      <w:r w:rsidRPr="000515D1">
        <w:rPr>
          <w:lang w:val="en-US"/>
        </w:rPr>
        <w:t xml:space="preserve"> </w:t>
      </w:r>
      <w:r w:rsidRPr="007A1AA8">
        <w:rPr>
          <w:lang w:val="it-IT"/>
        </w:rPr>
        <w:t>N</w:t>
      </w:r>
      <w:r w:rsidRPr="007A1AA8">
        <w:rPr>
          <w:lang w:val="en-US"/>
        </w:rPr>
        <w:t>.</w:t>
      </w:r>
      <w:r w:rsidRPr="007A1AA8">
        <w:rPr>
          <w:lang w:val="it-IT"/>
        </w:rPr>
        <w:t>N</w:t>
      </w:r>
      <w:r w:rsidRPr="007A1AA8">
        <w:rPr>
          <w:lang w:val="en-US"/>
        </w:rPr>
        <w:t>.</w:t>
      </w:r>
      <w:r w:rsidRPr="00CC5633">
        <w:rPr>
          <w:lang w:val="en-US"/>
        </w:rPr>
        <w:t xml:space="preserve">, </w:t>
      </w:r>
      <w:r>
        <w:rPr>
          <w:lang w:val="en-US"/>
        </w:rPr>
        <w:t>G.I. Abdullina,</w:t>
      </w:r>
      <w:r w:rsidRPr="00CC5633">
        <w:rPr>
          <w:lang w:val="en-US"/>
        </w:rPr>
        <w:t xml:space="preserve"> </w:t>
      </w:r>
      <w:r>
        <w:rPr>
          <w:lang w:val="en-US"/>
        </w:rPr>
        <w:t>V.I. Afanasyev</w:t>
      </w:r>
      <w:r w:rsidRPr="00CC5633">
        <w:rPr>
          <w:lang w:val="en-US"/>
        </w:rPr>
        <w:t xml:space="preserve"> </w:t>
      </w:r>
      <w:r w:rsidRPr="0030446A">
        <w:rPr>
          <w:iCs/>
          <w:lang w:val="it-IT"/>
        </w:rPr>
        <w:t>et al</w:t>
      </w:r>
      <w:r>
        <w:rPr>
          <w:lang w:val="it-IT"/>
        </w:rPr>
        <w:t xml:space="preserve"> </w:t>
      </w:r>
      <w:r w:rsidRPr="001A2F03">
        <w:rPr>
          <w:lang w:val="it-IT"/>
        </w:rPr>
        <w:t xml:space="preserve"> // </w:t>
      </w:r>
      <w:r>
        <w:rPr>
          <w:lang w:val="en-US"/>
        </w:rPr>
        <w:t xml:space="preserve">Nucl. Fusion. 2019. V.59. </w:t>
      </w:r>
      <w:r w:rsidRPr="00CC5633">
        <w:rPr>
          <w:lang w:val="en-US"/>
        </w:rPr>
        <w:t>112022</w:t>
      </w:r>
      <w:r>
        <w:t>.</w:t>
      </w:r>
    </w:p>
    <w:p w:rsidR="00DC4BF6" w:rsidRPr="00372CD4" w:rsidRDefault="00DC4BF6" w:rsidP="0018533B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372CD4">
        <w:rPr>
          <w:lang w:val="en-US"/>
        </w:rPr>
        <w:t>Abdullina G.I., Askinazi L.G., Belokurov A.A.</w:t>
      </w:r>
      <w:r w:rsidRPr="00372CD4">
        <w:rPr>
          <w:iCs/>
          <w:lang w:val="it-IT"/>
        </w:rPr>
        <w:t xml:space="preserve"> et al</w:t>
      </w:r>
      <w:r w:rsidRPr="00372CD4">
        <w:rPr>
          <w:lang w:val="it-IT"/>
        </w:rPr>
        <w:t xml:space="preserve">  //</w:t>
      </w:r>
      <w:r w:rsidRPr="00372CD4">
        <w:rPr>
          <w:lang w:val="en-US"/>
        </w:rPr>
        <w:t xml:space="preserve">  J. Phys.: Conf. Ser. 2018. 1094 012008</w:t>
      </w:r>
      <w:r>
        <w:t>.</w:t>
      </w:r>
    </w:p>
    <w:p w:rsidR="00DC4BF6" w:rsidRPr="00006DAE" w:rsidRDefault="00DC4BF6" w:rsidP="0018533B">
      <w:pPr>
        <w:pStyle w:val="Zv-References-ru"/>
        <w:numPr>
          <w:ilvl w:val="0"/>
          <w:numId w:val="1"/>
        </w:numPr>
        <w:spacing w:line="238" w:lineRule="auto"/>
      </w:pPr>
      <w:r w:rsidRPr="0030446A">
        <w:t>Абдуллина</w:t>
      </w:r>
      <w:r w:rsidRPr="00372CD4">
        <w:t xml:space="preserve"> </w:t>
      </w:r>
      <w:r w:rsidRPr="0030446A">
        <w:t>Г</w:t>
      </w:r>
      <w:r w:rsidRPr="00372CD4">
        <w:t>.</w:t>
      </w:r>
      <w:r w:rsidRPr="0030446A">
        <w:t>И</w:t>
      </w:r>
      <w:r w:rsidRPr="00372CD4">
        <w:t xml:space="preserve">., </w:t>
      </w:r>
      <w:r w:rsidRPr="0030446A">
        <w:t>Аскинази</w:t>
      </w:r>
      <w:r w:rsidRPr="00372CD4">
        <w:t xml:space="preserve"> </w:t>
      </w:r>
      <w:r w:rsidRPr="0030446A">
        <w:t>Л</w:t>
      </w:r>
      <w:r w:rsidRPr="00372CD4">
        <w:t>.</w:t>
      </w:r>
      <w:r w:rsidRPr="0030446A">
        <w:t>Г</w:t>
      </w:r>
      <w:r w:rsidRPr="00372CD4">
        <w:t xml:space="preserve">., </w:t>
      </w:r>
      <w:r w:rsidRPr="0030446A">
        <w:t>Белокуров</w:t>
      </w:r>
      <w:r w:rsidRPr="00372CD4">
        <w:t xml:space="preserve"> </w:t>
      </w:r>
      <w:r w:rsidRPr="0030446A">
        <w:t>А</w:t>
      </w:r>
      <w:r w:rsidRPr="00372CD4">
        <w:t>.</w:t>
      </w:r>
      <w:r w:rsidRPr="0030446A">
        <w:t>А</w:t>
      </w:r>
      <w:r>
        <w:t>.</w:t>
      </w:r>
      <w:r w:rsidRPr="00372CD4">
        <w:t xml:space="preserve"> </w:t>
      </w:r>
      <w:r>
        <w:t>и</w:t>
      </w:r>
      <w:r w:rsidRPr="00372CD4">
        <w:t xml:space="preserve"> </w:t>
      </w:r>
      <w:r>
        <w:t>др</w:t>
      </w:r>
      <w:r w:rsidRPr="00372CD4">
        <w:t xml:space="preserve">. // </w:t>
      </w:r>
      <w:r w:rsidRPr="0030446A">
        <w:t>Письма</w:t>
      </w:r>
      <w:r w:rsidRPr="00372CD4">
        <w:t xml:space="preserve"> </w:t>
      </w:r>
      <w:r w:rsidRPr="0030446A">
        <w:t>в</w:t>
      </w:r>
      <w:r w:rsidRPr="00372CD4">
        <w:t xml:space="preserve"> </w:t>
      </w:r>
      <w:r w:rsidRPr="0030446A">
        <w:t>ЖТФ</w:t>
      </w:r>
      <w:r w:rsidRPr="00372CD4">
        <w:t xml:space="preserve">. 2018. </w:t>
      </w:r>
      <w:r w:rsidRPr="00372CD4">
        <w:rPr>
          <w:lang w:val="en-US"/>
        </w:rPr>
        <w:t>T</w:t>
      </w:r>
      <w:r w:rsidRPr="00006DAE">
        <w:t xml:space="preserve">. 44. </w:t>
      </w:r>
      <w:r>
        <w:t>В</w:t>
      </w:r>
      <w:r w:rsidRPr="00006DAE">
        <w:t>.3</w:t>
      </w:r>
      <w:r>
        <w:t>.</w:t>
      </w:r>
    </w:p>
    <w:p w:rsidR="00DC4BF6" w:rsidRPr="00006DAE" w:rsidRDefault="00DC4BF6" w:rsidP="0018533B">
      <w:pPr>
        <w:pStyle w:val="Zv-References-ru"/>
        <w:numPr>
          <w:ilvl w:val="0"/>
          <w:numId w:val="1"/>
        </w:numPr>
        <w:spacing w:line="238" w:lineRule="auto"/>
        <w:rPr>
          <w:b/>
          <w:bCs/>
        </w:rPr>
      </w:pPr>
      <w:r w:rsidRPr="0030446A">
        <w:t>Абдуллина</w:t>
      </w:r>
      <w:r w:rsidRPr="00006DAE">
        <w:t xml:space="preserve"> </w:t>
      </w:r>
      <w:r w:rsidRPr="0030446A">
        <w:t>Г</w:t>
      </w:r>
      <w:r w:rsidRPr="00006DAE">
        <w:t>.</w:t>
      </w:r>
      <w:r w:rsidRPr="0030446A">
        <w:t>И</w:t>
      </w:r>
      <w:r w:rsidRPr="00006DAE">
        <w:t xml:space="preserve">., </w:t>
      </w:r>
      <w:r w:rsidRPr="0030446A">
        <w:t>Аскинази</w:t>
      </w:r>
      <w:r w:rsidRPr="00006DAE">
        <w:t xml:space="preserve"> </w:t>
      </w:r>
      <w:r w:rsidRPr="0030446A">
        <w:t>Л</w:t>
      </w:r>
      <w:r w:rsidRPr="00006DAE">
        <w:t>.</w:t>
      </w:r>
      <w:r w:rsidRPr="0030446A">
        <w:t>Г</w:t>
      </w:r>
      <w:r w:rsidRPr="00006DAE">
        <w:t xml:space="preserve">., </w:t>
      </w:r>
      <w:r w:rsidRPr="0030446A">
        <w:t>Белокуров</w:t>
      </w:r>
      <w:r w:rsidRPr="00006DAE">
        <w:t xml:space="preserve"> </w:t>
      </w:r>
      <w:r w:rsidRPr="0030446A">
        <w:t>А</w:t>
      </w:r>
      <w:r w:rsidRPr="00006DAE">
        <w:t>.</w:t>
      </w:r>
      <w:r w:rsidRPr="0030446A">
        <w:t>А</w:t>
      </w:r>
      <w:r>
        <w:t>.</w:t>
      </w:r>
      <w:r w:rsidRPr="00006DAE">
        <w:t xml:space="preserve"> </w:t>
      </w:r>
      <w:r>
        <w:t>и</w:t>
      </w:r>
      <w:r w:rsidRPr="00006DAE">
        <w:t xml:space="preserve"> </w:t>
      </w:r>
      <w:r>
        <w:t>др</w:t>
      </w:r>
      <w:r w:rsidRPr="00006DAE">
        <w:t xml:space="preserve">. // </w:t>
      </w:r>
      <w:r w:rsidRPr="005F2212">
        <w:t>Письма</w:t>
      </w:r>
      <w:r w:rsidRPr="00006DAE">
        <w:t xml:space="preserve"> </w:t>
      </w:r>
      <w:r>
        <w:t>в</w:t>
      </w:r>
      <w:r w:rsidRPr="00006DAE">
        <w:t xml:space="preserve"> </w:t>
      </w:r>
      <w:r w:rsidRPr="005F2212">
        <w:t>ЖТФ</w:t>
      </w:r>
      <w:r w:rsidRPr="00006DAE">
        <w:t xml:space="preserve">. 2019. </w:t>
      </w:r>
      <w:r>
        <w:t>Т</w:t>
      </w:r>
      <w:r w:rsidRPr="00006DAE">
        <w:t xml:space="preserve">.45. </w:t>
      </w:r>
      <w:r>
        <w:t>В</w:t>
      </w:r>
      <w:r w:rsidRPr="00006DAE">
        <w:t>.15</w:t>
      </w:r>
      <w:r>
        <w:t>.</w:t>
      </w:r>
    </w:p>
    <w:sectPr w:rsidR="00DC4BF6" w:rsidRPr="00006DAE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826" w:rsidRDefault="000E3826">
      <w:r>
        <w:separator/>
      </w:r>
    </w:p>
  </w:endnote>
  <w:endnote w:type="continuationSeparator" w:id="0">
    <w:p w:rsidR="000E3826" w:rsidRDefault="000E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26" w:rsidRDefault="00F142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38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3826" w:rsidRDefault="000E382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26" w:rsidRDefault="00F142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38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33B">
      <w:rPr>
        <w:rStyle w:val="a5"/>
        <w:noProof/>
      </w:rPr>
      <w:t>1</w:t>
    </w:r>
    <w:r>
      <w:rPr>
        <w:rStyle w:val="a5"/>
      </w:rPr>
      <w:fldChar w:fldCharType="end"/>
    </w:r>
  </w:p>
  <w:p w:rsidR="000E3826" w:rsidRDefault="000E38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826" w:rsidRDefault="000E3826">
      <w:r>
        <w:separator/>
      </w:r>
    </w:p>
  </w:footnote>
  <w:footnote w:type="continuationSeparator" w:id="0">
    <w:p w:rsidR="000E3826" w:rsidRDefault="000E3826">
      <w:r>
        <w:continuationSeparator/>
      </w:r>
    </w:p>
  </w:footnote>
  <w:footnote w:id="1">
    <w:p w:rsidR="00185B9B" w:rsidRPr="00185B9B" w:rsidRDefault="00185B9B">
      <w:pPr>
        <w:pStyle w:val="a8"/>
        <w:rPr>
          <w:sz w:val="22"/>
          <w:szCs w:val="22"/>
          <w:lang w:val="en-US"/>
        </w:rPr>
      </w:pPr>
      <w:r w:rsidRPr="00185B9B">
        <w:rPr>
          <w:rStyle w:val="aa"/>
          <w:sz w:val="22"/>
          <w:szCs w:val="22"/>
        </w:rPr>
        <w:t>*)</w:t>
      </w:r>
      <w:r w:rsidRPr="00185B9B">
        <w:rPr>
          <w:sz w:val="22"/>
          <w:szCs w:val="22"/>
        </w:rPr>
        <w:t xml:space="preserve">  </w:t>
      </w:r>
      <w:hyperlink r:id="rId1" w:history="1">
        <w:r w:rsidRPr="00185B9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826" w:rsidRDefault="000E382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XLVII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4490A">
      <w:rPr>
        <w:sz w:val="20"/>
      </w:rPr>
      <w:t>16</w:t>
    </w:r>
    <w:r>
      <w:rPr>
        <w:sz w:val="20"/>
      </w:rPr>
      <w:t xml:space="preserve"> – </w:t>
    </w:r>
    <w:r w:rsidRPr="0064490A">
      <w:rPr>
        <w:sz w:val="20"/>
      </w:rPr>
      <w:t>20</w:t>
    </w:r>
    <w:r>
      <w:rPr>
        <w:sz w:val="20"/>
      </w:rPr>
      <w:t xml:space="preserve"> марта 20</w:t>
    </w:r>
    <w:r w:rsidRPr="0064490A">
      <w:rPr>
        <w:sz w:val="20"/>
      </w:rPr>
      <w:t>20</w:t>
    </w:r>
    <w:r>
      <w:rPr>
        <w:sz w:val="20"/>
      </w:rPr>
      <w:t xml:space="preserve"> г.</w:t>
    </w:r>
  </w:p>
  <w:p w:rsidR="000E3826" w:rsidRDefault="00F142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5979"/>
    <w:rsid w:val="00037DCC"/>
    <w:rsid w:val="00043701"/>
    <w:rsid w:val="000C7078"/>
    <w:rsid w:val="000D76E9"/>
    <w:rsid w:val="000E3826"/>
    <w:rsid w:val="000E495B"/>
    <w:rsid w:val="00140645"/>
    <w:rsid w:val="00171964"/>
    <w:rsid w:val="0018533B"/>
    <w:rsid w:val="00185B9B"/>
    <w:rsid w:val="001C0CCB"/>
    <w:rsid w:val="00200AB2"/>
    <w:rsid w:val="00220629"/>
    <w:rsid w:val="00247225"/>
    <w:rsid w:val="002A6CD1"/>
    <w:rsid w:val="002D3EBD"/>
    <w:rsid w:val="002F5979"/>
    <w:rsid w:val="00351039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C4BF6"/>
    <w:rsid w:val="00DE16AD"/>
    <w:rsid w:val="00DF1C1D"/>
    <w:rsid w:val="00E1331D"/>
    <w:rsid w:val="00E7021A"/>
    <w:rsid w:val="00E87733"/>
    <w:rsid w:val="00F14283"/>
    <w:rsid w:val="00F74399"/>
    <w:rsid w:val="00F95123"/>
    <w:rsid w:val="00FB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C4BF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85B9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85B9B"/>
  </w:style>
  <w:style w:type="character" w:styleId="aa">
    <w:name w:val="footnote reference"/>
    <w:basedOn w:val="a0"/>
    <w:rsid w:val="00185B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lina@mail.ioff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U-Abdul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7A9F-51BA-468F-9EB2-122B8997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468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3</cp:revision>
  <cp:lastPrinted>1601-01-01T00:00:00Z</cp:lastPrinted>
  <dcterms:created xsi:type="dcterms:W3CDTF">2020-02-13T20:09:00Z</dcterms:created>
  <dcterms:modified xsi:type="dcterms:W3CDTF">2020-04-20T17:02:00Z</dcterms:modified>
</cp:coreProperties>
</file>