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E3" w:rsidRPr="0010726B" w:rsidRDefault="00CC4512" w:rsidP="002B42E3">
      <w:pPr>
        <w:pStyle w:val="Zv-Titlereport"/>
        <w:rPr>
          <w:rFonts w:eastAsiaTheme="minorEastAsia"/>
          <w:lang w:val="en-US" w:eastAsia="zh-CN"/>
        </w:rPr>
      </w:pPr>
      <w:r w:rsidRPr="00CC451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3865DC" w:rsidRPr="0095603D" w:rsidRDefault="003865D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865DC">
                    <w:rPr>
                      <w:sz w:val="22"/>
                      <w:szCs w:val="22"/>
                    </w:rPr>
                    <w:t>10.34854/ICPAF.2020.47.1.057</w:t>
                  </w:r>
                </w:p>
              </w:txbxContent>
            </v:textbox>
            <w10:anchorlock/>
          </v:shape>
        </w:pict>
      </w:r>
      <w:r w:rsidR="002B42E3">
        <w:rPr>
          <w:lang w:val="en-US"/>
        </w:rPr>
        <w:t>Safety</w:t>
      </w:r>
      <w:r w:rsidR="002B42E3" w:rsidRPr="0010726B">
        <w:rPr>
          <w:lang w:val="en-US"/>
        </w:rPr>
        <w:t xml:space="preserve"> </w:t>
      </w:r>
      <w:r w:rsidR="002B42E3">
        <w:rPr>
          <w:lang w:val="en-US"/>
        </w:rPr>
        <w:t>factor</w:t>
      </w:r>
      <w:r w:rsidR="002B42E3" w:rsidRPr="0010726B">
        <w:rPr>
          <w:lang w:val="en-US"/>
        </w:rPr>
        <w:t xml:space="preserve"> </w:t>
      </w:r>
      <w:r w:rsidR="002B42E3">
        <w:rPr>
          <w:lang w:val="en-US"/>
        </w:rPr>
        <w:t>minimum</w:t>
      </w:r>
      <w:r w:rsidR="002B42E3" w:rsidRPr="0010726B">
        <w:rPr>
          <w:lang w:val="en-US"/>
        </w:rPr>
        <w:t xml:space="preserve"> </w:t>
      </w:r>
      <w:r w:rsidR="002B42E3">
        <w:rPr>
          <w:lang w:val="en-US"/>
        </w:rPr>
        <w:t>value</w:t>
      </w:r>
      <w:r w:rsidR="002B42E3" w:rsidRPr="0010726B">
        <w:rPr>
          <w:lang w:val="en-US"/>
        </w:rPr>
        <w:t xml:space="preserve"> </w:t>
      </w:r>
      <w:r w:rsidR="002B42E3">
        <w:rPr>
          <w:lang w:val="en-US"/>
        </w:rPr>
        <w:t>masurments</w:t>
      </w:r>
      <w:r w:rsidR="002B42E3" w:rsidRPr="0010726B">
        <w:rPr>
          <w:lang w:val="en-US"/>
        </w:rPr>
        <w:t xml:space="preserve"> </w:t>
      </w:r>
      <w:r w:rsidR="002B42E3">
        <w:rPr>
          <w:lang w:val="en-US"/>
        </w:rPr>
        <w:t>on</w:t>
      </w:r>
      <w:r w:rsidR="002B42E3" w:rsidRPr="0010726B">
        <w:rPr>
          <w:lang w:val="en-US"/>
        </w:rPr>
        <w:t xml:space="preserve"> </w:t>
      </w:r>
      <w:r w:rsidR="002B42E3">
        <w:rPr>
          <w:lang w:val="en-US"/>
        </w:rPr>
        <w:t>globus</w:t>
      </w:r>
      <w:r w:rsidR="002B42E3" w:rsidRPr="0010726B">
        <w:rPr>
          <w:lang w:val="en-US"/>
        </w:rPr>
        <w:t>-</w:t>
      </w:r>
      <w:r w:rsidR="002B42E3">
        <w:rPr>
          <w:lang w:val="en-US"/>
        </w:rPr>
        <w:t>m</w:t>
      </w:r>
      <w:r w:rsidR="002B42E3" w:rsidRPr="0010726B">
        <w:rPr>
          <w:lang w:val="en-US"/>
        </w:rPr>
        <w:t xml:space="preserve">2 </w:t>
      </w:r>
      <w:r w:rsidR="002B42E3">
        <w:rPr>
          <w:lang w:val="en-US"/>
        </w:rPr>
        <w:t>tokamak</w:t>
      </w:r>
      <w:r w:rsidR="002B42E3" w:rsidRPr="0010726B">
        <w:rPr>
          <w:lang w:val="en-US"/>
        </w:rPr>
        <w:t xml:space="preserve"> </w:t>
      </w:r>
      <w:r w:rsidR="002B42E3">
        <w:rPr>
          <w:lang w:val="en-US"/>
        </w:rPr>
        <w:t>by</w:t>
      </w:r>
      <w:r w:rsidR="002B42E3" w:rsidRPr="0010726B">
        <w:rPr>
          <w:lang w:val="en-US"/>
        </w:rPr>
        <w:t xml:space="preserve"> </w:t>
      </w:r>
      <w:r w:rsidR="002B42E3">
        <w:rPr>
          <w:lang w:val="en-US"/>
        </w:rPr>
        <w:t>means</w:t>
      </w:r>
      <w:r w:rsidR="002B42E3" w:rsidRPr="0010726B">
        <w:rPr>
          <w:lang w:val="en-US"/>
        </w:rPr>
        <w:t xml:space="preserve"> </w:t>
      </w:r>
      <w:r w:rsidR="002B42E3">
        <w:rPr>
          <w:lang w:val="en-US"/>
        </w:rPr>
        <w:t>of</w:t>
      </w:r>
      <w:r w:rsidR="002B42E3" w:rsidRPr="0010726B">
        <w:rPr>
          <w:lang w:val="en-US"/>
        </w:rPr>
        <w:t xml:space="preserve"> </w:t>
      </w:r>
      <w:r w:rsidR="002B42E3">
        <w:rPr>
          <w:lang w:val="en-US"/>
        </w:rPr>
        <w:t>mhd</w:t>
      </w:r>
      <w:r w:rsidR="002B42E3" w:rsidRPr="0010726B">
        <w:rPr>
          <w:lang w:val="en-US"/>
        </w:rPr>
        <w:t xml:space="preserve"> </w:t>
      </w:r>
      <w:r w:rsidR="002B42E3">
        <w:rPr>
          <w:lang w:val="en-US"/>
        </w:rPr>
        <w:t>spectroscopy</w:t>
      </w:r>
      <w:r w:rsidR="002B42E3" w:rsidRPr="0010726B">
        <w:rPr>
          <w:lang w:val="en-US"/>
        </w:rPr>
        <w:t xml:space="preserve"> </w:t>
      </w:r>
      <w:r w:rsidR="003865DC">
        <w:rPr>
          <w:rStyle w:val="ac"/>
          <w:lang w:val="en-US"/>
        </w:rPr>
        <w:footnoteReference w:customMarkFollows="1" w:id="1"/>
        <w:t>*)</w:t>
      </w:r>
    </w:p>
    <w:p w:rsidR="002B42E3" w:rsidRPr="0010726B" w:rsidRDefault="002B42E3" w:rsidP="002B42E3">
      <w:pPr>
        <w:pStyle w:val="Zv-Author"/>
        <w:rPr>
          <w:lang w:val="en-US"/>
        </w:rPr>
      </w:pPr>
      <w:r w:rsidRPr="002B42E3">
        <w:rPr>
          <w:vertAlign w:val="superscript"/>
          <w:lang w:val="en-US"/>
        </w:rPr>
        <w:t>1</w:t>
      </w:r>
      <w:r>
        <w:rPr>
          <w:u w:val="single"/>
          <w:lang w:val="en-US"/>
        </w:rPr>
        <w:t>Balachenkov</w:t>
      </w:r>
      <w:r w:rsidRPr="0010726B">
        <w:rPr>
          <w:u w:val="single"/>
          <w:lang w:val="en-US"/>
        </w:rPr>
        <w:t xml:space="preserve"> </w:t>
      </w:r>
      <w:r w:rsidRPr="00234FFB">
        <w:rPr>
          <w:u w:val="single"/>
          <w:lang w:val="en-US"/>
        </w:rPr>
        <w:t>I</w:t>
      </w:r>
      <w:r w:rsidRPr="0010726B">
        <w:rPr>
          <w:u w:val="single"/>
          <w:lang w:val="en-US"/>
        </w:rPr>
        <w:t>.</w:t>
      </w:r>
      <w:r w:rsidRPr="00234FFB">
        <w:rPr>
          <w:u w:val="single"/>
          <w:lang w:val="en-US"/>
        </w:rPr>
        <w:t>M</w:t>
      </w:r>
      <w:r w:rsidRPr="0010726B">
        <w:rPr>
          <w:u w:val="single"/>
          <w:lang w:val="en-US"/>
        </w:rPr>
        <w:t>.</w:t>
      </w:r>
      <w:r w:rsidRPr="0010726B">
        <w:rPr>
          <w:lang w:val="en-US"/>
        </w:rPr>
        <w:t xml:space="preserve">, </w:t>
      </w:r>
      <w:r w:rsidRPr="0010726B">
        <w:rPr>
          <w:vertAlign w:val="superscript"/>
          <w:lang w:val="en-US"/>
        </w:rPr>
        <w:t>2</w:t>
      </w:r>
      <w:r>
        <w:rPr>
          <w:lang w:val="en-US"/>
        </w:rPr>
        <w:t>Bulanin</w:t>
      </w:r>
      <w:r w:rsidRPr="0010726B">
        <w:rPr>
          <w:lang w:val="en-US"/>
        </w:rPr>
        <w:t xml:space="preserve"> </w:t>
      </w:r>
      <w:r>
        <w:rPr>
          <w:lang w:val="en-US"/>
        </w:rPr>
        <w:t>V</w:t>
      </w:r>
      <w:r w:rsidRPr="0010726B">
        <w:rPr>
          <w:lang w:val="en-US"/>
        </w:rPr>
        <w:t>.</w:t>
      </w:r>
      <w:r>
        <w:rPr>
          <w:lang w:val="en-US"/>
        </w:rPr>
        <w:t>V</w:t>
      </w:r>
      <w:r w:rsidRPr="0010726B">
        <w:rPr>
          <w:lang w:val="en-US"/>
        </w:rPr>
        <w:t xml:space="preserve">., </w:t>
      </w:r>
      <w:r w:rsidRPr="0010726B">
        <w:rPr>
          <w:vertAlign w:val="superscript"/>
          <w:lang w:val="en-US"/>
        </w:rPr>
        <w:t>1</w:t>
      </w:r>
      <w:r w:rsidRPr="00234FFB">
        <w:rPr>
          <w:lang w:val="en-US"/>
        </w:rPr>
        <w:t>Gusev</w:t>
      </w:r>
      <w:r w:rsidRPr="0010726B">
        <w:rPr>
          <w:lang w:val="en-US"/>
        </w:rPr>
        <w:t xml:space="preserve"> </w:t>
      </w:r>
      <w:r w:rsidRPr="00234FFB">
        <w:rPr>
          <w:lang w:val="en-US"/>
        </w:rPr>
        <w:t>V</w:t>
      </w:r>
      <w:r w:rsidRPr="0010726B">
        <w:rPr>
          <w:lang w:val="en-US"/>
        </w:rPr>
        <w:t>.</w:t>
      </w:r>
      <w:r w:rsidRPr="00234FFB">
        <w:rPr>
          <w:lang w:val="en-US"/>
        </w:rPr>
        <w:t>K</w:t>
      </w:r>
      <w:r w:rsidRPr="0010726B">
        <w:rPr>
          <w:lang w:val="en-US"/>
        </w:rPr>
        <w:t xml:space="preserve">., </w:t>
      </w:r>
      <w:r w:rsidRPr="0010726B">
        <w:rPr>
          <w:vertAlign w:val="superscript"/>
          <w:lang w:val="en-US"/>
        </w:rPr>
        <w:t>1</w:t>
      </w:r>
      <w:r w:rsidRPr="00234FFB">
        <w:rPr>
          <w:lang w:val="en-US"/>
        </w:rPr>
        <w:t>Zhiltsov</w:t>
      </w:r>
      <w:r w:rsidRPr="0010726B">
        <w:rPr>
          <w:lang w:val="en-US"/>
        </w:rPr>
        <w:t xml:space="preserve"> </w:t>
      </w:r>
      <w:r w:rsidRPr="00234FFB">
        <w:rPr>
          <w:lang w:val="en-US"/>
        </w:rPr>
        <w:t>N</w:t>
      </w:r>
      <w:r w:rsidRPr="0010726B">
        <w:rPr>
          <w:lang w:val="en-US"/>
        </w:rPr>
        <w:t>.</w:t>
      </w:r>
      <w:r w:rsidRPr="00234FFB">
        <w:rPr>
          <w:lang w:val="en-US"/>
        </w:rPr>
        <w:t>S</w:t>
      </w:r>
      <w:r w:rsidRPr="0010726B">
        <w:rPr>
          <w:lang w:val="en-US"/>
        </w:rPr>
        <w:t xml:space="preserve">., </w:t>
      </w:r>
      <w:r w:rsidRPr="0010726B">
        <w:rPr>
          <w:vertAlign w:val="superscript"/>
          <w:lang w:val="en-US"/>
        </w:rPr>
        <w:t>1</w:t>
      </w:r>
      <w:r w:rsidRPr="00234FFB">
        <w:rPr>
          <w:lang w:val="en-US"/>
        </w:rPr>
        <w:t>Kiselev</w:t>
      </w:r>
      <w:r w:rsidRPr="0010726B">
        <w:rPr>
          <w:lang w:val="en-US"/>
        </w:rPr>
        <w:t xml:space="preserve"> </w:t>
      </w:r>
      <w:r w:rsidRPr="00234FFB">
        <w:rPr>
          <w:lang w:val="en-US"/>
        </w:rPr>
        <w:t>E</w:t>
      </w:r>
      <w:r w:rsidRPr="0010726B">
        <w:rPr>
          <w:lang w:val="en-US"/>
        </w:rPr>
        <w:t>.</w:t>
      </w:r>
      <w:r w:rsidRPr="00234FFB">
        <w:rPr>
          <w:lang w:val="en-US"/>
        </w:rPr>
        <w:t>O</w:t>
      </w:r>
      <w:r w:rsidRPr="0010726B">
        <w:rPr>
          <w:lang w:val="en-US"/>
        </w:rPr>
        <w:t xml:space="preserve">., </w:t>
      </w:r>
      <w:r w:rsidRPr="0010726B">
        <w:rPr>
          <w:vertAlign w:val="superscript"/>
          <w:lang w:val="en-US"/>
        </w:rPr>
        <w:t>1</w:t>
      </w:r>
      <w:r w:rsidRPr="00234FFB">
        <w:rPr>
          <w:lang w:val="en-US"/>
        </w:rPr>
        <w:t>Kurskiev</w:t>
      </w:r>
      <w:r>
        <w:rPr>
          <w:lang w:val="en-US"/>
        </w:rPr>
        <w:t> </w:t>
      </w:r>
      <w:r w:rsidRPr="00234FFB">
        <w:rPr>
          <w:lang w:val="en-US"/>
        </w:rPr>
        <w:t>G</w:t>
      </w:r>
      <w:r w:rsidRPr="0010726B">
        <w:rPr>
          <w:lang w:val="en-US"/>
        </w:rPr>
        <w:t>.</w:t>
      </w:r>
      <w:r w:rsidRPr="00234FFB">
        <w:rPr>
          <w:lang w:val="en-US"/>
        </w:rPr>
        <w:t>S</w:t>
      </w:r>
      <w:r w:rsidRPr="0010726B">
        <w:rPr>
          <w:lang w:val="en-US"/>
        </w:rPr>
        <w:t xml:space="preserve">., </w:t>
      </w:r>
      <w:r w:rsidRPr="0010726B">
        <w:rPr>
          <w:vertAlign w:val="superscript"/>
          <w:lang w:val="en-US"/>
        </w:rPr>
        <w:t>1</w:t>
      </w:r>
      <w:r w:rsidRPr="00234FFB">
        <w:rPr>
          <w:lang w:val="en-US"/>
        </w:rPr>
        <w:t>Minaev</w:t>
      </w:r>
      <w:r w:rsidRPr="0010726B">
        <w:rPr>
          <w:lang w:val="en-US"/>
        </w:rPr>
        <w:t xml:space="preserve"> </w:t>
      </w:r>
      <w:r w:rsidRPr="00234FFB">
        <w:rPr>
          <w:lang w:val="en-US"/>
        </w:rPr>
        <w:t>V</w:t>
      </w:r>
      <w:r w:rsidRPr="0010726B">
        <w:rPr>
          <w:lang w:val="en-US"/>
        </w:rPr>
        <w:t>.</w:t>
      </w:r>
      <w:r w:rsidRPr="00234FFB">
        <w:rPr>
          <w:lang w:val="en-US"/>
        </w:rPr>
        <w:t>B</w:t>
      </w:r>
      <w:r w:rsidRPr="0010726B">
        <w:rPr>
          <w:lang w:val="en-US"/>
        </w:rPr>
        <w:t xml:space="preserve">., </w:t>
      </w:r>
      <w:r w:rsidRPr="0010726B">
        <w:rPr>
          <w:vertAlign w:val="superscript"/>
          <w:lang w:val="en-US"/>
        </w:rPr>
        <w:t>1</w:t>
      </w:r>
      <w:r w:rsidRPr="00234FFB">
        <w:rPr>
          <w:lang w:val="en-US"/>
        </w:rPr>
        <w:t>Patrov</w:t>
      </w:r>
      <w:r w:rsidRPr="0010726B">
        <w:rPr>
          <w:lang w:val="en-US"/>
        </w:rPr>
        <w:t xml:space="preserve"> </w:t>
      </w:r>
      <w:r w:rsidRPr="00234FFB">
        <w:rPr>
          <w:lang w:val="en-US"/>
        </w:rPr>
        <w:t>M</w:t>
      </w:r>
      <w:r w:rsidRPr="0010726B">
        <w:rPr>
          <w:lang w:val="en-US"/>
        </w:rPr>
        <w:t>.</w:t>
      </w:r>
      <w:r w:rsidRPr="00234FFB">
        <w:rPr>
          <w:lang w:val="en-US"/>
        </w:rPr>
        <w:t>I</w:t>
      </w:r>
      <w:r w:rsidRPr="0010726B">
        <w:rPr>
          <w:lang w:val="en-US"/>
        </w:rPr>
        <w:t xml:space="preserve">., </w:t>
      </w:r>
      <w:r w:rsidRPr="0010726B">
        <w:rPr>
          <w:vertAlign w:val="superscript"/>
          <w:lang w:val="en-US"/>
        </w:rPr>
        <w:t>2</w:t>
      </w:r>
      <w:r>
        <w:rPr>
          <w:lang w:val="en-US"/>
        </w:rPr>
        <w:t>Petrov</w:t>
      </w:r>
      <w:r w:rsidRPr="0010726B">
        <w:rPr>
          <w:lang w:val="en-US"/>
        </w:rPr>
        <w:t xml:space="preserve"> </w:t>
      </w:r>
      <w:r>
        <w:rPr>
          <w:lang w:val="en-US"/>
        </w:rPr>
        <w:t>A</w:t>
      </w:r>
      <w:r w:rsidRPr="0010726B">
        <w:rPr>
          <w:lang w:val="en-US"/>
        </w:rPr>
        <w:t>.</w:t>
      </w:r>
      <w:r>
        <w:rPr>
          <w:lang w:val="en-US"/>
        </w:rPr>
        <w:t>V</w:t>
      </w:r>
      <w:r w:rsidRPr="0010726B">
        <w:rPr>
          <w:lang w:val="en-US"/>
        </w:rPr>
        <w:t xml:space="preserve">., </w:t>
      </w:r>
      <w:r w:rsidRPr="0010726B">
        <w:rPr>
          <w:vertAlign w:val="superscript"/>
          <w:lang w:val="en-US"/>
        </w:rPr>
        <w:t>1</w:t>
      </w:r>
      <w:r w:rsidRPr="00234FFB">
        <w:rPr>
          <w:lang w:val="en-US"/>
        </w:rPr>
        <w:t>Petrov</w:t>
      </w:r>
      <w:r w:rsidRPr="0010726B">
        <w:rPr>
          <w:lang w:val="en-US"/>
        </w:rPr>
        <w:t xml:space="preserve"> </w:t>
      </w:r>
      <w:r w:rsidRPr="00234FFB">
        <w:rPr>
          <w:lang w:val="en-US"/>
        </w:rPr>
        <w:t>Yu</w:t>
      </w:r>
      <w:r w:rsidRPr="0010726B">
        <w:rPr>
          <w:lang w:val="en-US"/>
        </w:rPr>
        <w:t>.</w:t>
      </w:r>
      <w:r w:rsidRPr="00234FFB">
        <w:rPr>
          <w:lang w:val="en-US"/>
        </w:rPr>
        <w:t>V</w:t>
      </w:r>
      <w:r w:rsidRPr="0010726B">
        <w:rPr>
          <w:lang w:val="en-US"/>
        </w:rPr>
        <w:t xml:space="preserve">., </w:t>
      </w:r>
      <w:r w:rsidRPr="0010726B">
        <w:rPr>
          <w:vertAlign w:val="superscript"/>
          <w:lang w:val="en-US"/>
        </w:rPr>
        <w:t>1</w:t>
      </w:r>
      <w:r w:rsidRPr="00234FFB">
        <w:rPr>
          <w:lang w:val="en-US"/>
        </w:rPr>
        <w:t>Sakharov</w:t>
      </w:r>
      <w:r w:rsidRPr="0010726B">
        <w:rPr>
          <w:lang w:val="en-US"/>
        </w:rPr>
        <w:t xml:space="preserve"> </w:t>
      </w:r>
      <w:r w:rsidRPr="00234FFB">
        <w:rPr>
          <w:lang w:val="en-US"/>
        </w:rPr>
        <w:t>N</w:t>
      </w:r>
      <w:r w:rsidRPr="0010726B">
        <w:rPr>
          <w:lang w:val="en-US"/>
        </w:rPr>
        <w:t>.</w:t>
      </w:r>
      <w:r w:rsidRPr="00234FFB">
        <w:rPr>
          <w:lang w:val="en-US"/>
        </w:rPr>
        <w:t>V</w:t>
      </w:r>
      <w:r w:rsidRPr="0010726B">
        <w:rPr>
          <w:lang w:val="en-US"/>
        </w:rPr>
        <w:t xml:space="preserve">., </w:t>
      </w:r>
      <w:r w:rsidRPr="0010726B">
        <w:rPr>
          <w:vertAlign w:val="superscript"/>
          <w:lang w:val="en-US"/>
        </w:rPr>
        <w:t>1</w:t>
      </w:r>
      <w:r w:rsidRPr="00234FFB">
        <w:rPr>
          <w:lang w:val="en-US"/>
        </w:rPr>
        <w:t>Telnova</w:t>
      </w:r>
      <w:r w:rsidRPr="0010726B">
        <w:rPr>
          <w:lang w:val="en-US"/>
        </w:rPr>
        <w:t xml:space="preserve"> </w:t>
      </w:r>
      <w:r w:rsidRPr="00234FFB">
        <w:rPr>
          <w:lang w:val="en-US"/>
        </w:rPr>
        <w:t>A</w:t>
      </w:r>
      <w:r w:rsidRPr="0010726B">
        <w:rPr>
          <w:lang w:val="en-US"/>
        </w:rPr>
        <w:t>.</w:t>
      </w:r>
      <w:r w:rsidRPr="00234FFB">
        <w:rPr>
          <w:lang w:val="en-US"/>
        </w:rPr>
        <w:t>Y</w:t>
      </w:r>
      <w:r>
        <w:rPr>
          <w:lang w:val="en-US"/>
        </w:rPr>
        <w:t>u</w:t>
      </w:r>
      <w:r w:rsidRPr="0010726B">
        <w:rPr>
          <w:lang w:val="en-US"/>
        </w:rPr>
        <w:t xml:space="preserve">., </w:t>
      </w:r>
      <w:r w:rsidRPr="0010726B">
        <w:rPr>
          <w:vertAlign w:val="superscript"/>
          <w:lang w:val="en-US"/>
        </w:rPr>
        <w:t>1</w:t>
      </w:r>
      <w:r>
        <w:rPr>
          <w:lang w:val="en-US"/>
        </w:rPr>
        <w:t>Shchegolev</w:t>
      </w:r>
      <w:r w:rsidRPr="0010726B">
        <w:rPr>
          <w:lang w:val="en-US"/>
        </w:rPr>
        <w:t xml:space="preserve"> </w:t>
      </w:r>
      <w:r w:rsidRPr="00234FFB">
        <w:rPr>
          <w:lang w:val="en-US"/>
        </w:rPr>
        <w:t>P</w:t>
      </w:r>
      <w:r w:rsidRPr="0010726B">
        <w:rPr>
          <w:lang w:val="en-US"/>
        </w:rPr>
        <w:t>.</w:t>
      </w:r>
      <w:r w:rsidRPr="00234FFB">
        <w:rPr>
          <w:lang w:val="en-US"/>
        </w:rPr>
        <w:t>B</w:t>
      </w:r>
      <w:r w:rsidRPr="0010726B">
        <w:rPr>
          <w:lang w:val="en-US"/>
        </w:rPr>
        <w:t xml:space="preserve">., </w:t>
      </w:r>
      <w:r w:rsidRPr="0010726B">
        <w:rPr>
          <w:vertAlign w:val="superscript"/>
          <w:lang w:val="en-US"/>
        </w:rPr>
        <w:t>2</w:t>
      </w:r>
      <w:r>
        <w:rPr>
          <w:lang w:val="en-US"/>
        </w:rPr>
        <w:t>Yashin</w:t>
      </w:r>
      <w:r w:rsidRPr="0010726B">
        <w:rPr>
          <w:lang w:val="en-US"/>
        </w:rPr>
        <w:t xml:space="preserve"> </w:t>
      </w:r>
      <w:r>
        <w:rPr>
          <w:lang w:val="en-US"/>
        </w:rPr>
        <w:t>A</w:t>
      </w:r>
      <w:r w:rsidRPr="0010726B">
        <w:rPr>
          <w:lang w:val="en-US"/>
        </w:rPr>
        <w:t>.</w:t>
      </w:r>
      <w:r>
        <w:rPr>
          <w:lang w:val="en-US"/>
        </w:rPr>
        <w:t>Yu</w:t>
      </w:r>
      <w:r w:rsidRPr="0010726B">
        <w:rPr>
          <w:lang w:val="en-US"/>
        </w:rPr>
        <w:t>.</w:t>
      </w:r>
    </w:p>
    <w:p w:rsidR="002B42E3" w:rsidRPr="00613501" w:rsidRDefault="002B42E3" w:rsidP="002B42E3">
      <w:pPr>
        <w:pStyle w:val="Zv-Organization"/>
        <w:rPr>
          <w:i w:val="0"/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>Ioffe</w:t>
      </w:r>
      <w:r w:rsidRPr="00234FFB">
        <w:rPr>
          <w:lang w:val="en-US"/>
        </w:rPr>
        <w:t xml:space="preserve"> </w:t>
      </w:r>
      <w:r>
        <w:rPr>
          <w:lang w:val="en-US"/>
        </w:rPr>
        <w:t>Institute</w:t>
      </w:r>
      <w:r w:rsidRPr="00234FFB">
        <w:rPr>
          <w:lang w:val="en-US"/>
        </w:rPr>
        <w:t>, St.</w:t>
      </w:r>
      <w:r>
        <w:rPr>
          <w:lang w:val="en-US"/>
        </w:rPr>
        <w:t xml:space="preserve"> Petersburg</w:t>
      </w:r>
      <w:r w:rsidRPr="00234FFB">
        <w:rPr>
          <w:lang w:val="en-US"/>
        </w:rPr>
        <w:t>, Russian Federation ,</w:t>
      </w:r>
      <w:hyperlink r:id="rId8" w:history="1">
        <w:r w:rsidRPr="00714B5C">
          <w:rPr>
            <w:rStyle w:val="a7"/>
            <w:lang w:val="en-US"/>
          </w:rPr>
          <w:t>balachenkov@mail.ioffe.ru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613501">
        <w:rPr>
          <w:lang w:val="en-US"/>
        </w:rPr>
        <w:t>St. Petersburg</w:t>
      </w:r>
      <w:r>
        <w:rPr>
          <w:lang w:val="en-US"/>
        </w:rPr>
        <w:t xml:space="preserve"> </w:t>
      </w:r>
      <w:r w:rsidRPr="002B42E3">
        <w:t>Peter</w:t>
      </w:r>
      <w:r>
        <w:rPr>
          <w:lang w:val="en-US"/>
        </w:rPr>
        <w:t xml:space="preserve"> the</w:t>
      </w:r>
      <w:r w:rsidRPr="00613501">
        <w:rPr>
          <w:lang w:val="en-US"/>
        </w:rPr>
        <w:t xml:space="preserve"> Great Polytechnic University, St. Petersburg, Russian Federation</w:t>
      </w:r>
    </w:p>
    <w:p w:rsidR="002B42E3" w:rsidRPr="00234FFB" w:rsidRDefault="002B42E3" w:rsidP="002B42E3">
      <w:pPr>
        <w:pStyle w:val="Zv-bodyreport"/>
        <w:rPr>
          <w:lang w:val="en-US"/>
        </w:rPr>
      </w:pPr>
      <w:r w:rsidRPr="00234FFB">
        <w:rPr>
          <w:lang w:val="en-US"/>
        </w:rPr>
        <w:t>Recent Globus-M2 tokamak experiments provided a number of discharges with increased magnetic field (up to 0.7T). On the current ramp stage of those shots, during neutral beam injection, reversed she</w:t>
      </w:r>
      <w:r>
        <w:rPr>
          <w:lang w:val="en-US"/>
        </w:rPr>
        <w:t>ar Alfven eigenmodes (RSAE</w:t>
      </w:r>
      <w:r w:rsidRPr="00234FFB">
        <w:rPr>
          <w:lang w:val="en-US"/>
        </w:rPr>
        <w:t xml:space="preserve">) or Alfven cascades (AC) were being registered [1] by means of the magnetic probe array. There were 3-4 cascade sequences, having </w:t>
      </w:r>
      <m:oMath>
        <m:r>
          <w:rPr>
            <w:rFonts w:ascii="Cambria Math" w:hAnsi="Cambria Math"/>
            <w:lang w:val="en-US"/>
          </w:rPr>
          <m:t>n=2-4</m:t>
        </m:r>
      </m:oMath>
      <w:r w:rsidRPr="00234FF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m=3-1</m:t>
        </m:r>
      </m:oMath>
      <w:r w:rsidRPr="00234FFB">
        <w:rPr>
          <w:lang w:val="en-US"/>
        </w:rPr>
        <w:t>, detected in the discharges under consideration. The cascade modes have been also registered with microwave reflectometer using Dopler backscattering technique.</w:t>
      </w:r>
    </w:p>
    <w:p w:rsidR="002B42E3" w:rsidRPr="00234FFB" w:rsidRDefault="002B42E3" w:rsidP="002B42E3">
      <w:pPr>
        <w:pStyle w:val="Zv-bodyreport"/>
        <w:rPr>
          <w:lang w:val="en-US"/>
        </w:rPr>
      </w:pPr>
      <w:r w:rsidRPr="00234FFB">
        <w:rPr>
          <w:lang w:val="en-US"/>
        </w:rPr>
        <w:t>Alfven cascades arise near the area of safety factor (</w:t>
      </w:r>
      <m:oMath>
        <m:r>
          <w:rPr>
            <w:rFonts w:ascii="Cambria Math" w:hAnsi="Cambria Math"/>
            <w:lang w:val="en-US"/>
          </w:rPr>
          <m:t>q</m:t>
        </m:r>
      </m:oMath>
      <w:r w:rsidRPr="00234FFB">
        <w:rPr>
          <w:lang w:val="en-US"/>
        </w:rPr>
        <w:t xml:space="preserve">) minimum, as a result of transformation of geodesic-acoustic mode (GAM) into toroidicity-induced Alfven eigenmode (TAE) [2]. Every cascade is an eigenmode, which frequency increases from initial frequency, that corresponds to GAM frequency, to rms value of GAM and TAE frequencies [3][4], following the linear law. Cascade frequency growth occurs due to the decrease of safety factor values during the discharge. Since RSAE excitation requires zero derivative </w:t>
      </w:r>
      <m:oMath>
        <m:r>
          <w:rPr>
            <w:rFonts w:ascii="Cambria Math" w:hAnsi="Cambria Math"/>
            <w:lang w:val="en-US"/>
          </w:rPr>
          <m:t>dq/dr</m:t>
        </m:r>
      </m:oMath>
      <w:r w:rsidRPr="00234FFB">
        <w:rPr>
          <w:lang w:val="en-US"/>
        </w:rPr>
        <w:t>, so magnetic probe signal analysis in the moments of the discharges where AC modes has been detected, provides an opportunity to calculate the minimum value of safety factor. Such a technique is called Alfven- or MHD (</w:t>
      </w:r>
      <w:r>
        <w:rPr>
          <w:lang w:val="en-US"/>
        </w:rPr>
        <w:t>magneto</w:t>
      </w:r>
      <w:r w:rsidRPr="00234FFB">
        <w:rPr>
          <w:lang w:val="en-US"/>
        </w:rPr>
        <w:t xml:space="preserve">hydrodynamics) spectroscopy and it is successfully applied on various tokamaks, including spherical ones [2][4]. However, AC modes has not been detected on Globus-M/M2 tokamak until recently, since another RSAE excitation condition is relatively low plasma </w:t>
      </w:r>
      <w:r>
        <w:rPr>
          <w:lang w:val="en-US"/>
        </w:rPr>
        <w:t xml:space="preserve">β </w:t>
      </w:r>
      <w:r w:rsidRPr="00234FFB">
        <w:rPr>
          <w:lang w:val="en-US"/>
        </w:rPr>
        <w:t>(the ratio of plasma pressure to MF pressure) values, w</w:t>
      </w:r>
      <w:r>
        <w:rPr>
          <w:lang w:val="en-US"/>
        </w:rPr>
        <w:t>hich were unreachable in the NBI</w:t>
      </w:r>
      <w:r w:rsidRPr="00234FFB">
        <w:rPr>
          <w:lang w:val="en-US"/>
        </w:rPr>
        <w:t xml:space="preserve"> heated plasmas without increasing of the magnetic field. </w:t>
      </w:r>
    </w:p>
    <w:p w:rsidR="002B42E3" w:rsidRPr="00D863D1" w:rsidRDefault="002B42E3" w:rsidP="002B42E3">
      <w:pPr>
        <w:pStyle w:val="Zv-bodyreport"/>
        <w:rPr>
          <w:lang w:val="en-US"/>
        </w:rPr>
      </w:pPr>
      <w:r w:rsidRPr="00234FFB">
        <w:rPr>
          <w:lang w:val="en-US"/>
        </w:rPr>
        <w:t xml:space="preserve">The first results of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min</m:t>
            </m:r>
          </m:sub>
        </m:sSub>
      </m:oMath>
      <w:r w:rsidRPr="00234FFB">
        <w:rPr>
          <w:lang w:val="en-US"/>
        </w:rPr>
        <w:t xml:space="preserve">determination by means of MHD or Alfven spectroscopy on Globus-M tokamak are presented in this report. Such a method of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min</m:t>
            </m:r>
          </m:sub>
        </m:sSub>
      </m:oMath>
      <w:r w:rsidRPr="00234FFB">
        <w:rPr>
          <w:lang w:val="en-US"/>
        </w:rPr>
        <w:t xml:space="preserve"> calculation seems to be the most approachable, since it requires only temperature and density profiles, </w:t>
      </w:r>
      <w:r>
        <w:rPr>
          <w:lang w:val="en-US"/>
        </w:rPr>
        <w:t>except</w:t>
      </w:r>
      <w:r w:rsidRPr="00234FFB">
        <w:rPr>
          <w:lang w:val="en-US"/>
        </w:rPr>
        <w:t xml:space="preserve"> magnetic measurements data.</w:t>
      </w:r>
      <w:r>
        <w:rPr>
          <w:lang w:val="en-US"/>
        </w:rPr>
        <w:t xml:space="preserve"> This work is provided with a support of RSF grant</w:t>
      </w:r>
      <w:bookmarkStart w:id="0" w:name="_GoBack"/>
      <w:bookmarkEnd w:id="0"/>
      <w:r w:rsidRPr="00D863D1">
        <w:rPr>
          <w:lang w:val="en-US"/>
        </w:rPr>
        <w:t xml:space="preserve"> 17-12-01177</w:t>
      </w:r>
      <w:r>
        <w:rPr>
          <w:lang w:val="en-US"/>
        </w:rPr>
        <w:t>.</w:t>
      </w:r>
    </w:p>
    <w:p w:rsidR="002B42E3" w:rsidRPr="002D7E63" w:rsidRDefault="002B42E3" w:rsidP="002B42E3">
      <w:pPr>
        <w:pStyle w:val="Zv-TitleReferences-ru"/>
        <w:rPr>
          <w:lang w:val="en-US"/>
        </w:rPr>
      </w:pPr>
      <w:r>
        <w:rPr>
          <w:lang w:val="en-US"/>
        </w:rPr>
        <w:t>References</w:t>
      </w:r>
    </w:p>
    <w:p w:rsidR="002B42E3" w:rsidRPr="00A577B4" w:rsidRDefault="002B42E3" w:rsidP="002B42E3">
      <w:pPr>
        <w:pStyle w:val="Zv-References-ru"/>
        <w:rPr>
          <w:lang w:val="en-US"/>
        </w:rPr>
      </w:pPr>
      <w:r>
        <w:rPr>
          <w:lang w:val="en-US"/>
        </w:rPr>
        <w:t>Gusev V.K</w:t>
      </w:r>
      <w:r w:rsidRPr="00A577B4">
        <w:rPr>
          <w:lang w:val="en-US"/>
        </w:rPr>
        <w:t xml:space="preserve">. et al, </w:t>
      </w:r>
      <w:r w:rsidRPr="00CA5803">
        <w:rPr>
          <w:lang w:val="en-US"/>
        </w:rPr>
        <w:t>20th International Spherical Torus Workshop (ISTW 2019), October 28-31, 2019, Frascati, Italy</w:t>
      </w:r>
    </w:p>
    <w:p w:rsidR="002B42E3" w:rsidRPr="00A577B4" w:rsidRDefault="002B42E3" w:rsidP="002B42E3">
      <w:pPr>
        <w:pStyle w:val="Zv-References-ru"/>
        <w:rPr>
          <w:lang w:val="en-US"/>
        </w:rPr>
      </w:pPr>
      <w:r>
        <w:rPr>
          <w:lang w:val="en-US"/>
        </w:rPr>
        <w:t>Sharapov S.E.</w:t>
      </w:r>
      <w:r w:rsidRPr="00A577B4">
        <w:rPr>
          <w:lang w:val="en-US"/>
        </w:rPr>
        <w:t xml:space="preserve"> et al, </w:t>
      </w:r>
      <w:r w:rsidRPr="00F33871">
        <w:rPr>
          <w:lang w:val="en-US"/>
        </w:rPr>
        <w:t>Physics of Plasmas 9, 2027 (2002)</w:t>
      </w:r>
    </w:p>
    <w:p w:rsidR="002B42E3" w:rsidRPr="00A577B4" w:rsidRDefault="002B42E3" w:rsidP="002B42E3">
      <w:pPr>
        <w:pStyle w:val="Zv-References-ru"/>
        <w:rPr>
          <w:lang w:val="en-US"/>
        </w:rPr>
      </w:pPr>
      <w:r w:rsidRPr="00CA5803">
        <w:rPr>
          <w:lang w:val="en-US"/>
        </w:rPr>
        <w:t>Fredrickson</w:t>
      </w:r>
      <w:r>
        <w:rPr>
          <w:lang w:val="en-US"/>
        </w:rPr>
        <w:t xml:space="preserve"> E.D</w:t>
      </w:r>
      <w:r w:rsidRPr="00A577B4">
        <w:rPr>
          <w:lang w:val="en-US"/>
        </w:rPr>
        <w:t xml:space="preserve">. et al, </w:t>
      </w:r>
      <w:r w:rsidRPr="00CA5803">
        <w:rPr>
          <w:lang w:val="en-US"/>
        </w:rPr>
        <w:t>Phys. Plasmas 14, 102510 (2007)</w:t>
      </w:r>
    </w:p>
    <w:p w:rsidR="002B42E3" w:rsidRPr="00A577B4" w:rsidRDefault="002B42E3" w:rsidP="002B42E3">
      <w:pPr>
        <w:pStyle w:val="Zv-References-ru"/>
        <w:rPr>
          <w:lang w:val="en-US"/>
        </w:rPr>
      </w:pPr>
      <w:r>
        <w:rPr>
          <w:lang w:val="en-US"/>
        </w:rPr>
        <w:t>Crocker N. A.</w:t>
      </w:r>
      <w:r w:rsidRPr="00A577B4">
        <w:rPr>
          <w:lang w:val="en-US"/>
        </w:rPr>
        <w:t xml:space="preserve"> et al</w:t>
      </w:r>
      <w:r>
        <w:rPr>
          <w:lang w:val="en-US"/>
        </w:rPr>
        <w:t>,</w:t>
      </w:r>
      <w:r w:rsidRPr="00A577B4">
        <w:rPr>
          <w:lang w:val="en-US"/>
        </w:rPr>
        <w:t xml:space="preserve"> </w:t>
      </w:r>
      <w:r w:rsidRPr="00B6217B">
        <w:rPr>
          <w:lang w:val="en-US"/>
        </w:rPr>
        <w:t>Phys. Plasmas 15, 102502 (2008)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7BA" w:rsidRDefault="00E667BA">
      <w:r>
        <w:separator/>
      </w:r>
    </w:p>
  </w:endnote>
  <w:endnote w:type="continuationSeparator" w:id="0">
    <w:p w:rsidR="00E667BA" w:rsidRDefault="00E66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5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5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41E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7BA" w:rsidRDefault="00E667BA">
      <w:r>
        <w:separator/>
      </w:r>
    </w:p>
  </w:footnote>
  <w:footnote w:type="continuationSeparator" w:id="0">
    <w:p w:rsidR="00E667BA" w:rsidRDefault="00E667BA">
      <w:r>
        <w:continuationSeparator/>
      </w:r>
    </w:p>
  </w:footnote>
  <w:footnote w:id="1">
    <w:p w:rsidR="003865DC" w:rsidRPr="003865DC" w:rsidRDefault="003865DC">
      <w:pPr>
        <w:pStyle w:val="aa"/>
        <w:rPr>
          <w:sz w:val="22"/>
          <w:szCs w:val="22"/>
          <w:lang w:val="en-US"/>
        </w:rPr>
      </w:pPr>
      <w:r w:rsidRPr="003865DC">
        <w:rPr>
          <w:rStyle w:val="ac"/>
          <w:sz w:val="22"/>
          <w:szCs w:val="22"/>
        </w:rPr>
        <w:t>*)</w:t>
      </w:r>
      <w:r w:rsidRPr="003865DC">
        <w:rPr>
          <w:sz w:val="22"/>
          <w:szCs w:val="22"/>
        </w:rPr>
        <w:t xml:space="preserve">  </w:t>
      </w:r>
      <w:hyperlink r:id="rId1" w:history="1">
        <w:r w:rsidRPr="003865DC">
          <w:rPr>
            <w:rStyle w:val="a7"/>
            <w:sz w:val="22"/>
            <w:szCs w:val="22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CC451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67BA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B42E3"/>
    <w:rsid w:val="003800F3"/>
    <w:rsid w:val="003865DC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95480"/>
    <w:rsid w:val="007B09C9"/>
    <w:rsid w:val="007B6378"/>
    <w:rsid w:val="007E06CE"/>
    <w:rsid w:val="00802D35"/>
    <w:rsid w:val="008306AF"/>
    <w:rsid w:val="008520F9"/>
    <w:rsid w:val="008850EF"/>
    <w:rsid w:val="00906FF7"/>
    <w:rsid w:val="009541E9"/>
    <w:rsid w:val="00AE6185"/>
    <w:rsid w:val="00B622ED"/>
    <w:rsid w:val="00B71453"/>
    <w:rsid w:val="00B9584E"/>
    <w:rsid w:val="00C103CD"/>
    <w:rsid w:val="00C232A0"/>
    <w:rsid w:val="00C5751F"/>
    <w:rsid w:val="00CC4512"/>
    <w:rsid w:val="00D47F19"/>
    <w:rsid w:val="00D900FB"/>
    <w:rsid w:val="00D92E54"/>
    <w:rsid w:val="00E118BE"/>
    <w:rsid w:val="00E667BA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2E3"/>
    <w:rPr>
      <w:rFonts w:eastAsia="SimSun"/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2B42E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2B42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B42E3"/>
    <w:rPr>
      <w:rFonts w:ascii="Tahoma" w:eastAsia="SimSun" w:hAnsi="Tahoma" w:cs="Tahoma"/>
      <w:sz w:val="16"/>
      <w:szCs w:val="16"/>
    </w:rPr>
  </w:style>
  <w:style w:type="paragraph" w:styleId="aa">
    <w:name w:val="footnote text"/>
    <w:basedOn w:val="a"/>
    <w:link w:val="ab"/>
    <w:rsid w:val="003865DC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865DC"/>
    <w:rPr>
      <w:rFonts w:eastAsia="SimSun"/>
    </w:rPr>
  </w:style>
  <w:style w:type="character" w:styleId="ac">
    <w:name w:val="footnote reference"/>
    <w:basedOn w:val="a0"/>
    <w:rsid w:val="003865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chenk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BN-Balachen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C2769-6E92-49F4-AF42-2D225FEE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6</TotalTime>
  <Pages>1</Pages>
  <Words>414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FACTOR MINIMUM VALUE MASURMENTS ON GLOBUS-M2 TOKAMAK BY MEANS OF MHD SPECTROSCOPY</dc:title>
  <dc:creator>sato</dc:creator>
  <cp:lastModifiedBy>Сатунин</cp:lastModifiedBy>
  <cp:revision>3</cp:revision>
  <cp:lastPrinted>1601-01-01T00:00:00Z</cp:lastPrinted>
  <dcterms:created xsi:type="dcterms:W3CDTF">2020-02-15T12:51:00Z</dcterms:created>
  <dcterms:modified xsi:type="dcterms:W3CDTF">2020-04-30T17:01:00Z</dcterms:modified>
</cp:coreProperties>
</file>