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81" w:rsidRDefault="00830CBA" w:rsidP="00E02481">
      <w:pPr>
        <w:pStyle w:val="Zv-Titlereport"/>
        <w:rPr>
          <w:lang w:val="en-US"/>
        </w:rPr>
      </w:pPr>
      <w:r w:rsidRPr="00830CBA">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75pt;margin-top:-17.65pt;width:187.05pt;height:17.4pt;z-index:-251654144" stroked="f">
            <v:textbox>
              <w:txbxContent>
                <w:p w:rsidR="00830CBA" w:rsidRPr="00830CBA" w:rsidRDefault="00830CBA" w:rsidP="00830CBA">
                  <w:pPr>
                    <w:spacing w:line="220" w:lineRule="exact"/>
                    <w:rPr>
                      <w:sz w:val="22"/>
                      <w:szCs w:val="22"/>
                    </w:rPr>
                  </w:pPr>
                  <w:r w:rsidRPr="00830CBA">
                    <w:rPr>
                      <w:sz w:val="22"/>
                      <w:szCs w:val="22"/>
                    </w:rPr>
                    <w:t>DOI: 10.34854/ICPAF.2020.47.1.035</w:t>
                  </w:r>
                </w:p>
              </w:txbxContent>
            </v:textbox>
            <w10:anchorlock/>
          </v:shape>
        </w:pict>
      </w:r>
      <w:r w:rsidR="00E02481">
        <w:rPr>
          <w:lang w:val="en-US"/>
        </w:rPr>
        <w:t>Numerical simulation of regime of diamagnetic confinement by particle-in-cell method</w:t>
      </w:r>
      <w:r>
        <w:rPr>
          <w:lang w:val="en-US"/>
        </w:rPr>
        <w:t xml:space="preserve"> </w:t>
      </w:r>
      <w:r>
        <w:rPr>
          <w:rStyle w:val="aa"/>
          <w:lang w:val="en-US"/>
        </w:rPr>
        <w:footnoteReference w:customMarkFollows="1" w:id="1"/>
        <w:t>*)</w:t>
      </w:r>
    </w:p>
    <w:p w:rsidR="00E02481" w:rsidRPr="00D75AF5" w:rsidRDefault="00E02481" w:rsidP="00E02481">
      <w:pPr>
        <w:pStyle w:val="Zv-Author"/>
        <w:rPr>
          <w:vertAlign w:val="superscript"/>
          <w:lang w:val="en-US"/>
        </w:rPr>
      </w:pPr>
      <w:r>
        <w:rPr>
          <w:lang w:val="en-US"/>
        </w:rPr>
        <w:t>G.I. Dudnikova</w:t>
      </w:r>
      <w:r>
        <w:rPr>
          <w:vertAlign w:val="superscript"/>
          <w:lang w:val="en-US"/>
        </w:rPr>
        <w:t>1</w:t>
      </w:r>
      <w:r>
        <w:rPr>
          <w:lang w:val="en-US"/>
        </w:rPr>
        <w:t xml:space="preserve">, V.A. </w:t>
      </w:r>
      <w:r w:rsidRPr="005A2EB9">
        <w:rPr>
          <w:lang w:val="en-US"/>
        </w:rPr>
        <w:t>Vshivkov</w:t>
      </w:r>
      <w:r>
        <w:rPr>
          <w:vertAlign w:val="superscript"/>
          <w:lang w:val="en-US"/>
        </w:rPr>
        <w:t>1</w:t>
      </w:r>
      <w:r>
        <w:rPr>
          <w:lang w:val="en-US"/>
        </w:rPr>
        <w:t xml:space="preserve">, </w:t>
      </w:r>
      <w:r w:rsidRPr="00D75AF5">
        <w:rPr>
          <w:u w:val="single"/>
          <w:lang w:val="en-US"/>
        </w:rPr>
        <w:t>I.S. Chernoshtanov</w:t>
      </w:r>
      <w:r>
        <w:rPr>
          <w:vertAlign w:val="superscript"/>
          <w:lang w:val="en-US"/>
        </w:rPr>
        <w:t>1,2</w:t>
      </w:r>
    </w:p>
    <w:p w:rsidR="00E02481" w:rsidRPr="005A2EB9" w:rsidRDefault="00E02481" w:rsidP="00E02481">
      <w:pPr>
        <w:pStyle w:val="Zv-Organization"/>
        <w:rPr>
          <w:lang w:val="en-US"/>
        </w:rPr>
      </w:pPr>
      <w:r>
        <w:rPr>
          <w:vertAlign w:val="superscript"/>
          <w:lang w:val="en-US"/>
        </w:rPr>
        <w:t>1</w:t>
      </w:r>
      <w:r>
        <w:rPr>
          <w:lang w:val="en-US"/>
        </w:rPr>
        <w:t xml:space="preserve">Institute of </w:t>
      </w:r>
      <w:r w:rsidRPr="005A2EB9">
        <w:rPr>
          <w:lang w:val="en-US"/>
        </w:rPr>
        <w:t>Computational Mathematics and Mathematical Geophysics of</w:t>
      </w:r>
      <w:r>
        <w:rPr>
          <w:lang w:val="en-US"/>
        </w:rPr>
        <w:t xml:space="preserve"> SB RAS, Novosibirsk, Russia</w:t>
      </w:r>
      <w:r>
        <w:rPr>
          <w:lang w:val="en-US"/>
        </w:rPr>
        <w:br/>
      </w:r>
      <w:r>
        <w:rPr>
          <w:vertAlign w:val="superscript"/>
          <w:lang w:val="en-US"/>
        </w:rPr>
        <w:t>2</w:t>
      </w:r>
      <w:r>
        <w:rPr>
          <w:lang w:val="en-US"/>
        </w:rPr>
        <w:t xml:space="preserve">Budker </w:t>
      </w:r>
      <w:r w:rsidRPr="005A2EB9">
        <w:rPr>
          <w:lang w:val="en-US"/>
        </w:rPr>
        <w:t>Institute of Nuclear Physics of</w:t>
      </w:r>
      <w:r>
        <w:rPr>
          <w:lang w:val="en-US"/>
        </w:rPr>
        <w:t xml:space="preserve"> SB RAS, Novosibirsk, Russia, </w:t>
      </w:r>
      <w:hyperlink r:id="rId8" w:history="1">
        <w:r w:rsidRPr="00703326">
          <w:rPr>
            <w:rStyle w:val="a7"/>
            <w:lang w:val="en-US"/>
          </w:rPr>
          <w:t>I.S.Chernoshtanov@inp.nsk.su</w:t>
        </w:r>
      </w:hyperlink>
      <w:r>
        <w:rPr>
          <w:lang w:val="en-US"/>
        </w:rPr>
        <w:t xml:space="preserve"> </w:t>
      </w:r>
    </w:p>
    <w:p w:rsidR="00E02481" w:rsidRPr="004756C6" w:rsidRDefault="00E02481" w:rsidP="00E02481">
      <w:pPr>
        <w:pStyle w:val="Zv-bodyreport"/>
        <w:rPr>
          <w:lang w:val="en-US"/>
        </w:rPr>
      </w:pPr>
      <w:r>
        <w:rPr>
          <w:lang w:val="en-US"/>
        </w:rPr>
        <w:t>The</w:t>
      </w:r>
      <w:r w:rsidRPr="00315C79">
        <w:rPr>
          <w:lang w:val="en-US"/>
        </w:rPr>
        <w:t xml:space="preserve"> </w:t>
      </w:r>
      <w:r>
        <w:rPr>
          <w:lang w:val="en-US"/>
        </w:rPr>
        <w:t>idea</w:t>
      </w:r>
      <w:r w:rsidRPr="00315C79">
        <w:rPr>
          <w:lang w:val="en-US"/>
        </w:rPr>
        <w:t xml:space="preserve"> </w:t>
      </w:r>
      <w:r>
        <w:rPr>
          <w:lang w:val="en-US"/>
        </w:rPr>
        <w:t>of</w:t>
      </w:r>
      <w:r w:rsidRPr="00315C79">
        <w:rPr>
          <w:lang w:val="en-US"/>
        </w:rPr>
        <w:t xml:space="preserve"> </w:t>
      </w:r>
      <w:r>
        <w:rPr>
          <w:lang w:val="en-US"/>
        </w:rPr>
        <w:t>newly</w:t>
      </w:r>
      <w:r w:rsidRPr="00315C79">
        <w:rPr>
          <w:lang w:val="en-US"/>
        </w:rPr>
        <w:t xml:space="preserve"> </w:t>
      </w:r>
      <w:r>
        <w:rPr>
          <w:lang w:val="en-US"/>
        </w:rPr>
        <w:t>proposed</w:t>
      </w:r>
      <w:r w:rsidRPr="00315C79">
        <w:rPr>
          <w:lang w:val="en-US"/>
        </w:rPr>
        <w:t xml:space="preserve"> </w:t>
      </w:r>
      <w:r>
        <w:rPr>
          <w:lang w:val="en-US"/>
        </w:rPr>
        <w:t>regime</w:t>
      </w:r>
      <w:r w:rsidRPr="00315C79">
        <w:rPr>
          <w:lang w:val="en-US"/>
        </w:rPr>
        <w:t xml:space="preserve"> </w:t>
      </w:r>
      <w:r>
        <w:rPr>
          <w:lang w:val="en-US"/>
        </w:rPr>
        <w:t>of</w:t>
      </w:r>
      <w:r w:rsidRPr="00315C79">
        <w:rPr>
          <w:lang w:val="en-US"/>
        </w:rPr>
        <w:t xml:space="preserve"> </w:t>
      </w:r>
      <w:r>
        <w:rPr>
          <w:lang w:val="en-US"/>
        </w:rPr>
        <w:t>diamagnetic</w:t>
      </w:r>
      <w:r w:rsidRPr="00315C79">
        <w:rPr>
          <w:lang w:val="en-US"/>
        </w:rPr>
        <w:t xml:space="preserve"> </w:t>
      </w:r>
      <w:r>
        <w:rPr>
          <w:lang w:val="en-US"/>
        </w:rPr>
        <w:t>confinement</w:t>
      </w:r>
      <w:r w:rsidRPr="00315C79">
        <w:rPr>
          <w:lang w:val="en-US"/>
        </w:rPr>
        <w:t xml:space="preserve"> </w:t>
      </w:r>
      <w:r>
        <w:rPr>
          <w:lang w:val="en-US"/>
        </w:rPr>
        <w:t>in</w:t>
      </w:r>
      <w:r w:rsidRPr="00315C79">
        <w:rPr>
          <w:lang w:val="en-US"/>
        </w:rPr>
        <w:t xml:space="preserve"> </w:t>
      </w:r>
      <w:r>
        <w:rPr>
          <w:lang w:val="en-US"/>
        </w:rPr>
        <w:t>the</w:t>
      </w:r>
      <w:r w:rsidRPr="00315C79">
        <w:rPr>
          <w:lang w:val="en-US"/>
        </w:rPr>
        <w:t xml:space="preserve"> </w:t>
      </w:r>
      <w:r>
        <w:rPr>
          <w:lang w:val="en-US"/>
        </w:rPr>
        <w:t>mirror</w:t>
      </w:r>
      <w:r w:rsidRPr="00315C79">
        <w:rPr>
          <w:lang w:val="en-US"/>
        </w:rPr>
        <w:t xml:space="preserve"> </w:t>
      </w:r>
      <w:r>
        <w:rPr>
          <w:lang w:val="en-US"/>
        </w:rPr>
        <w:t>machines is formation and maintaining of plasma with extremely high pressure which is equal to the pressure of magnetic field of the trap</w:t>
      </w:r>
      <w:r w:rsidRPr="00315C79">
        <w:rPr>
          <w:lang w:val="en-US"/>
        </w:rPr>
        <w:t xml:space="preserve"> [1]. </w:t>
      </w:r>
      <w:r>
        <w:rPr>
          <w:lang w:val="en-US"/>
        </w:rPr>
        <w:t>Transition</w:t>
      </w:r>
      <w:r w:rsidRPr="00B020E2">
        <w:rPr>
          <w:lang w:val="en-US"/>
        </w:rPr>
        <w:t xml:space="preserve"> </w:t>
      </w:r>
      <w:r>
        <w:rPr>
          <w:lang w:val="en-US"/>
        </w:rPr>
        <w:t>to</w:t>
      </w:r>
      <w:r w:rsidRPr="00B020E2">
        <w:rPr>
          <w:lang w:val="en-US"/>
        </w:rPr>
        <w:t xml:space="preserve"> </w:t>
      </w:r>
      <w:r>
        <w:rPr>
          <w:lang w:val="en-US"/>
        </w:rPr>
        <w:t>the</w:t>
      </w:r>
      <w:r w:rsidRPr="00B020E2">
        <w:rPr>
          <w:lang w:val="en-US"/>
        </w:rPr>
        <w:t xml:space="preserve"> </w:t>
      </w:r>
      <w:r>
        <w:rPr>
          <w:lang w:val="en-US"/>
        </w:rPr>
        <w:t>regime</w:t>
      </w:r>
      <w:r w:rsidRPr="00B020E2">
        <w:rPr>
          <w:lang w:val="en-US"/>
        </w:rPr>
        <w:t xml:space="preserve"> </w:t>
      </w:r>
      <w:r>
        <w:rPr>
          <w:lang w:val="en-US"/>
        </w:rPr>
        <w:t>of</w:t>
      </w:r>
      <w:r w:rsidRPr="00B020E2">
        <w:rPr>
          <w:lang w:val="en-US"/>
        </w:rPr>
        <w:t xml:space="preserve"> </w:t>
      </w:r>
      <w:r>
        <w:rPr>
          <w:lang w:val="en-US"/>
        </w:rPr>
        <w:t>diamagnetic</w:t>
      </w:r>
      <w:r w:rsidRPr="00B020E2">
        <w:rPr>
          <w:lang w:val="en-US"/>
        </w:rPr>
        <w:t xml:space="preserve"> </w:t>
      </w:r>
      <w:r>
        <w:rPr>
          <w:lang w:val="en-US"/>
        </w:rPr>
        <w:t>confinement</w:t>
      </w:r>
      <w:r w:rsidRPr="00B020E2">
        <w:rPr>
          <w:lang w:val="en-US"/>
        </w:rPr>
        <w:t xml:space="preserve"> </w:t>
      </w:r>
      <w:r>
        <w:rPr>
          <w:lang w:val="en-US"/>
        </w:rPr>
        <w:t>is</w:t>
      </w:r>
      <w:r w:rsidRPr="00B020E2">
        <w:rPr>
          <w:lang w:val="en-US"/>
        </w:rPr>
        <w:t xml:space="preserve"> </w:t>
      </w:r>
      <w:r>
        <w:rPr>
          <w:lang w:val="en-US"/>
        </w:rPr>
        <w:t>accompanied by formation of region with hot dense plasma and extruded magnetic field (so-called diamagnetic “bubble”) in central section of the trap</w:t>
      </w:r>
      <w:r w:rsidRPr="00B020E2">
        <w:rPr>
          <w:lang w:val="en-US"/>
        </w:rPr>
        <w:t xml:space="preserve">. </w:t>
      </w:r>
      <w:r>
        <w:rPr>
          <w:lang w:val="en-US"/>
        </w:rPr>
        <w:t>Effective</w:t>
      </w:r>
      <w:r w:rsidRPr="004756C6">
        <w:rPr>
          <w:lang w:val="en-US"/>
        </w:rPr>
        <w:t xml:space="preserve"> </w:t>
      </w:r>
      <w:r>
        <w:rPr>
          <w:lang w:val="en-US"/>
        </w:rPr>
        <w:t>mirror</w:t>
      </w:r>
      <w:r w:rsidRPr="004756C6">
        <w:rPr>
          <w:lang w:val="en-US"/>
        </w:rPr>
        <w:t xml:space="preserve"> </w:t>
      </w:r>
      <w:r>
        <w:rPr>
          <w:lang w:val="en-US"/>
        </w:rPr>
        <w:t>ratio</w:t>
      </w:r>
      <w:r w:rsidRPr="004756C6">
        <w:rPr>
          <w:lang w:val="en-US"/>
        </w:rPr>
        <w:t xml:space="preserve"> </w:t>
      </w:r>
      <w:r>
        <w:rPr>
          <w:lang w:val="en-US"/>
        </w:rPr>
        <w:t>inside</w:t>
      </w:r>
      <w:r w:rsidRPr="004756C6">
        <w:rPr>
          <w:lang w:val="en-US"/>
        </w:rPr>
        <w:t xml:space="preserve"> </w:t>
      </w:r>
      <w:r>
        <w:rPr>
          <w:lang w:val="en-US"/>
        </w:rPr>
        <w:t>the</w:t>
      </w:r>
      <w:r w:rsidRPr="004756C6">
        <w:rPr>
          <w:lang w:val="en-US"/>
        </w:rPr>
        <w:t xml:space="preserve"> “</w:t>
      </w:r>
      <w:r>
        <w:rPr>
          <w:lang w:val="en-US"/>
        </w:rPr>
        <w:t>bubble</w:t>
      </w:r>
      <w:r w:rsidRPr="004756C6">
        <w:rPr>
          <w:lang w:val="en-US"/>
        </w:rPr>
        <w:t>”</w:t>
      </w:r>
      <w:r>
        <w:rPr>
          <w:lang w:val="en-US"/>
        </w:rPr>
        <w:t xml:space="preserve"> is extremely high, so in the frame of MHD approximation losses of particles and energy essentially decrease after transition to the regime of diamagnetic confinement </w:t>
      </w:r>
      <w:r w:rsidRPr="004756C6">
        <w:rPr>
          <w:lang w:val="en-US"/>
        </w:rPr>
        <w:t>[1, 2].</w:t>
      </w:r>
    </w:p>
    <w:p w:rsidR="00E02481" w:rsidRPr="005A3F72" w:rsidRDefault="00E02481" w:rsidP="00E02481">
      <w:pPr>
        <w:pStyle w:val="Zv-bodyreport"/>
        <w:rPr>
          <w:lang w:val="en-US"/>
        </w:rPr>
      </w:pPr>
      <w:r>
        <w:rPr>
          <w:lang w:val="en-US"/>
        </w:rPr>
        <w:t>The kinetic effects are neglected in the MHD models, but these effects are important if plasma have thermonuclear parameters</w:t>
      </w:r>
      <w:r w:rsidRPr="001D4285">
        <w:rPr>
          <w:lang w:val="en-US"/>
        </w:rPr>
        <w:t>.</w:t>
      </w:r>
      <w:r>
        <w:rPr>
          <w:lang w:val="en-US"/>
        </w:rPr>
        <w:t xml:space="preserve"> Self-consistent solution of the Maxwell equations and kinetic equations with collision integral for ions and electrons is needed for modeling of regime of diamagnetic confinement in the frame of kinetic model</w:t>
      </w:r>
      <w:r w:rsidRPr="00D75AF5">
        <w:rPr>
          <w:lang w:val="en-US"/>
        </w:rPr>
        <w:t xml:space="preserve">. </w:t>
      </w:r>
      <w:r>
        <w:rPr>
          <w:lang w:val="en-US"/>
        </w:rPr>
        <w:t>This</w:t>
      </w:r>
      <w:r w:rsidRPr="005A3F72">
        <w:rPr>
          <w:lang w:val="en-US"/>
        </w:rPr>
        <w:t xml:space="preserve"> </w:t>
      </w:r>
      <w:r>
        <w:rPr>
          <w:lang w:val="en-US"/>
        </w:rPr>
        <w:t>system</w:t>
      </w:r>
      <w:r w:rsidRPr="005A3F72">
        <w:rPr>
          <w:lang w:val="en-US"/>
        </w:rPr>
        <w:t xml:space="preserve"> </w:t>
      </w:r>
      <w:r>
        <w:rPr>
          <w:lang w:val="en-US"/>
        </w:rPr>
        <w:t>is</w:t>
      </w:r>
      <w:r w:rsidRPr="005A3F72">
        <w:rPr>
          <w:lang w:val="en-US"/>
        </w:rPr>
        <w:t xml:space="preserve"> </w:t>
      </w:r>
      <w:r>
        <w:rPr>
          <w:lang w:val="en-US"/>
        </w:rPr>
        <w:t>too</w:t>
      </w:r>
      <w:r w:rsidRPr="005A3F72">
        <w:rPr>
          <w:lang w:val="en-US"/>
        </w:rPr>
        <w:t xml:space="preserve"> </w:t>
      </w:r>
      <w:r>
        <w:rPr>
          <w:lang w:val="en-US"/>
        </w:rPr>
        <w:t>sophisticated</w:t>
      </w:r>
      <w:r w:rsidRPr="005A3F72">
        <w:rPr>
          <w:lang w:val="en-US"/>
        </w:rPr>
        <w:t xml:space="preserve"> </w:t>
      </w:r>
      <w:r>
        <w:rPr>
          <w:lang w:val="en-US"/>
        </w:rPr>
        <w:t>for</w:t>
      </w:r>
      <w:r w:rsidRPr="005A3F72">
        <w:rPr>
          <w:lang w:val="en-US"/>
        </w:rPr>
        <w:t xml:space="preserve"> </w:t>
      </w:r>
      <w:r>
        <w:rPr>
          <w:lang w:val="en-US"/>
        </w:rPr>
        <w:t>analytical</w:t>
      </w:r>
      <w:r w:rsidRPr="005A3F72">
        <w:rPr>
          <w:lang w:val="en-US"/>
        </w:rPr>
        <w:t xml:space="preserve"> </w:t>
      </w:r>
      <w:r>
        <w:rPr>
          <w:lang w:val="en-US"/>
        </w:rPr>
        <w:t>treatment</w:t>
      </w:r>
      <w:r w:rsidRPr="005A3F72">
        <w:rPr>
          <w:lang w:val="en-US"/>
        </w:rPr>
        <w:t xml:space="preserve">, </w:t>
      </w:r>
      <w:r>
        <w:rPr>
          <w:lang w:val="en-US"/>
        </w:rPr>
        <w:t>so</w:t>
      </w:r>
      <w:r w:rsidRPr="005A3F72">
        <w:rPr>
          <w:lang w:val="en-US"/>
        </w:rPr>
        <w:t xml:space="preserve"> </w:t>
      </w:r>
      <w:r>
        <w:rPr>
          <w:lang w:val="en-US"/>
        </w:rPr>
        <w:t>using</w:t>
      </w:r>
      <w:r w:rsidRPr="005A3F72">
        <w:rPr>
          <w:lang w:val="en-US"/>
        </w:rPr>
        <w:t xml:space="preserve"> </w:t>
      </w:r>
      <w:r>
        <w:rPr>
          <w:lang w:val="en-US"/>
        </w:rPr>
        <w:t>numerical simulation by Particle-in-Cell (PIC) method is seems to be suitable</w:t>
      </w:r>
      <w:r w:rsidRPr="005A3F72">
        <w:rPr>
          <w:lang w:val="en-US"/>
        </w:rPr>
        <w:t>.</w:t>
      </w:r>
    </w:p>
    <w:p w:rsidR="00E02481" w:rsidRDefault="00E02481" w:rsidP="00E02481">
      <w:pPr>
        <w:pStyle w:val="Zv-bodyreport"/>
        <w:rPr>
          <w:lang w:val="en-US"/>
        </w:rPr>
      </w:pPr>
      <w:r>
        <w:rPr>
          <w:lang w:val="en-US"/>
        </w:rPr>
        <w:t>The</w:t>
      </w:r>
      <w:r w:rsidRPr="00903FEE">
        <w:rPr>
          <w:lang w:val="en-US"/>
        </w:rPr>
        <w:t xml:space="preserve"> </w:t>
      </w:r>
      <w:r>
        <w:rPr>
          <w:lang w:val="en-US"/>
        </w:rPr>
        <w:t>two</w:t>
      </w:r>
      <w:r w:rsidRPr="00903FEE">
        <w:rPr>
          <w:lang w:val="en-US"/>
        </w:rPr>
        <w:t>-</w:t>
      </w:r>
      <w:r>
        <w:rPr>
          <w:lang w:val="en-US"/>
        </w:rPr>
        <w:t>dimension</w:t>
      </w:r>
      <w:r w:rsidRPr="00903FEE">
        <w:rPr>
          <w:lang w:val="en-US"/>
        </w:rPr>
        <w:t xml:space="preserve"> (</w:t>
      </w:r>
      <w:r>
        <w:rPr>
          <w:lang w:val="en-US"/>
        </w:rPr>
        <w:t>with</w:t>
      </w:r>
      <w:r w:rsidRPr="00903FEE">
        <w:rPr>
          <w:lang w:val="en-US"/>
        </w:rPr>
        <w:t xml:space="preserve"> </w:t>
      </w:r>
      <w:r>
        <w:rPr>
          <w:lang w:val="en-US"/>
        </w:rPr>
        <w:t>axial</w:t>
      </w:r>
      <w:r w:rsidRPr="00903FEE">
        <w:rPr>
          <w:lang w:val="en-US"/>
        </w:rPr>
        <w:t xml:space="preserve"> </w:t>
      </w:r>
      <w:r>
        <w:rPr>
          <w:lang w:val="en-US"/>
        </w:rPr>
        <w:t>symmetry</w:t>
      </w:r>
      <w:r w:rsidRPr="00903FEE">
        <w:rPr>
          <w:lang w:val="en-US"/>
        </w:rPr>
        <w:t xml:space="preserve">) </w:t>
      </w:r>
      <w:r>
        <w:rPr>
          <w:lang w:val="en-US"/>
        </w:rPr>
        <w:t>hybrid</w:t>
      </w:r>
      <w:r w:rsidRPr="00903FEE">
        <w:rPr>
          <w:lang w:val="en-US"/>
        </w:rPr>
        <w:t xml:space="preserve"> (</w:t>
      </w:r>
      <w:r>
        <w:rPr>
          <w:lang w:val="en-US"/>
        </w:rPr>
        <w:t>PIC</w:t>
      </w:r>
      <w:r w:rsidRPr="00903FEE">
        <w:rPr>
          <w:lang w:val="en-US"/>
        </w:rPr>
        <w:t xml:space="preserve"> </w:t>
      </w:r>
      <w:r>
        <w:rPr>
          <w:lang w:val="en-US"/>
        </w:rPr>
        <w:t>for</w:t>
      </w:r>
      <w:r w:rsidRPr="00903FEE">
        <w:rPr>
          <w:lang w:val="en-US"/>
        </w:rPr>
        <w:t xml:space="preserve"> </w:t>
      </w:r>
      <w:r>
        <w:rPr>
          <w:lang w:val="en-US"/>
        </w:rPr>
        <w:t>ions</w:t>
      </w:r>
      <w:r w:rsidRPr="00903FEE">
        <w:rPr>
          <w:lang w:val="en-US"/>
        </w:rPr>
        <w:t xml:space="preserve"> </w:t>
      </w:r>
      <w:r>
        <w:rPr>
          <w:lang w:val="en-US"/>
        </w:rPr>
        <w:t>and</w:t>
      </w:r>
      <w:r w:rsidRPr="00903FEE">
        <w:rPr>
          <w:lang w:val="en-US"/>
        </w:rPr>
        <w:t xml:space="preserve"> </w:t>
      </w:r>
      <w:r>
        <w:rPr>
          <w:lang w:val="en-US"/>
        </w:rPr>
        <w:t>model</w:t>
      </w:r>
      <w:r w:rsidRPr="00903FEE">
        <w:rPr>
          <w:lang w:val="en-US"/>
        </w:rPr>
        <w:t xml:space="preserve"> </w:t>
      </w:r>
      <w:r>
        <w:rPr>
          <w:lang w:val="en-US"/>
        </w:rPr>
        <w:t>of</w:t>
      </w:r>
      <w:r w:rsidRPr="00903FEE">
        <w:rPr>
          <w:lang w:val="en-US"/>
        </w:rPr>
        <w:t xml:space="preserve"> </w:t>
      </w:r>
      <w:r>
        <w:rPr>
          <w:lang w:val="en-US"/>
        </w:rPr>
        <w:t>charged</w:t>
      </w:r>
      <w:r w:rsidRPr="00903FEE">
        <w:rPr>
          <w:lang w:val="en-US"/>
        </w:rPr>
        <w:t xml:space="preserve"> </w:t>
      </w:r>
      <w:r>
        <w:rPr>
          <w:lang w:val="en-US"/>
        </w:rPr>
        <w:t>mass</w:t>
      </w:r>
      <w:r w:rsidRPr="00903FEE">
        <w:rPr>
          <w:lang w:val="en-US"/>
        </w:rPr>
        <w:t>-</w:t>
      </w:r>
      <w:r>
        <w:rPr>
          <w:lang w:val="en-US"/>
        </w:rPr>
        <w:t>less</w:t>
      </w:r>
      <w:r w:rsidRPr="00903FEE">
        <w:rPr>
          <w:lang w:val="en-US"/>
        </w:rPr>
        <w:t xml:space="preserve"> </w:t>
      </w:r>
      <w:r>
        <w:rPr>
          <w:lang w:val="en-US"/>
        </w:rPr>
        <w:t>fluid</w:t>
      </w:r>
      <w:r w:rsidRPr="00903FEE">
        <w:rPr>
          <w:lang w:val="en-US"/>
        </w:rPr>
        <w:t>)</w:t>
      </w:r>
      <w:r>
        <w:rPr>
          <w:lang w:val="en-US"/>
        </w:rPr>
        <w:t xml:space="preserve"> numerical code for modeling regime of diamagnetic confinement is presented in this report.</w:t>
      </w:r>
      <w:r w:rsidRPr="008F78C7">
        <w:rPr>
          <w:lang w:val="en-US"/>
        </w:rPr>
        <w:t xml:space="preserve">  </w:t>
      </w:r>
      <w:r>
        <w:rPr>
          <w:lang w:val="en-US"/>
        </w:rPr>
        <w:t>Modeling continuous injection of ion-electron pairs in a mirror machine was carried out.</w:t>
      </w:r>
      <w:r w:rsidRPr="008C59D4">
        <w:rPr>
          <w:lang w:val="en-US"/>
        </w:rPr>
        <w:t xml:space="preserve"> </w:t>
      </w:r>
      <w:r>
        <w:rPr>
          <w:lang w:val="en-US"/>
        </w:rPr>
        <w:t>A</w:t>
      </w:r>
      <w:r w:rsidRPr="00C84DC4">
        <w:rPr>
          <w:lang w:val="en-US"/>
        </w:rPr>
        <w:t xml:space="preserve"> </w:t>
      </w:r>
      <w:r>
        <w:rPr>
          <w:lang w:val="en-US"/>
        </w:rPr>
        <w:t>set</w:t>
      </w:r>
      <w:r w:rsidRPr="00C84DC4">
        <w:rPr>
          <w:lang w:val="en-US"/>
        </w:rPr>
        <w:t xml:space="preserve"> </w:t>
      </w:r>
      <w:r>
        <w:rPr>
          <w:lang w:val="en-US"/>
        </w:rPr>
        <w:t>of</w:t>
      </w:r>
      <w:r w:rsidRPr="00C84DC4">
        <w:rPr>
          <w:lang w:val="en-US"/>
        </w:rPr>
        <w:t xml:space="preserve"> </w:t>
      </w:r>
      <w:r>
        <w:rPr>
          <w:lang w:val="en-US"/>
        </w:rPr>
        <w:t>ions</w:t>
      </w:r>
      <w:r w:rsidRPr="00C84DC4">
        <w:rPr>
          <w:lang w:val="en-US"/>
        </w:rPr>
        <w:t xml:space="preserve"> </w:t>
      </w:r>
      <w:r>
        <w:rPr>
          <w:lang w:val="en-US"/>
        </w:rPr>
        <w:t>distribution</w:t>
      </w:r>
      <w:r w:rsidRPr="00C84DC4">
        <w:rPr>
          <w:lang w:val="en-US"/>
        </w:rPr>
        <w:t xml:space="preserve"> </w:t>
      </w:r>
      <w:r>
        <w:rPr>
          <w:lang w:val="en-US"/>
        </w:rPr>
        <w:t>functions</w:t>
      </w:r>
      <w:r w:rsidRPr="00C84DC4">
        <w:rPr>
          <w:lang w:val="en-US"/>
        </w:rPr>
        <w:t xml:space="preserve"> </w:t>
      </w:r>
      <w:r>
        <w:rPr>
          <w:lang w:val="en-US"/>
        </w:rPr>
        <w:t>is</w:t>
      </w:r>
      <w:r w:rsidRPr="00C84DC4">
        <w:rPr>
          <w:lang w:val="en-US"/>
        </w:rPr>
        <w:t xml:space="preserve"> </w:t>
      </w:r>
      <w:r>
        <w:rPr>
          <w:lang w:val="en-US"/>
        </w:rPr>
        <w:t>used</w:t>
      </w:r>
      <w:r w:rsidRPr="00C84DC4">
        <w:rPr>
          <w:lang w:val="en-US"/>
        </w:rPr>
        <w:t xml:space="preserve">: </w:t>
      </w:r>
      <w:r>
        <w:rPr>
          <w:lang w:val="en-US"/>
        </w:rPr>
        <w:t>the Maxwellian distribution with non-zero mean azimuthal velocity (so-called rigid-rotor distribution [3]), beam distribution etc. Accumulation</w:t>
      </w:r>
      <w:r w:rsidRPr="00C84DC4">
        <w:rPr>
          <w:lang w:val="en-US"/>
        </w:rPr>
        <w:t xml:space="preserve"> </w:t>
      </w:r>
      <w:r>
        <w:rPr>
          <w:lang w:val="en-US"/>
        </w:rPr>
        <w:t>of</w:t>
      </w:r>
      <w:r w:rsidRPr="00C84DC4">
        <w:rPr>
          <w:lang w:val="en-US"/>
        </w:rPr>
        <w:t xml:space="preserve"> </w:t>
      </w:r>
      <w:r>
        <w:rPr>
          <w:lang w:val="en-US"/>
        </w:rPr>
        <w:t>fast</w:t>
      </w:r>
      <w:r w:rsidRPr="00C84DC4">
        <w:rPr>
          <w:lang w:val="en-US"/>
        </w:rPr>
        <w:t xml:space="preserve"> </w:t>
      </w:r>
      <w:r>
        <w:rPr>
          <w:lang w:val="en-US"/>
        </w:rPr>
        <w:t>ions</w:t>
      </w:r>
      <w:r w:rsidRPr="00C84DC4">
        <w:rPr>
          <w:lang w:val="en-US"/>
        </w:rPr>
        <w:t xml:space="preserve">, </w:t>
      </w:r>
      <w:r>
        <w:rPr>
          <w:lang w:val="en-US"/>
        </w:rPr>
        <w:t>extrusion</w:t>
      </w:r>
      <w:r w:rsidRPr="00C84DC4">
        <w:rPr>
          <w:lang w:val="en-US"/>
        </w:rPr>
        <w:t xml:space="preserve"> </w:t>
      </w:r>
      <w:r>
        <w:rPr>
          <w:lang w:val="en-US"/>
        </w:rPr>
        <w:t>of</w:t>
      </w:r>
      <w:r w:rsidRPr="00C84DC4">
        <w:rPr>
          <w:lang w:val="en-US"/>
        </w:rPr>
        <w:t xml:space="preserve"> </w:t>
      </w:r>
      <w:r>
        <w:rPr>
          <w:lang w:val="en-US"/>
        </w:rPr>
        <w:t>magnetic</w:t>
      </w:r>
      <w:r w:rsidRPr="00C84DC4">
        <w:rPr>
          <w:lang w:val="en-US"/>
        </w:rPr>
        <w:t xml:space="preserve"> </w:t>
      </w:r>
      <w:r>
        <w:rPr>
          <w:lang w:val="en-US"/>
        </w:rPr>
        <w:t>field</w:t>
      </w:r>
      <w:r w:rsidRPr="00C84DC4">
        <w:rPr>
          <w:lang w:val="en-US"/>
        </w:rPr>
        <w:t xml:space="preserve"> </w:t>
      </w:r>
      <w:r>
        <w:rPr>
          <w:lang w:val="en-US"/>
        </w:rPr>
        <w:t>and</w:t>
      </w:r>
      <w:r w:rsidRPr="00C84DC4">
        <w:rPr>
          <w:lang w:val="en-US"/>
        </w:rPr>
        <w:t xml:space="preserve"> </w:t>
      </w:r>
      <w:r>
        <w:rPr>
          <w:lang w:val="en-US"/>
        </w:rPr>
        <w:t>formation</w:t>
      </w:r>
      <w:r w:rsidRPr="00C84DC4">
        <w:rPr>
          <w:lang w:val="en-US"/>
        </w:rPr>
        <w:t xml:space="preserve"> </w:t>
      </w:r>
      <w:r>
        <w:rPr>
          <w:lang w:val="en-US"/>
        </w:rPr>
        <w:t>of</w:t>
      </w:r>
      <w:r w:rsidRPr="00C84DC4">
        <w:rPr>
          <w:lang w:val="en-US"/>
        </w:rPr>
        <w:t xml:space="preserve"> </w:t>
      </w:r>
      <w:r>
        <w:rPr>
          <w:lang w:val="en-US"/>
        </w:rPr>
        <w:t xml:space="preserve">stationary </w:t>
      </w:r>
      <w:r w:rsidRPr="00C84DC4">
        <w:rPr>
          <w:lang w:val="en-US"/>
        </w:rPr>
        <w:t>“</w:t>
      </w:r>
      <w:r>
        <w:rPr>
          <w:lang w:val="en-US"/>
        </w:rPr>
        <w:t>bubble</w:t>
      </w:r>
      <w:r w:rsidRPr="00C84DC4">
        <w:rPr>
          <w:lang w:val="en-US"/>
        </w:rPr>
        <w:t>”</w:t>
      </w:r>
      <w:r>
        <w:rPr>
          <w:lang w:val="en-US"/>
        </w:rPr>
        <w:t>-like configuration are demonstrated. Dependences</w:t>
      </w:r>
      <w:r w:rsidRPr="00C84DC4">
        <w:rPr>
          <w:lang w:val="en-US"/>
        </w:rPr>
        <w:t xml:space="preserve"> </w:t>
      </w:r>
      <w:r>
        <w:rPr>
          <w:lang w:val="en-US"/>
        </w:rPr>
        <w:t>of</w:t>
      </w:r>
      <w:r w:rsidRPr="00C84DC4">
        <w:rPr>
          <w:lang w:val="en-US"/>
        </w:rPr>
        <w:t xml:space="preserve"> </w:t>
      </w:r>
      <w:r>
        <w:rPr>
          <w:lang w:val="en-US"/>
        </w:rPr>
        <w:t>radius</w:t>
      </w:r>
      <w:r w:rsidRPr="00C84DC4">
        <w:rPr>
          <w:lang w:val="en-US"/>
        </w:rPr>
        <w:t xml:space="preserve"> </w:t>
      </w:r>
      <w:r>
        <w:rPr>
          <w:lang w:val="en-US"/>
        </w:rPr>
        <w:t>of</w:t>
      </w:r>
      <w:r w:rsidRPr="00C84DC4">
        <w:rPr>
          <w:lang w:val="en-US"/>
        </w:rPr>
        <w:t xml:space="preserve"> </w:t>
      </w:r>
      <w:r>
        <w:rPr>
          <w:lang w:val="en-US"/>
        </w:rPr>
        <w:t>the</w:t>
      </w:r>
      <w:r w:rsidRPr="00C84DC4">
        <w:rPr>
          <w:lang w:val="en-US"/>
        </w:rPr>
        <w:t xml:space="preserve"> “</w:t>
      </w:r>
      <w:r>
        <w:rPr>
          <w:lang w:val="en-US"/>
        </w:rPr>
        <w:t>bubble</w:t>
      </w:r>
      <w:r w:rsidRPr="00C84DC4">
        <w:rPr>
          <w:lang w:val="en-US"/>
        </w:rPr>
        <w:t xml:space="preserve">” </w:t>
      </w:r>
      <w:r>
        <w:rPr>
          <w:lang w:val="en-US"/>
        </w:rPr>
        <w:t>on</w:t>
      </w:r>
      <w:r w:rsidRPr="00C84DC4">
        <w:rPr>
          <w:lang w:val="en-US"/>
        </w:rPr>
        <w:t xml:space="preserve"> </w:t>
      </w:r>
      <w:r>
        <w:rPr>
          <w:lang w:val="en-US"/>
        </w:rPr>
        <w:t>injection</w:t>
      </w:r>
      <w:r w:rsidRPr="00C84DC4">
        <w:rPr>
          <w:lang w:val="en-US"/>
        </w:rPr>
        <w:t xml:space="preserve"> </w:t>
      </w:r>
      <w:r>
        <w:rPr>
          <w:lang w:val="en-US"/>
        </w:rPr>
        <w:t>and magnetic field parameters are investigated. Agreement</w:t>
      </w:r>
      <w:r w:rsidRPr="00C84DC4">
        <w:rPr>
          <w:lang w:val="en-US"/>
        </w:rPr>
        <w:t xml:space="preserve"> </w:t>
      </w:r>
      <w:r>
        <w:rPr>
          <w:lang w:val="en-US"/>
        </w:rPr>
        <w:t>of</w:t>
      </w:r>
      <w:r w:rsidRPr="00C84DC4">
        <w:rPr>
          <w:lang w:val="en-US"/>
        </w:rPr>
        <w:t xml:space="preserve"> </w:t>
      </w:r>
      <w:r>
        <w:rPr>
          <w:lang w:val="en-US"/>
        </w:rPr>
        <w:t>these</w:t>
      </w:r>
      <w:r w:rsidRPr="00C84DC4">
        <w:rPr>
          <w:lang w:val="en-US"/>
        </w:rPr>
        <w:t xml:space="preserve"> </w:t>
      </w:r>
      <w:r>
        <w:rPr>
          <w:lang w:val="en-US"/>
        </w:rPr>
        <w:t>dependences</w:t>
      </w:r>
      <w:r w:rsidRPr="00C84DC4">
        <w:rPr>
          <w:lang w:val="en-US"/>
        </w:rPr>
        <w:t xml:space="preserve"> </w:t>
      </w:r>
      <w:r>
        <w:rPr>
          <w:lang w:val="en-US"/>
        </w:rPr>
        <w:t>with analytical estimations is demonstrated</w:t>
      </w:r>
      <w:r w:rsidRPr="00C84DC4">
        <w:rPr>
          <w:lang w:val="en-US"/>
        </w:rPr>
        <w:t>.</w:t>
      </w:r>
    </w:p>
    <w:p w:rsidR="00E02481" w:rsidRDefault="00E02481" w:rsidP="00E02481">
      <w:pPr>
        <w:pStyle w:val="Zv-bodyreport"/>
        <w:rPr>
          <w:sz w:val="28"/>
          <w:szCs w:val="28"/>
          <w:lang w:val="en-US"/>
        </w:rPr>
      </w:pPr>
      <w:r>
        <w:rPr>
          <w:lang w:val="en-US"/>
        </w:rPr>
        <w:t>This work was supported by Russian Foundation of Basic Research</w:t>
      </w:r>
      <w:r w:rsidRPr="00C84DC4">
        <w:rPr>
          <w:lang w:val="en-US"/>
        </w:rPr>
        <w:t xml:space="preserve"> </w:t>
      </w:r>
      <w:r>
        <w:rPr>
          <w:lang w:val="en-US"/>
        </w:rPr>
        <w:t xml:space="preserve">(project </w:t>
      </w:r>
      <w:r w:rsidRPr="00C84DC4">
        <w:rPr>
          <w:lang w:val="en-US"/>
        </w:rPr>
        <w:t>№ 18-29-21025</w:t>
      </w:r>
      <w:r>
        <w:rPr>
          <w:lang w:val="en-US"/>
        </w:rPr>
        <w:t>)</w:t>
      </w:r>
      <w:r w:rsidRPr="00C84DC4">
        <w:rPr>
          <w:sz w:val="28"/>
          <w:szCs w:val="28"/>
          <w:lang w:val="en-US"/>
        </w:rPr>
        <w:t>.</w:t>
      </w:r>
    </w:p>
    <w:p w:rsidR="00E02481" w:rsidRPr="00E02481" w:rsidRDefault="00E02481" w:rsidP="00E02481">
      <w:pPr>
        <w:pStyle w:val="Zv-TitleReferences-en"/>
        <w:rPr>
          <w:lang w:val="en-US"/>
        </w:rPr>
      </w:pPr>
      <w:r w:rsidRPr="00E02481">
        <w:t>References</w:t>
      </w:r>
    </w:p>
    <w:p w:rsidR="00E02481" w:rsidRDefault="00E02481" w:rsidP="00E02481">
      <w:pPr>
        <w:pStyle w:val="Zv-References-en"/>
      </w:pPr>
      <w:r w:rsidRPr="00A24798">
        <w:t xml:space="preserve">A.D. Beklemishev, Phys. </w:t>
      </w:r>
      <w:r>
        <w:t xml:space="preserve">Plasmas, 2016, </w:t>
      </w:r>
      <w:r w:rsidRPr="00F02098">
        <w:rPr>
          <w:b/>
        </w:rPr>
        <w:t>23</w:t>
      </w:r>
      <w:r>
        <w:t>, 082506</w:t>
      </w:r>
    </w:p>
    <w:p w:rsidR="00E02481" w:rsidRPr="00A24798" w:rsidRDefault="00E02481" w:rsidP="00E02481">
      <w:pPr>
        <w:pStyle w:val="Zv-References-en"/>
      </w:pPr>
      <w:r w:rsidRPr="00A24798">
        <w:t xml:space="preserve">A.D. Beklemishev and M.S. Khristo, Plas. Fus. Res., 2019, </w:t>
      </w:r>
      <w:r w:rsidRPr="00A24798">
        <w:rPr>
          <w:b/>
        </w:rPr>
        <w:t>14</w:t>
      </w:r>
      <w:r w:rsidRPr="00A24798">
        <w:t>, 2403007</w:t>
      </w:r>
    </w:p>
    <w:p w:rsidR="00654A7B" w:rsidRDefault="00E02481" w:rsidP="00E02481">
      <w:pPr>
        <w:pStyle w:val="Zv-References-en"/>
      </w:pPr>
      <w:r w:rsidRPr="00A24798">
        <w:t xml:space="preserve">A. Querushi and N. Rostoker, Phys. </w:t>
      </w:r>
      <w:r>
        <w:t xml:space="preserve">Plasmas, 2003, </w:t>
      </w:r>
      <w:r w:rsidRPr="00092848">
        <w:rPr>
          <w:b/>
        </w:rPr>
        <w:t>10</w:t>
      </w:r>
      <w:r>
        <w:t>, 737</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5C" w:rsidRDefault="00B6445C">
      <w:r>
        <w:separator/>
      </w:r>
    </w:p>
  </w:endnote>
  <w:endnote w:type="continuationSeparator" w:id="0">
    <w:p w:rsidR="00B6445C" w:rsidRDefault="00B64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0F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0F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30CB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5C" w:rsidRDefault="00B6445C">
      <w:r>
        <w:separator/>
      </w:r>
    </w:p>
  </w:footnote>
  <w:footnote w:type="continuationSeparator" w:id="0">
    <w:p w:rsidR="00B6445C" w:rsidRDefault="00B6445C">
      <w:r>
        <w:continuationSeparator/>
      </w:r>
    </w:p>
  </w:footnote>
  <w:footnote w:id="1">
    <w:p w:rsidR="00830CBA" w:rsidRPr="00830CBA" w:rsidRDefault="00830CBA">
      <w:pPr>
        <w:pStyle w:val="a8"/>
        <w:rPr>
          <w:sz w:val="22"/>
          <w:szCs w:val="22"/>
          <w:lang w:val="en-US"/>
        </w:rPr>
      </w:pPr>
      <w:r w:rsidRPr="00830CBA">
        <w:rPr>
          <w:rStyle w:val="aa"/>
          <w:sz w:val="22"/>
          <w:szCs w:val="22"/>
          <w:lang w:val="en-US"/>
        </w:rPr>
        <w:t>*)</w:t>
      </w:r>
      <w:r w:rsidRPr="00830CBA">
        <w:rPr>
          <w:sz w:val="22"/>
          <w:szCs w:val="22"/>
          <w:lang w:val="en-US"/>
        </w:rPr>
        <w:t xml:space="preserve">  </w:t>
      </w:r>
      <w:hyperlink r:id="rId1" w:history="1">
        <w:r w:rsidRPr="00830CB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50FE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6445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30CBA"/>
    <w:rsid w:val="008520F9"/>
    <w:rsid w:val="008850EF"/>
    <w:rsid w:val="00906FF7"/>
    <w:rsid w:val="00AE6185"/>
    <w:rsid w:val="00B622ED"/>
    <w:rsid w:val="00B6445C"/>
    <w:rsid w:val="00B9584E"/>
    <w:rsid w:val="00BC2E2C"/>
    <w:rsid w:val="00C103CD"/>
    <w:rsid w:val="00C232A0"/>
    <w:rsid w:val="00C5751F"/>
    <w:rsid w:val="00D47F19"/>
    <w:rsid w:val="00D50FE6"/>
    <w:rsid w:val="00D900FB"/>
    <w:rsid w:val="00D92E54"/>
    <w:rsid w:val="00E02481"/>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48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link w:val="Zv-References-ru0"/>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link w:val="Zv-TitleReferences-en0"/>
    <w:qFormat/>
    <w:rsid w:val="00E7021A"/>
  </w:style>
  <w:style w:type="character" w:styleId="a7">
    <w:name w:val="Hyperlink"/>
    <w:rsid w:val="00E02481"/>
    <w:rPr>
      <w:color w:val="0000FF"/>
      <w:u w:val="single"/>
    </w:rPr>
  </w:style>
  <w:style w:type="character" w:customStyle="1" w:styleId="Zv-References-ru0">
    <w:name w:val="Zv-References-ru Знак"/>
    <w:link w:val="Zv-References-ru"/>
    <w:rsid w:val="00E02481"/>
    <w:rPr>
      <w:sz w:val="24"/>
      <w:lang w:eastAsia="en-US"/>
    </w:rPr>
  </w:style>
  <w:style w:type="character" w:customStyle="1" w:styleId="Zv-TitleReferences-en0">
    <w:name w:val="Zv-Title_References-en Знак"/>
    <w:basedOn w:val="a0"/>
    <w:link w:val="Zv-TitleReferences-en"/>
    <w:rsid w:val="00E02481"/>
    <w:rPr>
      <w:b/>
      <w:bCs/>
      <w:sz w:val="24"/>
      <w:lang w:eastAsia="en-US"/>
    </w:rPr>
  </w:style>
  <w:style w:type="paragraph" w:styleId="a8">
    <w:name w:val="footnote text"/>
    <w:basedOn w:val="a"/>
    <w:link w:val="a9"/>
    <w:rsid w:val="00830CBA"/>
    <w:rPr>
      <w:sz w:val="20"/>
      <w:szCs w:val="20"/>
    </w:rPr>
  </w:style>
  <w:style w:type="character" w:customStyle="1" w:styleId="a9">
    <w:name w:val="Текст сноски Знак"/>
    <w:basedOn w:val="a0"/>
    <w:link w:val="a8"/>
    <w:rsid w:val="00830CBA"/>
  </w:style>
  <w:style w:type="character" w:styleId="aa">
    <w:name w:val="footnote reference"/>
    <w:basedOn w:val="a0"/>
    <w:rsid w:val="00830CB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hernoshtano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R-Chernosht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2DE78-6192-4E79-901D-6C28FA47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358</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REGIME OF DIAMAGNETIC CONFINEMENT BY PARTICLE-IN-CELL METHOD</dc:title>
  <dc:creator>sato</dc:creator>
  <cp:lastModifiedBy>Сатунин</cp:lastModifiedBy>
  <cp:revision>2</cp:revision>
  <cp:lastPrinted>1601-01-01T00:00:00Z</cp:lastPrinted>
  <dcterms:created xsi:type="dcterms:W3CDTF">2020-02-13T15:22:00Z</dcterms:created>
  <dcterms:modified xsi:type="dcterms:W3CDTF">2020-04-20T12:26:00Z</dcterms:modified>
</cp:coreProperties>
</file>