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F5" w:rsidRPr="00067152" w:rsidRDefault="003120F5" w:rsidP="003120F5">
      <w:pPr>
        <w:pStyle w:val="Zv-Titlereport"/>
      </w:pPr>
      <w:r w:rsidRPr="00EA53FB">
        <w:t>Исследование и разработка электрод</w:t>
      </w:r>
      <w:r>
        <w:t>уговой камеры трехфазного плазмо</w:t>
      </w:r>
      <w:r w:rsidRPr="00EA53FB">
        <w:t>трона с торцевыми электродами</w:t>
      </w:r>
      <w:r w:rsidR="00067152" w:rsidRPr="00067152">
        <w:t xml:space="preserve"> </w:t>
      </w:r>
      <w:r w:rsidR="00067152">
        <w:rPr>
          <w:rStyle w:val="aa"/>
        </w:rPr>
        <w:footnoteReference w:customMarkFollows="1" w:id="1"/>
        <w:t>*)</w:t>
      </w:r>
    </w:p>
    <w:p w:rsidR="003120F5" w:rsidRPr="00067152" w:rsidRDefault="003120F5" w:rsidP="003120F5">
      <w:pPr>
        <w:pStyle w:val="Zv-Author"/>
        <w:ind w:left="851" w:right="849"/>
        <w:rPr>
          <w:lang w:val="en-US"/>
        </w:rPr>
      </w:pPr>
      <w:r w:rsidRPr="00D97773">
        <w:rPr>
          <w:u w:val="single"/>
        </w:rPr>
        <w:t>Дудник</w:t>
      </w:r>
      <w:r w:rsidRPr="00067152">
        <w:rPr>
          <w:u w:val="single"/>
          <w:lang w:val="en-US"/>
        </w:rPr>
        <w:t xml:space="preserve"> </w:t>
      </w:r>
      <w:r w:rsidRPr="00D97773">
        <w:rPr>
          <w:u w:val="single"/>
        </w:rPr>
        <w:t>Ю</w:t>
      </w:r>
      <w:r w:rsidRPr="00067152">
        <w:rPr>
          <w:u w:val="single"/>
          <w:lang w:val="en-US"/>
        </w:rPr>
        <w:t>.</w:t>
      </w:r>
      <w:r w:rsidRPr="00D97773">
        <w:rPr>
          <w:u w:val="single"/>
        </w:rPr>
        <w:t>Д</w:t>
      </w:r>
      <w:r w:rsidRPr="00067152">
        <w:rPr>
          <w:u w:val="single"/>
          <w:lang w:val="en-US"/>
        </w:rPr>
        <w:t>.</w:t>
      </w:r>
      <w:r w:rsidRPr="00067152">
        <w:rPr>
          <w:lang w:val="en-US"/>
        </w:rPr>
        <w:t xml:space="preserve">, </w:t>
      </w:r>
      <w:r>
        <w:t>Сафронов</w:t>
      </w:r>
      <w:r w:rsidRPr="00067152">
        <w:rPr>
          <w:lang w:val="en-US"/>
        </w:rPr>
        <w:t xml:space="preserve"> </w:t>
      </w:r>
      <w:r>
        <w:t>А</w:t>
      </w:r>
      <w:r w:rsidRPr="00067152">
        <w:rPr>
          <w:lang w:val="en-US"/>
        </w:rPr>
        <w:t>.</w:t>
      </w:r>
      <w:r>
        <w:t>А</w:t>
      </w:r>
      <w:r w:rsidRPr="00067152">
        <w:rPr>
          <w:lang w:val="en-US"/>
        </w:rPr>
        <w:t xml:space="preserve">., </w:t>
      </w:r>
      <w:r w:rsidRPr="00A61C84">
        <w:t>Кузнецов</w:t>
      </w:r>
      <w:r w:rsidRPr="00067152">
        <w:rPr>
          <w:lang w:val="en-US"/>
        </w:rPr>
        <w:t xml:space="preserve"> </w:t>
      </w:r>
      <w:r w:rsidRPr="00A61C84">
        <w:t>В</w:t>
      </w:r>
      <w:r w:rsidRPr="00067152">
        <w:rPr>
          <w:lang w:val="en-US"/>
        </w:rPr>
        <w:t>.</w:t>
      </w:r>
      <w:r w:rsidRPr="00A61C84">
        <w:t>Е</w:t>
      </w:r>
      <w:r w:rsidRPr="00067152">
        <w:rPr>
          <w:lang w:val="en-US"/>
        </w:rPr>
        <w:t xml:space="preserve">., </w:t>
      </w:r>
      <w:r>
        <w:t>Ширяев</w:t>
      </w:r>
      <w:r w:rsidRPr="00067152">
        <w:rPr>
          <w:lang w:val="en-US"/>
        </w:rPr>
        <w:t xml:space="preserve"> </w:t>
      </w:r>
      <w:r>
        <w:t>В</w:t>
      </w:r>
      <w:r w:rsidRPr="00067152">
        <w:rPr>
          <w:lang w:val="en-US"/>
        </w:rPr>
        <w:t>.</w:t>
      </w:r>
      <w:r>
        <w:t>Н</w:t>
      </w:r>
      <w:r w:rsidRPr="00067152">
        <w:rPr>
          <w:lang w:val="en-US"/>
        </w:rPr>
        <w:t xml:space="preserve">, </w:t>
      </w:r>
      <w:r>
        <w:t>Васильева</w:t>
      </w:r>
      <w:r w:rsidRPr="00067152">
        <w:rPr>
          <w:lang w:val="en-US"/>
        </w:rPr>
        <w:t xml:space="preserve"> </w:t>
      </w:r>
      <w:r>
        <w:t>О</w:t>
      </w:r>
      <w:r w:rsidRPr="00067152">
        <w:rPr>
          <w:lang w:val="en-US"/>
        </w:rPr>
        <w:t>.</w:t>
      </w:r>
      <w:r>
        <w:t>Б</w:t>
      </w:r>
      <w:r w:rsidRPr="00067152">
        <w:rPr>
          <w:lang w:val="en-US"/>
        </w:rPr>
        <w:t xml:space="preserve">., </w:t>
      </w:r>
      <w:r>
        <w:t>Киселев</w:t>
      </w:r>
      <w:r w:rsidRPr="00067152">
        <w:rPr>
          <w:lang w:val="en-US"/>
        </w:rPr>
        <w:t xml:space="preserve"> </w:t>
      </w:r>
      <w:r>
        <w:t>А</w:t>
      </w:r>
      <w:r w:rsidRPr="00067152">
        <w:rPr>
          <w:lang w:val="en-US"/>
        </w:rPr>
        <w:t>.</w:t>
      </w:r>
      <w:r>
        <w:t>А</w:t>
      </w:r>
      <w:r w:rsidRPr="00067152">
        <w:rPr>
          <w:lang w:val="en-US"/>
        </w:rPr>
        <w:t>.</w:t>
      </w:r>
    </w:p>
    <w:p w:rsidR="003120F5" w:rsidRPr="003120F5" w:rsidRDefault="003120F5" w:rsidP="003120F5">
      <w:pPr>
        <w:pStyle w:val="Zv-Organization"/>
      </w:pPr>
      <w:r>
        <w:t xml:space="preserve">ФГБУН Институт электрофизики и электроэнергетики РАН, Санкт-Петербург, Россия, </w:t>
      </w:r>
      <w:hyperlink r:id="rId8" w:history="1">
        <w:r w:rsidRPr="00D75067">
          <w:rPr>
            <w:rStyle w:val="a7"/>
          </w:rPr>
          <w:t>rc@iperas.nw.ru</w:t>
        </w:r>
      </w:hyperlink>
    </w:p>
    <w:p w:rsidR="003120F5" w:rsidRPr="00EA53FB" w:rsidRDefault="003120F5" w:rsidP="003120F5">
      <w:pPr>
        <w:pStyle w:val="Zv-TitleReferences-ru"/>
        <w:spacing w:before="0" w:after="0"/>
        <w:ind w:firstLine="360"/>
        <w:jc w:val="both"/>
        <w:rPr>
          <w:b w:val="0"/>
          <w:bCs w:val="0"/>
          <w:szCs w:val="24"/>
          <w:lang w:eastAsia="ru-RU"/>
        </w:rPr>
      </w:pPr>
      <w:r w:rsidRPr="00EA53FB">
        <w:rPr>
          <w:b w:val="0"/>
          <w:bCs w:val="0"/>
          <w:szCs w:val="24"/>
          <w:lang w:eastAsia="ru-RU"/>
        </w:rPr>
        <w:t>Трехфазные плазмотроны с торцевыми электродами нашли широкое применение в электрофизических установках специального назначения в 70-80 годы прошлого века, и использовались в качестве источников нагрева большого количеств</w:t>
      </w:r>
      <w:r>
        <w:rPr>
          <w:b w:val="0"/>
          <w:bCs w:val="0"/>
          <w:szCs w:val="24"/>
          <w:lang w:eastAsia="ru-RU"/>
        </w:rPr>
        <w:t>а газа до температур 3000-4000</w:t>
      </w:r>
      <w:r w:rsidRPr="00A61C84">
        <w:rPr>
          <w:b w:val="0"/>
          <w:bCs w:val="0"/>
          <w:szCs w:val="24"/>
          <w:lang w:eastAsia="ru-RU"/>
        </w:rPr>
        <w:t xml:space="preserve"> </w:t>
      </w:r>
      <w:r>
        <w:rPr>
          <w:b w:val="0"/>
          <w:bCs w:val="0"/>
          <w:szCs w:val="24"/>
          <w:lang w:eastAsia="ru-RU"/>
        </w:rPr>
        <w:t>º</w:t>
      </w:r>
      <w:r w:rsidRPr="00EA53FB">
        <w:rPr>
          <w:b w:val="0"/>
          <w:bCs w:val="0"/>
          <w:szCs w:val="24"/>
          <w:lang w:eastAsia="ru-RU"/>
        </w:rPr>
        <w:t xml:space="preserve">С. В их число входят газодинамические лазеры, отработка каналов МГД генераторов, обдув частей летательных аппаратов. При этом ресурс работы плазмотрона имел весьма малое значение, так как это не являлось </w:t>
      </w:r>
      <w:r>
        <w:rPr>
          <w:b w:val="0"/>
          <w:bCs w:val="0"/>
          <w:szCs w:val="24"/>
          <w:lang w:eastAsia="ru-RU"/>
        </w:rPr>
        <w:t>критической величиной.</w:t>
      </w:r>
    </w:p>
    <w:p w:rsidR="003120F5" w:rsidRPr="00EA53FB" w:rsidRDefault="003120F5" w:rsidP="003120F5">
      <w:pPr>
        <w:pStyle w:val="Zv-TitleReferences-ru"/>
        <w:spacing w:before="0" w:after="0"/>
        <w:ind w:firstLine="360"/>
        <w:jc w:val="both"/>
        <w:rPr>
          <w:b w:val="0"/>
          <w:bCs w:val="0"/>
          <w:szCs w:val="24"/>
          <w:lang w:eastAsia="ru-RU"/>
        </w:rPr>
      </w:pPr>
      <w:r w:rsidRPr="00EA53FB">
        <w:rPr>
          <w:b w:val="0"/>
          <w:bCs w:val="0"/>
          <w:szCs w:val="24"/>
          <w:lang w:eastAsia="ru-RU"/>
        </w:rPr>
        <w:t>В последние годы наметился ряд технологий</w:t>
      </w:r>
      <w:r>
        <w:rPr>
          <w:b w:val="0"/>
          <w:bCs w:val="0"/>
          <w:szCs w:val="24"/>
          <w:lang w:eastAsia="ru-RU"/>
        </w:rPr>
        <w:t>, в которые хорошо вписываются трехфазные плазмо</w:t>
      </w:r>
      <w:r w:rsidRPr="00EA53FB">
        <w:rPr>
          <w:b w:val="0"/>
          <w:bCs w:val="0"/>
          <w:szCs w:val="24"/>
          <w:lang w:eastAsia="ru-RU"/>
        </w:rPr>
        <w:t>троны с торцевыми электродами. К этим технологиям можно отнести получение фуллеренов, а также прямое восстановление металлов из окислов</w:t>
      </w:r>
      <w:r w:rsidRPr="00FB050D">
        <w:rPr>
          <w:b w:val="0"/>
          <w:bCs w:val="0"/>
          <w:szCs w:val="24"/>
          <w:lang w:eastAsia="ru-RU"/>
        </w:rPr>
        <w:t xml:space="preserve"> [1]</w:t>
      </w:r>
      <w:r w:rsidRPr="00EA53FB">
        <w:rPr>
          <w:b w:val="0"/>
          <w:bCs w:val="0"/>
          <w:szCs w:val="24"/>
          <w:lang w:eastAsia="ru-RU"/>
        </w:rPr>
        <w:t>.</w:t>
      </w:r>
      <w:r>
        <w:rPr>
          <w:b w:val="0"/>
          <w:bCs w:val="0"/>
          <w:szCs w:val="24"/>
          <w:lang w:eastAsia="ru-RU"/>
        </w:rPr>
        <w:t xml:space="preserve"> Использование трехфазных плазмо</w:t>
      </w:r>
      <w:r w:rsidRPr="00EA53FB">
        <w:rPr>
          <w:b w:val="0"/>
          <w:bCs w:val="0"/>
          <w:szCs w:val="24"/>
          <w:lang w:eastAsia="ru-RU"/>
        </w:rPr>
        <w:t xml:space="preserve">тронов в современных технологиях требует доработки ранее </w:t>
      </w:r>
      <w:r>
        <w:rPr>
          <w:b w:val="0"/>
          <w:bCs w:val="0"/>
          <w:szCs w:val="24"/>
          <w:lang w:eastAsia="ru-RU"/>
        </w:rPr>
        <w:t>разработанных конструкций плазмо</w:t>
      </w:r>
      <w:r w:rsidRPr="00EA53FB">
        <w:rPr>
          <w:b w:val="0"/>
          <w:bCs w:val="0"/>
          <w:szCs w:val="24"/>
          <w:lang w:eastAsia="ru-RU"/>
        </w:rPr>
        <w:t>тронов</w:t>
      </w:r>
      <w:r w:rsidRPr="00FB050D">
        <w:rPr>
          <w:b w:val="0"/>
          <w:bCs w:val="0"/>
          <w:szCs w:val="24"/>
          <w:lang w:eastAsia="ru-RU"/>
        </w:rPr>
        <w:t xml:space="preserve"> [2]</w:t>
      </w:r>
      <w:r w:rsidRPr="00EA53FB">
        <w:rPr>
          <w:b w:val="0"/>
          <w:bCs w:val="0"/>
          <w:szCs w:val="24"/>
          <w:lang w:eastAsia="ru-RU"/>
        </w:rPr>
        <w:t>.</w:t>
      </w:r>
    </w:p>
    <w:p w:rsidR="003120F5" w:rsidRPr="00EA53FB" w:rsidRDefault="003120F5" w:rsidP="003120F5">
      <w:pPr>
        <w:pStyle w:val="Zv-TitleReferences-ru"/>
        <w:spacing w:before="0" w:after="0"/>
        <w:ind w:firstLine="360"/>
        <w:jc w:val="both"/>
        <w:rPr>
          <w:b w:val="0"/>
          <w:bCs w:val="0"/>
          <w:szCs w:val="24"/>
          <w:lang w:eastAsia="ru-RU"/>
        </w:rPr>
      </w:pPr>
      <w:r w:rsidRPr="00EA53FB">
        <w:rPr>
          <w:b w:val="0"/>
          <w:bCs w:val="0"/>
          <w:szCs w:val="24"/>
          <w:lang w:eastAsia="ru-RU"/>
        </w:rPr>
        <w:t>Данная работа посвящена исследованию существующ</w:t>
      </w:r>
      <w:r>
        <w:rPr>
          <w:b w:val="0"/>
          <w:bCs w:val="0"/>
          <w:szCs w:val="24"/>
          <w:lang w:eastAsia="ru-RU"/>
        </w:rPr>
        <w:t>их конструкций трехфазных плазмо</w:t>
      </w:r>
      <w:r w:rsidRPr="00EA53FB">
        <w:rPr>
          <w:b w:val="0"/>
          <w:bCs w:val="0"/>
          <w:szCs w:val="24"/>
          <w:lang w:eastAsia="ru-RU"/>
        </w:rPr>
        <w:t>тронов с торцевыми электродами и разработки новой конструкции применительно к потребностям технологий.</w:t>
      </w:r>
    </w:p>
    <w:p w:rsidR="003120F5" w:rsidRDefault="003120F5" w:rsidP="003120F5">
      <w:pPr>
        <w:pStyle w:val="Zv-TitleReferences-ru"/>
        <w:spacing w:before="0" w:after="0"/>
        <w:ind w:firstLine="360"/>
        <w:jc w:val="both"/>
        <w:rPr>
          <w:b w:val="0"/>
        </w:rPr>
      </w:pPr>
      <w:r w:rsidRPr="00EA53FB">
        <w:rPr>
          <w:b w:val="0"/>
          <w:bCs w:val="0"/>
          <w:szCs w:val="24"/>
          <w:lang w:eastAsia="ru-RU"/>
        </w:rPr>
        <w:t>К основным причинам выхода из строя электродного блока с керамической изоляцией электродов можно отнести:</w:t>
      </w:r>
      <w:r>
        <w:rPr>
          <w:b w:val="0"/>
          <w:bCs w:val="0"/>
          <w:szCs w:val="24"/>
          <w:lang w:eastAsia="ru-RU"/>
        </w:rPr>
        <w:t xml:space="preserve"> </w:t>
      </w:r>
      <w:r w:rsidRPr="00A60CBF">
        <w:rPr>
          <w:b w:val="0"/>
        </w:rPr>
        <w:t>разрушение элементов конструкции под воздействием привязки дуги или неравномерности подачи рабочего газа при переходных режимах работы</w:t>
      </w:r>
      <w:r>
        <w:rPr>
          <w:b w:val="0"/>
        </w:rPr>
        <w:t xml:space="preserve"> [3-5</w:t>
      </w:r>
      <w:r w:rsidRPr="00A60CBF">
        <w:rPr>
          <w:b w:val="0"/>
        </w:rPr>
        <w:t>].</w:t>
      </w:r>
    </w:p>
    <w:p w:rsidR="003120F5" w:rsidRPr="00EA53FB" w:rsidRDefault="003120F5" w:rsidP="003120F5">
      <w:pPr>
        <w:pStyle w:val="Zv-TitleReferences-ru"/>
        <w:spacing w:before="0" w:after="0"/>
        <w:ind w:firstLine="360"/>
        <w:jc w:val="both"/>
        <w:rPr>
          <w:b w:val="0"/>
          <w:bCs w:val="0"/>
          <w:szCs w:val="24"/>
          <w:lang w:eastAsia="ru-RU"/>
        </w:rPr>
      </w:pPr>
      <w:r w:rsidRPr="00EA53FB">
        <w:rPr>
          <w:b w:val="0"/>
          <w:bCs w:val="0"/>
          <w:szCs w:val="24"/>
          <w:lang w:eastAsia="ru-RU"/>
        </w:rPr>
        <w:t>Для устранения вышеперечисленного был разработан металлический электродный блок. Испытания проводились при напряжении 800 В. Как показали</w:t>
      </w:r>
      <w:r>
        <w:rPr>
          <w:b w:val="0"/>
          <w:bCs w:val="0"/>
          <w:szCs w:val="24"/>
          <w:lang w:eastAsia="ru-RU"/>
        </w:rPr>
        <w:t xml:space="preserve"> предварительные исследования, </w:t>
      </w:r>
      <w:r w:rsidRPr="00EA53FB">
        <w:rPr>
          <w:b w:val="0"/>
          <w:bCs w:val="0"/>
          <w:szCs w:val="24"/>
          <w:lang w:eastAsia="ru-RU"/>
        </w:rPr>
        <w:t xml:space="preserve">в основном удалось избавиться от всех перечисленных недостатков. </w:t>
      </w:r>
    </w:p>
    <w:p w:rsidR="003120F5" w:rsidRDefault="003120F5" w:rsidP="003120F5">
      <w:pPr>
        <w:pStyle w:val="Zv-TitleReferences-ru"/>
        <w:spacing w:before="0" w:after="0"/>
        <w:ind w:firstLine="360"/>
        <w:jc w:val="both"/>
        <w:rPr>
          <w:b w:val="0"/>
          <w:bCs w:val="0"/>
          <w:szCs w:val="24"/>
          <w:lang w:eastAsia="ru-RU"/>
        </w:rPr>
      </w:pPr>
      <w:r w:rsidRPr="00EA53FB">
        <w:rPr>
          <w:b w:val="0"/>
          <w:bCs w:val="0"/>
          <w:szCs w:val="24"/>
          <w:lang w:eastAsia="ru-RU"/>
        </w:rPr>
        <w:t>В результате было выявлено, что уход от керамики в электродном блоке позволяет существенн</w:t>
      </w:r>
      <w:r>
        <w:rPr>
          <w:b w:val="0"/>
          <w:bCs w:val="0"/>
          <w:szCs w:val="24"/>
          <w:lang w:eastAsia="ru-RU"/>
        </w:rPr>
        <w:t>о увеличить ресурс работы плазмо</w:t>
      </w:r>
      <w:r w:rsidRPr="00EA53FB">
        <w:rPr>
          <w:b w:val="0"/>
          <w:bCs w:val="0"/>
          <w:szCs w:val="24"/>
          <w:lang w:eastAsia="ru-RU"/>
        </w:rPr>
        <w:t>трона. Однако, вероятно, что при более высоком напряжении необходимо будет вводить газовую защиту вдоль электрододержателей и, тем самым, повысить класс напряжения установки.</w:t>
      </w:r>
    </w:p>
    <w:p w:rsidR="003120F5" w:rsidRDefault="003120F5" w:rsidP="003120F5">
      <w:pPr>
        <w:pStyle w:val="Zv-TitleReferences-ru"/>
      </w:pPr>
      <w:r>
        <w:t>Литература</w:t>
      </w:r>
    </w:p>
    <w:p w:rsidR="003120F5" w:rsidRPr="00B061B9" w:rsidRDefault="003120F5" w:rsidP="003120F5">
      <w:pPr>
        <w:pStyle w:val="Zv-References-en"/>
        <w:jc w:val="both"/>
        <w:rPr>
          <w:lang w:val="ru-RU"/>
        </w:rPr>
      </w:pPr>
      <w:r w:rsidRPr="002910CC">
        <w:rPr>
          <w:lang w:val="ru-RU"/>
        </w:rPr>
        <w:t>Сафронов А.А., Васильева О.Б., Дудник Ю.Д., Кузнецов В.Е., Ширяев В.Н., Субботин Д.И., Образцо</w:t>
      </w:r>
      <w:r>
        <w:rPr>
          <w:lang w:val="ru-RU"/>
        </w:rPr>
        <w:t>в Н.В., Суров А.В., Попов В.Е., Химия высоких энергий,</w:t>
      </w:r>
      <w:r w:rsidRPr="002910CC">
        <w:rPr>
          <w:lang w:val="ru-RU"/>
        </w:rPr>
        <w:t xml:space="preserve"> </w:t>
      </w:r>
      <w:r>
        <w:rPr>
          <w:lang w:val="ru-RU"/>
        </w:rPr>
        <w:t>2018, Т. 52, № 4. стр</w:t>
      </w:r>
      <w:r w:rsidRPr="00B061B9">
        <w:rPr>
          <w:lang w:val="ru-RU"/>
        </w:rPr>
        <w:t xml:space="preserve">. 301-305. </w:t>
      </w:r>
    </w:p>
    <w:p w:rsidR="003120F5" w:rsidRPr="001725E9" w:rsidRDefault="003120F5" w:rsidP="003120F5">
      <w:pPr>
        <w:pStyle w:val="Zv-References-en"/>
        <w:rPr>
          <w:lang w:val="ru-RU"/>
        </w:rPr>
      </w:pPr>
      <w:r w:rsidRPr="001725E9">
        <w:rPr>
          <w:lang w:val="ru-RU"/>
        </w:rPr>
        <w:t>Сафронов А.А., Кузнецов В.Е., Васильева О.Б., Дудник Ю.Д., Ширяев В.Н.,</w:t>
      </w:r>
      <w:r>
        <w:rPr>
          <w:lang w:val="ru-RU"/>
        </w:rPr>
        <w:t xml:space="preserve"> Приборы и техника эксперимента, 2019, № 2, стр</w:t>
      </w:r>
      <w:r w:rsidRPr="001725E9">
        <w:rPr>
          <w:lang w:val="ru-RU"/>
        </w:rPr>
        <w:t>. 58-66.</w:t>
      </w:r>
    </w:p>
    <w:p w:rsidR="003120F5" w:rsidRPr="00FB050D" w:rsidRDefault="003120F5" w:rsidP="003120F5">
      <w:pPr>
        <w:pStyle w:val="Zv-References-en"/>
        <w:jc w:val="both"/>
        <w:rPr>
          <w:lang w:val="ru-RU"/>
        </w:rPr>
      </w:pPr>
      <w:r w:rsidRPr="002910CC">
        <w:rPr>
          <w:lang w:val="ru-RU"/>
        </w:rPr>
        <w:t>Сафронов А.А., Васильева О.Б., Дудник Ю.</w:t>
      </w:r>
      <w:r>
        <w:rPr>
          <w:lang w:val="ru-RU"/>
        </w:rPr>
        <w:t>Д., Кузнецов В.Е., Ширяев В.Н., Теплофизика высоких температур,</w:t>
      </w:r>
      <w:r w:rsidRPr="002910CC">
        <w:rPr>
          <w:lang w:val="ru-RU"/>
        </w:rPr>
        <w:t xml:space="preserve"> </w:t>
      </w:r>
      <w:r>
        <w:rPr>
          <w:lang w:val="ru-RU"/>
        </w:rPr>
        <w:t>2017, Т. 55, № 5, стр</w:t>
      </w:r>
      <w:r w:rsidRPr="00FB050D">
        <w:rPr>
          <w:lang w:val="ru-RU"/>
        </w:rPr>
        <w:t>. 656-660.</w:t>
      </w:r>
    </w:p>
    <w:p w:rsidR="003120F5" w:rsidRDefault="003120F5" w:rsidP="003120F5">
      <w:pPr>
        <w:pStyle w:val="Zv-References-en"/>
        <w:jc w:val="both"/>
        <w:rPr>
          <w:lang w:val="ru-RU"/>
        </w:rPr>
      </w:pPr>
      <w:r w:rsidRPr="002910CC">
        <w:rPr>
          <w:lang w:val="ru-RU"/>
        </w:rPr>
        <w:t>Кузнецов В.Е., Субботин Д.И., Дудник Ю.Д., Киселев А.А., Сафронов А.А</w:t>
      </w:r>
      <w:r>
        <w:rPr>
          <w:lang w:val="ru-RU"/>
        </w:rPr>
        <w:t xml:space="preserve">., Ширяев В.Н., Васильева О.Б., </w:t>
      </w:r>
      <w:r w:rsidRPr="002910CC">
        <w:rPr>
          <w:lang w:val="ru-RU"/>
        </w:rPr>
        <w:t xml:space="preserve">В сборнике: Материалы </w:t>
      </w:r>
      <w:r>
        <w:t>VIII</w:t>
      </w:r>
      <w:r w:rsidRPr="002910CC">
        <w:rPr>
          <w:lang w:val="ru-RU"/>
        </w:rPr>
        <w:t xml:space="preserve"> международного симпозиума "Горение и плазмохимия" и научно-технической конференции "Энергоэффективность 2015"</w:t>
      </w:r>
      <w:r>
        <w:rPr>
          <w:lang w:val="ru-RU"/>
        </w:rPr>
        <w:t>, 2015,</w:t>
      </w:r>
      <w:r w:rsidRPr="002910CC">
        <w:rPr>
          <w:lang w:val="ru-RU"/>
        </w:rPr>
        <w:t xml:space="preserve"> </w:t>
      </w:r>
      <w:r>
        <w:rPr>
          <w:lang w:val="ru-RU"/>
        </w:rPr>
        <w:t>стр</w:t>
      </w:r>
      <w:r w:rsidRPr="00B061B9">
        <w:rPr>
          <w:lang w:val="ru-RU"/>
        </w:rPr>
        <w:t>. 338-341.</w:t>
      </w:r>
    </w:p>
    <w:p w:rsidR="003120F5" w:rsidRPr="00B061B9" w:rsidRDefault="003120F5" w:rsidP="003120F5">
      <w:pPr>
        <w:pStyle w:val="Zv-References-en"/>
        <w:jc w:val="both"/>
        <w:rPr>
          <w:lang w:val="ru-RU"/>
        </w:rPr>
      </w:pPr>
      <w:r>
        <w:rPr>
          <w:lang w:val="ru-RU"/>
        </w:rPr>
        <w:t>Кузнецов В.Е</w:t>
      </w:r>
      <w:r w:rsidRPr="00B061B9">
        <w:rPr>
          <w:lang w:val="ru-RU"/>
        </w:rPr>
        <w:t xml:space="preserve">., </w:t>
      </w:r>
      <w:r>
        <w:rPr>
          <w:lang w:val="ru-RU"/>
        </w:rPr>
        <w:t>Попов С.Д</w:t>
      </w:r>
      <w:r w:rsidRPr="00B061B9">
        <w:rPr>
          <w:lang w:val="ru-RU"/>
        </w:rPr>
        <w:t xml:space="preserve">., </w:t>
      </w:r>
      <w:r>
        <w:rPr>
          <w:lang w:val="ru-RU"/>
        </w:rPr>
        <w:t>Сподобин В.А</w:t>
      </w:r>
      <w:r w:rsidRPr="00B061B9">
        <w:rPr>
          <w:lang w:val="ru-RU"/>
        </w:rPr>
        <w:t xml:space="preserve">., </w:t>
      </w:r>
      <w:r>
        <w:rPr>
          <w:lang w:val="ru-RU"/>
        </w:rPr>
        <w:t>Овчинников Р.В</w:t>
      </w:r>
      <w:r w:rsidRPr="00B061B9">
        <w:rPr>
          <w:lang w:val="ru-RU"/>
        </w:rPr>
        <w:t xml:space="preserve">., </w:t>
      </w:r>
      <w:r>
        <w:rPr>
          <w:lang w:val="ru-RU"/>
        </w:rPr>
        <w:t>Дудник Ю.Д</w:t>
      </w:r>
      <w:r w:rsidRPr="00B061B9">
        <w:rPr>
          <w:lang w:val="ru-RU"/>
        </w:rPr>
        <w:t xml:space="preserve">., </w:t>
      </w:r>
      <w:r>
        <w:rPr>
          <w:lang w:val="ru-RU"/>
        </w:rPr>
        <w:t>Васильева O.Б</w:t>
      </w:r>
      <w:r w:rsidRPr="00B061B9">
        <w:rPr>
          <w:lang w:val="ru-RU"/>
        </w:rPr>
        <w:t>., Известия в</w:t>
      </w:r>
      <w:r>
        <w:rPr>
          <w:lang w:val="ru-RU"/>
        </w:rPr>
        <w:t>ысших учебных заведений. Физика, 2015, Т. 58, № 9-2, стр</w:t>
      </w:r>
      <w:r w:rsidRPr="00B061B9">
        <w:rPr>
          <w:lang w:val="ru-RU"/>
        </w:rPr>
        <w:t>. 17-20.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C9" w:rsidRDefault="00EC6AC9">
      <w:r>
        <w:separator/>
      </w:r>
    </w:p>
  </w:endnote>
  <w:endnote w:type="continuationSeparator" w:id="0">
    <w:p w:rsidR="00EC6AC9" w:rsidRDefault="00EC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74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74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5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C9" w:rsidRDefault="00EC6AC9">
      <w:r>
        <w:separator/>
      </w:r>
    </w:p>
  </w:footnote>
  <w:footnote w:type="continuationSeparator" w:id="0">
    <w:p w:rsidR="00EC6AC9" w:rsidRDefault="00EC6AC9">
      <w:r>
        <w:continuationSeparator/>
      </w:r>
    </w:p>
  </w:footnote>
  <w:footnote w:id="1">
    <w:p w:rsidR="00067152" w:rsidRPr="00067152" w:rsidRDefault="00067152">
      <w:pPr>
        <w:pStyle w:val="a8"/>
        <w:rPr>
          <w:sz w:val="22"/>
          <w:szCs w:val="22"/>
          <w:lang w:val="en-US"/>
        </w:rPr>
      </w:pPr>
      <w:r w:rsidRPr="00067152">
        <w:rPr>
          <w:rStyle w:val="aa"/>
          <w:sz w:val="22"/>
          <w:szCs w:val="22"/>
        </w:rPr>
        <w:t>*)</w:t>
      </w:r>
      <w:r w:rsidRPr="00067152">
        <w:rPr>
          <w:sz w:val="22"/>
          <w:szCs w:val="22"/>
        </w:rPr>
        <w:t xml:space="preserve">  </w:t>
      </w:r>
      <w:hyperlink r:id="rId1" w:history="1">
        <w:r w:rsidRPr="006545A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674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6AC9"/>
    <w:rsid w:val="00037DCC"/>
    <w:rsid w:val="00043701"/>
    <w:rsid w:val="00067152"/>
    <w:rsid w:val="000C7078"/>
    <w:rsid w:val="000D76E9"/>
    <w:rsid w:val="000E495B"/>
    <w:rsid w:val="00140645"/>
    <w:rsid w:val="00171964"/>
    <w:rsid w:val="001C0CCB"/>
    <w:rsid w:val="00200AB2"/>
    <w:rsid w:val="00220629"/>
    <w:rsid w:val="00244F4B"/>
    <w:rsid w:val="00247225"/>
    <w:rsid w:val="002A6CD1"/>
    <w:rsid w:val="002D3EBD"/>
    <w:rsid w:val="003120F5"/>
    <w:rsid w:val="00352DB2"/>
    <w:rsid w:val="00370072"/>
    <w:rsid w:val="003800F3"/>
    <w:rsid w:val="003B5B93"/>
    <w:rsid w:val="003C1B47"/>
    <w:rsid w:val="00401388"/>
    <w:rsid w:val="00446025"/>
    <w:rsid w:val="00447ABC"/>
    <w:rsid w:val="0046748D"/>
    <w:rsid w:val="004A77D1"/>
    <w:rsid w:val="004B72AA"/>
    <w:rsid w:val="004F4E29"/>
    <w:rsid w:val="00567C6F"/>
    <w:rsid w:val="00572013"/>
    <w:rsid w:val="0058676C"/>
    <w:rsid w:val="00650CBC"/>
    <w:rsid w:val="006545AB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5B00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C6AC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120F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6715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67152"/>
  </w:style>
  <w:style w:type="character" w:styleId="aa">
    <w:name w:val="footnote reference"/>
    <w:basedOn w:val="a0"/>
    <w:rsid w:val="000671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@iperas.nw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L-Dudn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2FB84-25C0-407E-9678-4978EFC7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378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 РАЗРАБОТКА ЭЛЕКТРОДУГОВОЙ КАМЕРЫ ТРЕХФАЗНОГО ПЛАЗМОТРОНА С ТОРЦЕВЫМИ ЭЛЕКТРОДАМИ</dc:title>
  <dc:creator>sato</dc:creator>
  <cp:lastModifiedBy>Сатунин</cp:lastModifiedBy>
  <cp:revision>3</cp:revision>
  <cp:lastPrinted>1601-01-01T00:00:00Z</cp:lastPrinted>
  <dcterms:created xsi:type="dcterms:W3CDTF">2020-02-21T21:03:00Z</dcterms:created>
  <dcterms:modified xsi:type="dcterms:W3CDTF">2020-04-24T14:59:00Z</dcterms:modified>
</cp:coreProperties>
</file>