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37B" w:rsidRPr="00884512" w:rsidRDefault="001B537B" w:rsidP="001B537B">
      <w:pPr>
        <w:pStyle w:val="Zv-Titlereport"/>
      </w:pPr>
      <w:r>
        <w:t>Магнитозондовые измерения параметров движущейся токовой оболочки на установке ПФ МОЛ</w:t>
      </w:r>
      <w:r w:rsidR="00884512" w:rsidRPr="00884512">
        <w:t xml:space="preserve"> </w:t>
      </w:r>
      <w:r w:rsidR="00884512">
        <w:rPr>
          <w:rStyle w:val="a9"/>
        </w:rPr>
        <w:footnoteReference w:customMarkFollows="1" w:id="1"/>
        <w:t>*)</w:t>
      </w:r>
    </w:p>
    <w:p w:rsidR="001B537B" w:rsidRPr="00884512" w:rsidRDefault="001B537B" w:rsidP="001B537B">
      <w:pPr>
        <w:pStyle w:val="Zv-Author"/>
        <w:rPr>
          <w:lang w:val="en-US"/>
        </w:rPr>
      </w:pPr>
      <w:r>
        <w:t>Грабовский</w:t>
      </w:r>
      <w:r w:rsidRPr="00884512">
        <w:rPr>
          <w:lang w:val="en-US"/>
        </w:rPr>
        <w:t xml:space="preserve"> </w:t>
      </w:r>
      <w:r>
        <w:t>Е</w:t>
      </w:r>
      <w:r w:rsidRPr="00884512">
        <w:rPr>
          <w:lang w:val="en-US"/>
        </w:rPr>
        <w:t>.</w:t>
      </w:r>
      <w:r>
        <w:t>В</w:t>
      </w:r>
      <w:r w:rsidRPr="00884512">
        <w:rPr>
          <w:lang w:val="en-US"/>
        </w:rPr>
        <w:t xml:space="preserve">., </w:t>
      </w:r>
      <w:r>
        <w:t>Грибов</w:t>
      </w:r>
      <w:r w:rsidRPr="00884512">
        <w:rPr>
          <w:lang w:val="en-US"/>
        </w:rPr>
        <w:t xml:space="preserve"> </w:t>
      </w:r>
      <w:r>
        <w:t>А</w:t>
      </w:r>
      <w:r w:rsidRPr="00884512">
        <w:rPr>
          <w:lang w:val="en-US"/>
        </w:rPr>
        <w:t>.</w:t>
      </w:r>
      <w:r>
        <w:t>Н</w:t>
      </w:r>
      <w:r w:rsidRPr="00884512">
        <w:rPr>
          <w:lang w:val="en-US"/>
        </w:rPr>
        <w:t xml:space="preserve">., </w:t>
      </w:r>
      <w:r>
        <w:t>Ефремов</w:t>
      </w:r>
      <w:r w:rsidRPr="00884512">
        <w:rPr>
          <w:lang w:val="en-US"/>
        </w:rPr>
        <w:t xml:space="preserve"> </w:t>
      </w:r>
      <w:r>
        <w:t>Н</w:t>
      </w:r>
      <w:r w:rsidRPr="00884512">
        <w:rPr>
          <w:lang w:val="en-US"/>
        </w:rPr>
        <w:t>.</w:t>
      </w:r>
      <w:r>
        <w:t>М</w:t>
      </w:r>
      <w:r w:rsidRPr="00884512">
        <w:rPr>
          <w:lang w:val="en-US"/>
        </w:rPr>
        <w:t xml:space="preserve">., </w:t>
      </w:r>
      <w:r>
        <w:rPr>
          <w:u w:val="single"/>
        </w:rPr>
        <w:t>Крылов</w:t>
      </w:r>
      <w:r w:rsidRPr="00884512">
        <w:rPr>
          <w:u w:val="single"/>
          <w:lang w:val="en-US"/>
        </w:rPr>
        <w:t xml:space="preserve"> </w:t>
      </w:r>
      <w:r>
        <w:rPr>
          <w:u w:val="single"/>
        </w:rPr>
        <w:t>М</w:t>
      </w:r>
      <w:r w:rsidRPr="00884512">
        <w:rPr>
          <w:u w:val="single"/>
          <w:lang w:val="en-US"/>
        </w:rPr>
        <w:t>.</w:t>
      </w:r>
      <w:r>
        <w:rPr>
          <w:u w:val="single"/>
        </w:rPr>
        <w:t>К</w:t>
      </w:r>
      <w:r w:rsidRPr="00884512">
        <w:rPr>
          <w:u w:val="single"/>
          <w:lang w:val="en-US"/>
        </w:rPr>
        <w:t>.</w:t>
      </w:r>
      <w:r w:rsidRPr="00884512">
        <w:rPr>
          <w:lang w:val="en-US"/>
        </w:rPr>
        <w:t xml:space="preserve">, </w:t>
      </w:r>
      <w:r>
        <w:t>Лотоцкий</w:t>
      </w:r>
      <w:r w:rsidRPr="00884512">
        <w:rPr>
          <w:lang w:val="en-US"/>
        </w:rPr>
        <w:t xml:space="preserve"> </w:t>
      </w:r>
      <w:r>
        <w:t>А</w:t>
      </w:r>
      <w:r w:rsidRPr="00884512">
        <w:rPr>
          <w:lang w:val="en-US"/>
        </w:rPr>
        <w:t>.</w:t>
      </w:r>
      <w:r>
        <w:t>П</w:t>
      </w:r>
      <w:r w:rsidRPr="00884512">
        <w:rPr>
          <w:lang w:val="en-US"/>
        </w:rPr>
        <w:t xml:space="preserve">., </w:t>
      </w:r>
      <w:r>
        <w:t>Николашин</w:t>
      </w:r>
      <w:r w:rsidRPr="00884512">
        <w:rPr>
          <w:lang w:val="en-US"/>
        </w:rPr>
        <w:t xml:space="preserve"> </w:t>
      </w:r>
      <w:r>
        <w:t>А</w:t>
      </w:r>
      <w:r w:rsidRPr="00884512">
        <w:rPr>
          <w:lang w:val="en-US"/>
        </w:rPr>
        <w:t>.</w:t>
      </w:r>
      <w:r>
        <w:t>А</w:t>
      </w:r>
      <w:r w:rsidRPr="00884512">
        <w:rPr>
          <w:lang w:val="en-US"/>
        </w:rPr>
        <w:t xml:space="preserve">., </w:t>
      </w:r>
      <w:r>
        <w:t>Предкова</w:t>
      </w:r>
      <w:r w:rsidRPr="00884512">
        <w:rPr>
          <w:lang w:val="en-US"/>
        </w:rPr>
        <w:t xml:space="preserve"> </w:t>
      </w:r>
      <w:r>
        <w:t>Е</w:t>
      </w:r>
      <w:r w:rsidRPr="00884512">
        <w:rPr>
          <w:lang w:val="en-US"/>
        </w:rPr>
        <w:t>.</w:t>
      </w:r>
      <w:r>
        <w:t>И</w:t>
      </w:r>
      <w:r w:rsidRPr="00884512">
        <w:rPr>
          <w:lang w:val="en-US"/>
        </w:rPr>
        <w:t xml:space="preserve">., </w:t>
      </w:r>
      <w:r>
        <w:t>Серяков</w:t>
      </w:r>
      <w:r w:rsidRPr="00884512">
        <w:rPr>
          <w:lang w:val="en-US"/>
        </w:rPr>
        <w:t xml:space="preserve"> </w:t>
      </w:r>
      <w:r>
        <w:t>А</w:t>
      </w:r>
      <w:r w:rsidRPr="00884512">
        <w:rPr>
          <w:lang w:val="en-US"/>
        </w:rPr>
        <w:t>.</w:t>
      </w:r>
      <w:r>
        <w:t>Г</w:t>
      </w:r>
      <w:r w:rsidRPr="00884512">
        <w:rPr>
          <w:lang w:val="en-US"/>
        </w:rPr>
        <w:t xml:space="preserve">., </w:t>
      </w:r>
      <w:r>
        <w:t>Сулимин</w:t>
      </w:r>
      <w:r w:rsidRPr="00884512">
        <w:rPr>
          <w:lang w:val="en-US"/>
        </w:rPr>
        <w:t xml:space="preserve"> </w:t>
      </w:r>
      <w:r>
        <w:t>Ю</w:t>
      </w:r>
      <w:r w:rsidRPr="00884512">
        <w:rPr>
          <w:lang w:val="en-US"/>
        </w:rPr>
        <w:t>.</w:t>
      </w:r>
      <w:r>
        <w:t>Н</w:t>
      </w:r>
      <w:r w:rsidRPr="00884512">
        <w:rPr>
          <w:lang w:val="en-US"/>
        </w:rPr>
        <w:t xml:space="preserve">., </w:t>
      </w:r>
      <w:r>
        <w:t>Шишлов</w:t>
      </w:r>
      <w:r w:rsidRPr="00884512">
        <w:rPr>
          <w:lang w:val="en-US"/>
        </w:rPr>
        <w:t xml:space="preserve"> </w:t>
      </w:r>
      <w:r>
        <w:t>А</w:t>
      </w:r>
      <w:r w:rsidRPr="00884512">
        <w:rPr>
          <w:lang w:val="en-US"/>
        </w:rPr>
        <w:t>.</w:t>
      </w:r>
      <w:r>
        <w:t>О</w:t>
      </w:r>
      <w:r w:rsidRPr="00884512">
        <w:rPr>
          <w:lang w:val="en-US"/>
        </w:rPr>
        <w:t>.</w:t>
      </w:r>
    </w:p>
    <w:p w:rsidR="001B537B" w:rsidRPr="001B759B" w:rsidRDefault="001B537B" w:rsidP="001B537B">
      <w:pPr>
        <w:pStyle w:val="Zv-Organization"/>
      </w:pPr>
      <w:bookmarkStart w:id="0" w:name="_Hlk467082875"/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 xml:space="preserve">,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0"/>
    </w:p>
    <w:p w:rsidR="001B537B" w:rsidRDefault="001B537B" w:rsidP="001B537B">
      <w:pPr>
        <w:pStyle w:val="Zv-bodyreport"/>
      </w:pPr>
      <w:r>
        <w:t>Для исследования процессов, происходящих в плазменном разряде типа плазменный фокус (ПФ) при сплошном и импульсном заполнении камеры рабочим газом, в ГНЦ РФ ТРИНИТИ построена экспериментальная установка ПФ МОЛ с рабочим током до 750 кА.</w:t>
      </w:r>
    </w:p>
    <w:p w:rsidR="001B537B" w:rsidRDefault="001B537B" w:rsidP="001B537B">
      <w:pPr>
        <w:pStyle w:val="Zv-bodyreport"/>
      </w:pPr>
      <w:r>
        <w:t xml:space="preserve">Геометрия электродов установки согласована с разрядными характеристиками системы питания. Удлиненный конический анод при максимальном диаметре 240 мм имеет длину 430 мм. Катод выполнен в форме цилиндра длиной 450 мм и внутренним диаметром 310 мм. При использовании импульсного клапана газ инжектируется в межэлектродный зазор навстречу движению токовой оболочки. </w:t>
      </w:r>
    </w:p>
    <w:p w:rsidR="001B537B" w:rsidRDefault="001B537B" w:rsidP="001B537B">
      <w:pPr>
        <w:pStyle w:val="Zv-bodyreport"/>
      </w:pPr>
      <w:r>
        <w:t xml:space="preserve">Для регистрации движения токовой оболочки на всех стадиях разряда в камере установлены 3 группы магнитных зондов: </w:t>
      </w:r>
      <w:r>
        <w:rPr>
          <w:lang w:val="en-US"/>
        </w:rPr>
        <w:t>Z</w:t>
      </w:r>
      <w:r>
        <w:t>1</w:t>
      </w:r>
      <w:r w:rsidRPr="001B759B">
        <w:t xml:space="preserve"> </w:t>
      </w:r>
      <w:r>
        <w:t>–</w:t>
      </w:r>
      <w:r w:rsidRPr="001B759B">
        <w:t xml:space="preserve"> </w:t>
      </w:r>
      <w:r>
        <w:rPr>
          <w:lang w:val="en-US"/>
        </w:rPr>
        <w:t>Z</w:t>
      </w:r>
      <w:r>
        <w:t xml:space="preserve">4, </w:t>
      </w:r>
      <w:r>
        <w:rPr>
          <w:lang w:val="en-US"/>
        </w:rPr>
        <w:t>Zt</w:t>
      </w:r>
      <w:r>
        <w:t xml:space="preserve"> и </w:t>
      </w:r>
      <w:r>
        <w:rPr>
          <w:lang w:val="en-US"/>
        </w:rPr>
        <w:t>ZA</w:t>
      </w:r>
      <w:r>
        <w:t>. Их конструкция аналогична использованным в [1,</w:t>
      </w:r>
      <w:r w:rsidRPr="00884512">
        <w:t xml:space="preserve"> </w:t>
      </w:r>
      <w:r>
        <w:t xml:space="preserve">2]. Зонды </w:t>
      </w:r>
      <w:r>
        <w:rPr>
          <w:lang w:val="en-US"/>
        </w:rPr>
        <w:t>Z</w:t>
      </w:r>
      <w:r>
        <w:t xml:space="preserve">1 – </w:t>
      </w:r>
      <w:r>
        <w:rPr>
          <w:lang w:val="en-US"/>
        </w:rPr>
        <w:t>Z</w:t>
      </w:r>
      <w:r>
        <w:t xml:space="preserve">4 введены через стенку вакуумной камеры и боковые отверстия в катоде, зонды </w:t>
      </w:r>
      <w:r>
        <w:rPr>
          <w:lang w:val="en-US"/>
        </w:rPr>
        <w:t>Zt</w:t>
      </w:r>
      <w:r>
        <w:t xml:space="preserve"> установлены на боковом фланце на разном расстоянии от оси. Зонды </w:t>
      </w:r>
      <w:r>
        <w:rPr>
          <w:lang w:val="en-US"/>
        </w:rPr>
        <w:t>Z</w:t>
      </w:r>
      <w:r>
        <w:t xml:space="preserve">1 – </w:t>
      </w:r>
      <w:r>
        <w:rPr>
          <w:lang w:val="en-US"/>
        </w:rPr>
        <w:t>Z</w:t>
      </w:r>
      <w:r>
        <w:t xml:space="preserve">4 и </w:t>
      </w:r>
      <w:r>
        <w:rPr>
          <w:lang w:val="en-US"/>
        </w:rPr>
        <w:t>Zt</w:t>
      </w:r>
      <w:r>
        <w:t xml:space="preserve"> могут вводиться на разную глубину в токовую оболочку. Третья группа зондов </w:t>
      </w:r>
      <w:r>
        <w:rPr>
          <w:lang w:val="en-US"/>
        </w:rPr>
        <w:t>ZA</w:t>
      </w:r>
      <w:r>
        <w:t xml:space="preserve"> установлена на аноде на расстоянии 60 мм от оси. Система измерения сигналов зондов </w:t>
      </w:r>
      <w:r>
        <w:rPr>
          <w:lang w:val="en-US"/>
        </w:rPr>
        <w:t>ZA</w:t>
      </w:r>
      <w:r>
        <w:t xml:space="preserve"> изолирована от общей земли установки с синхронизацией по оптическому кабелю.</w:t>
      </w:r>
    </w:p>
    <w:p w:rsidR="001B537B" w:rsidRDefault="001B537B" w:rsidP="001B537B">
      <w:pPr>
        <w:pStyle w:val="Zv-bodyreport"/>
      </w:pPr>
      <w:r>
        <w:t xml:space="preserve">Обсуждается работа ПФ с внешней инжекцией газа для которой отдельные эксперименты ранее были выполнены другими авторами [3]. Исследована динамика движения токовой оболочки по газу с нарастающим градиентом давления. В разных режимах оценена ширина токового слоя оболочки, его конфигурация в различные моменты времени и плотность остаточного газа за оболочкой. При работе с дейтерием измерялся общий уровень нейтронного выхода. </w:t>
      </w:r>
    </w:p>
    <w:p w:rsidR="001B537B" w:rsidRDefault="001B537B" w:rsidP="001B537B">
      <w:pPr>
        <w:pStyle w:val="Zv-bodyreport"/>
      </w:pPr>
      <w:r>
        <w:t xml:space="preserve">Выполнены фотосъемка зоны плазменного фокуса и свечения плазмы в межэлектродном зазоре, оценена степень азимутальной симметрии токовой оболочки. </w:t>
      </w:r>
    </w:p>
    <w:p w:rsidR="001B537B" w:rsidRPr="001B759B" w:rsidRDefault="001B537B" w:rsidP="001B537B">
      <w:pPr>
        <w:pStyle w:val="Zv-TitleReferences-ru"/>
        <w:rPr>
          <w:color w:val="000000"/>
          <w:lang w:val="en-US"/>
        </w:rPr>
      </w:pPr>
      <w:r>
        <w:t>Литература</w:t>
      </w:r>
    </w:p>
    <w:p w:rsidR="001B537B" w:rsidRPr="001B537B" w:rsidRDefault="001B537B" w:rsidP="001B537B">
      <w:pPr>
        <w:pStyle w:val="Zv-References-ru"/>
      </w:pPr>
      <w:r w:rsidRPr="001B537B">
        <w:t xml:space="preserve">В. И. Крауз, К. Н. Митрофанов, В. В. Мялтон и др., Физика плазмы, 2010, т. 36, № 11, </w:t>
      </w:r>
      <w:r w:rsidRPr="001B537B">
        <w:br/>
        <w:t>с. 997 – 1012.</w:t>
      </w:r>
    </w:p>
    <w:p w:rsidR="001B537B" w:rsidRPr="001B537B" w:rsidRDefault="001B537B" w:rsidP="001B537B">
      <w:pPr>
        <w:pStyle w:val="Zv-References-ru"/>
      </w:pPr>
      <w:r w:rsidRPr="001B537B">
        <w:t xml:space="preserve">К. Н. Митрофанов, В. И. Крауз, П. Кубеш и др., Физика плазмы, 2014, т. 40, № 8, </w:t>
      </w:r>
      <w:r w:rsidRPr="001B537B">
        <w:br/>
        <w:t xml:space="preserve">с. 721 – 737.  </w:t>
      </w:r>
    </w:p>
    <w:p w:rsidR="001B537B" w:rsidRPr="001B537B" w:rsidRDefault="001B537B" w:rsidP="001B537B">
      <w:pPr>
        <w:pStyle w:val="Zv-References-ru"/>
        <w:rPr>
          <w:szCs w:val="22"/>
        </w:rPr>
      </w:pPr>
      <w:bookmarkStart w:id="1" w:name="bookmark1"/>
      <w:r w:rsidRPr="00884512">
        <w:rPr>
          <w:lang w:val="en-US"/>
        </w:rPr>
        <w:t>V.P. Bakhtin, YU.V. Skvortsov, N.M. Umrikhin,  MJ capacitive energy store matching with dynamic load at puma installation</w:t>
      </w:r>
      <w:bookmarkEnd w:id="1"/>
      <w:r w:rsidRPr="00884512">
        <w:rPr>
          <w:lang w:val="en-US"/>
        </w:rPr>
        <w:t xml:space="preserve">. </w:t>
      </w:r>
      <w:r w:rsidRPr="001B537B">
        <w:t>Plasma Devices and Operations, 199</w:t>
      </w:r>
      <w:r w:rsidRPr="001B537B">
        <w:rPr>
          <w:szCs w:val="22"/>
        </w:rPr>
        <w:t>2, v. 2, p. 141–153.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696" w:rsidRDefault="00704696">
      <w:r>
        <w:separator/>
      </w:r>
    </w:p>
  </w:endnote>
  <w:endnote w:type="continuationSeparator" w:id="0">
    <w:p w:rsidR="00704696" w:rsidRDefault="00704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6F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96F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45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696" w:rsidRDefault="00704696">
      <w:r>
        <w:separator/>
      </w:r>
    </w:p>
  </w:footnote>
  <w:footnote w:type="continuationSeparator" w:id="0">
    <w:p w:rsidR="00704696" w:rsidRDefault="00704696">
      <w:r>
        <w:continuationSeparator/>
      </w:r>
    </w:p>
  </w:footnote>
  <w:footnote w:id="1">
    <w:p w:rsidR="00884512" w:rsidRPr="00884512" w:rsidRDefault="00884512">
      <w:pPr>
        <w:pStyle w:val="a7"/>
        <w:rPr>
          <w:sz w:val="22"/>
          <w:szCs w:val="22"/>
          <w:lang w:val="en-US"/>
        </w:rPr>
      </w:pPr>
      <w:r w:rsidRPr="00884512">
        <w:rPr>
          <w:rStyle w:val="a9"/>
          <w:sz w:val="22"/>
          <w:szCs w:val="22"/>
        </w:rPr>
        <w:t>*)</w:t>
      </w:r>
      <w:r w:rsidRPr="00884512">
        <w:rPr>
          <w:sz w:val="22"/>
          <w:szCs w:val="22"/>
        </w:rPr>
        <w:t xml:space="preserve">  </w:t>
      </w:r>
      <w:hyperlink r:id="rId1" w:history="1">
        <w:r w:rsidRPr="00884512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96F9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4696"/>
    <w:rsid w:val="00037DCC"/>
    <w:rsid w:val="00043701"/>
    <w:rsid w:val="000C7078"/>
    <w:rsid w:val="000D76E9"/>
    <w:rsid w:val="000E495B"/>
    <w:rsid w:val="00140645"/>
    <w:rsid w:val="00171964"/>
    <w:rsid w:val="001B537B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04696"/>
    <w:rsid w:val="00732A2E"/>
    <w:rsid w:val="007B6378"/>
    <w:rsid w:val="007D5EC6"/>
    <w:rsid w:val="00802D35"/>
    <w:rsid w:val="00884512"/>
    <w:rsid w:val="008E2894"/>
    <w:rsid w:val="0094721E"/>
    <w:rsid w:val="00996F9A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884512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84512"/>
  </w:style>
  <w:style w:type="character" w:styleId="a9">
    <w:name w:val="footnote reference"/>
    <w:basedOn w:val="a0"/>
    <w:rsid w:val="00884512"/>
    <w:rPr>
      <w:vertAlign w:val="superscript"/>
    </w:rPr>
  </w:style>
  <w:style w:type="character" w:styleId="aa">
    <w:name w:val="Hyperlink"/>
    <w:basedOn w:val="a0"/>
    <w:rsid w:val="008845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V-Kry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0E2E2-908D-4F0F-9C09-42889CADA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362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МАГНИТОЗОНДОВЫЕ ИЗМЕРЕНИЯ ПАРАМЕТРОВ ДВИЖУЩЕЙСЯ ТОКОВОЙ ОБОЛОЧКИ НА УСТАНОВКЕ ПФ МОЛ</dc:title>
  <dc:creator>sato</dc:creator>
  <cp:lastModifiedBy>Сатунин</cp:lastModifiedBy>
  <cp:revision>2</cp:revision>
  <cp:lastPrinted>1601-01-01T00:00:00Z</cp:lastPrinted>
  <dcterms:created xsi:type="dcterms:W3CDTF">2020-02-18T14:42:00Z</dcterms:created>
  <dcterms:modified xsi:type="dcterms:W3CDTF">2020-04-22T12:28:00Z</dcterms:modified>
</cp:coreProperties>
</file>