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B6" w:rsidRPr="00376922" w:rsidRDefault="00AC01B6" w:rsidP="00AC01B6">
      <w:pPr>
        <w:pStyle w:val="Zv-Titlereport"/>
        <w:ind w:left="567" w:right="424" w:hanging="284"/>
      </w:pPr>
      <w:r>
        <w:t>Генерация Терагерцового излучения при оптическом пробое в газах: от микроплазмы до филамента</w:t>
      </w:r>
      <w:r w:rsidR="00376922" w:rsidRPr="00376922">
        <w:t xml:space="preserve"> </w:t>
      </w:r>
      <w:r w:rsidR="00376922">
        <w:rPr>
          <w:rStyle w:val="aa"/>
        </w:rPr>
        <w:footnoteReference w:customMarkFollows="1" w:id="1"/>
        <w:t>*)</w:t>
      </w:r>
    </w:p>
    <w:p w:rsidR="00AC01B6" w:rsidRPr="00376922" w:rsidRDefault="00AC01B6" w:rsidP="00AC01B6">
      <w:pPr>
        <w:pStyle w:val="Zv-Author"/>
        <w:ind w:left="567" w:right="566"/>
        <w:rPr>
          <w:lang w:val="en-US"/>
        </w:rPr>
      </w:pPr>
      <w:r w:rsidRPr="00376922">
        <w:rPr>
          <w:vertAlign w:val="superscript"/>
          <w:lang w:val="en-US"/>
        </w:rPr>
        <w:t>1,2</w:t>
      </w:r>
      <w:r w:rsidRPr="006166C2">
        <w:rPr>
          <w:u w:val="single"/>
        </w:rPr>
        <w:t>Ушаков</w:t>
      </w:r>
      <w:r w:rsidRPr="00376922">
        <w:rPr>
          <w:u w:val="single"/>
          <w:lang w:val="en-US"/>
        </w:rPr>
        <w:t xml:space="preserve"> </w:t>
      </w:r>
      <w:r w:rsidRPr="006166C2">
        <w:rPr>
          <w:u w:val="single"/>
        </w:rPr>
        <w:t>А</w:t>
      </w:r>
      <w:r w:rsidRPr="00376922">
        <w:rPr>
          <w:u w:val="single"/>
          <w:lang w:val="en-US"/>
        </w:rPr>
        <w:t>.</w:t>
      </w:r>
      <w:r w:rsidRPr="006166C2">
        <w:rPr>
          <w:u w:val="single"/>
        </w:rPr>
        <w:t>А</w:t>
      </w:r>
      <w:r w:rsidRPr="00376922">
        <w:rPr>
          <w:u w:val="single"/>
          <w:lang w:val="en-US"/>
        </w:rPr>
        <w:t>.</w:t>
      </w:r>
      <w:r w:rsidRPr="00376922">
        <w:rPr>
          <w:lang w:val="en-US"/>
        </w:rPr>
        <w:t xml:space="preserve">, </w:t>
      </w:r>
      <w:r w:rsidRPr="00376922">
        <w:rPr>
          <w:vertAlign w:val="superscript"/>
          <w:lang w:val="en-US"/>
        </w:rPr>
        <w:t>1</w:t>
      </w:r>
      <w:r>
        <w:t>Чижов</w:t>
      </w:r>
      <w:r w:rsidRPr="00376922">
        <w:rPr>
          <w:lang w:val="en-US"/>
        </w:rPr>
        <w:t xml:space="preserve"> </w:t>
      </w:r>
      <w:r>
        <w:t>П</w:t>
      </w:r>
      <w:r w:rsidRPr="00376922">
        <w:rPr>
          <w:lang w:val="en-US"/>
        </w:rPr>
        <w:t>.</w:t>
      </w:r>
      <w:r>
        <w:t>А</w:t>
      </w:r>
      <w:r w:rsidRPr="00376922">
        <w:rPr>
          <w:lang w:val="en-US"/>
        </w:rPr>
        <w:t>.,</w:t>
      </w:r>
      <w:r w:rsidRPr="00376922">
        <w:rPr>
          <w:vertAlign w:val="superscript"/>
          <w:lang w:val="en-US"/>
        </w:rPr>
        <w:t xml:space="preserve"> 1</w:t>
      </w:r>
      <w:r>
        <w:t>Букин</w:t>
      </w:r>
      <w:r w:rsidRPr="00376922">
        <w:rPr>
          <w:lang w:val="en-US"/>
        </w:rPr>
        <w:t xml:space="preserve"> </w:t>
      </w:r>
      <w:r>
        <w:t>В</w:t>
      </w:r>
      <w:r w:rsidRPr="00376922">
        <w:rPr>
          <w:lang w:val="en-US"/>
        </w:rPr>
        <w:t>.</w:t>
      </w:r>
      <w:r>
        <w:t>В</w:t>
      </w:r>
      <w:r w:rsidRPr="00376922">
        <w:rPr>
          <w:lang w:val="en-US"/>
        </w:rPr>
        <w:t>.</w:t>
      </w:r>
      <w:r w:rsidR="002D45EE" w:rsidRPr="00376922">
        <w:rPr>
          <w:lang w:val="en-US"/>
        </w:rPr>
        <w:t>,</w:t>
      </w:r>
      <w:r w:rsidRPr="00376922">
        <w:rPr>
          <w:lang w:val="en-US"/>
        </w:rPr>
        <w:t xml:space="preserve"> </w:t>
      </w:r>
      <w:r w:rsidRPr="00376922">
        <w:rPr>
          <w:vertAlign w:val="superscript"/>
          <w:lang w:val="en-US"/>
        </w:rPr>
        <w:t>2,3</w:t>
      </w:r>
      <w:r>
        <w:t>Панов</w:t>
      </w:r>
      <w:r w:rsidRPr="00376922">
        <w:rPr>
          <w:lang w:val="en-US"/>
        </w:rPr>
        <w:t xml:space="preserve"> </w:t>
      </w:r>
      <w:r>
        <w:t>Н</w:t>
      </w:r>
      <w:r w:rsidRPr="00376922">
        <w:rPr>
          <w:lang w:val="en-US"/>
        </w:rPr>
        <w:t>.</w:t>
      </w:r>
      <w:r>
        <w:t>А</w:t>
      </w:r>
      <w:r w:rsidRPr="00376922">
        <w:rPr>
          <w:lang w:val="en-US"/>
        </w:rPr>
        <w:t xml:space="preserve">., </w:t>
      </w:r>
      <w:r w:rsidRPr="00376922">
        <w:rPr>
          <w:vertAlign w:val="superscript"/>
          <w:lang w:val="en-US"/>
        </w:rPr>
        <w:t>2,3</w:t>
      </w:r>
      <w:r>
        <w:t>Шипило</w:t>
      </w:r>
      <w:r w:rsidRPr="00376922">
        <w:rPr>
          <w:lang w:val="en-US"/>
        </w:rPr>
        <w:t xml:space="preserve"> </w:t>
      </w:r>
      <w:r>
        <w:t>Д</w:t>
      </w:r>
      <w:r w:rsidRPr="00376922">
        <w:rPr>
          <w:lang w:val="en-US"/>
        </w:rPr>
        <w:t>.</w:t>
      </w:r>
      <w:r>
        <w:t>Е</w:t>
      </w:r>
      <w:r w:rsidRPr="00376922">
        <w:rPr>
          <w:lang w:val="en-US"/>
        </w:rPr>
        <w:t xml:space="preserve">., </w:t>
      </w:r>
      <w:r w:rsidRPr="00376922">
        <w:rPr>
          <w:vertAlign w:val="superscript"/>
          <w:lang w:val="en-US"/>
        </w:rPr>
        <w:t>2,3</w:t>
      </w:r>
      <w:r>
        <w:t>Косарева</w:t>
      </w:r>
      <w:r w:rsidRPr="00376922">
        <w:rPr>
          <w:lang w:val="en-US"/>
        </w:rPr>
        <w:t xml:space="preserve"> </w:t>
      </w:r>
      <w:r>
        <w:t>О</w:t>
      </w:r>
      <w:r w:rsidRPr="00376922">
        <w:rPr>
          <w:lang w:val="en-US"/>
        </w:rPr>
        <w:t>.</w:t>
      </w:r>
      <w:r>
        <w:t>Г</w:t>
      </w:r>
      <w:r w:rsidRPr="00376922">
        <w:rPr>
          <w:lang w:val="en-US"/>
        </w:rPr>
        <w:t xml:space="preserve">., </w:t>
      </w:r>
      <w:r w:rsidRPr="00376922">
        <w:rPr>
          <w:vertAlign w:val="superscript"/>
          <w:lang w:val="en-US"/>
        </w:rPr>
        <w:t>2</w:t>
      </w:r>
      <w:r>
        <w:t>Савельев</w:t>
      </w:r>
      <w:r w:rsidRPr="00376922">
        <w:rPr>
          <w:lang w:val="en-US"/>
        </w:rPr>
        <w:t>-</w:t>
      </w:r>
      <w:r>
        <w:t>Трофимов</w:t>
      </w:r>
      <w:r w:rsidRPr="00376922">
        <w:rPr>
          <w:lang w:val="en-US"/>
        </w:rPr>
        <w:t xml:space="preserve"> </w:t>
      </w:r>
      <w:r>
        <w:t>А</w:t>
      </w:r>
      <w:r w:rsidRPr="00376922">
        <w:rPr>
          <w:lang w:val="en-US"/>
        </w:rPr>
        <w:t>.</w:t>
      </w:r>
      <w:r>
        <w:t>Б</w:t>
      </w:r>
      <w:r w:rsidRPr="00376922">
        <w:rPr>
          <w:lang w:val="en-US"/>
        </w:rPr>
        <w:t xml:space="preserve">., </w:t>
      </w:r>
      <w:r w:rsidRPr="00376922">
        <w:rPr>
          <w:vertAlign w:val="superscript"/>
          <w:lang w:val="en-US"/>
        </w:rPr>
        <w:t>1</w:t>
      </w:r>
      <w:r>
        <w:t>Гарнов</w:t>
      </w:r>
      <w:r w:rsidRPr="00376922">
        <w:rPr>
          <w:lang w:val="en-US"/>
        </w:rPr>
        <w:t xml:space="preserve"> </w:t>
      </w:r>
      <w:r>
        <w:t>С</w:t>
      </w:r>
      <w:r w:rsidRPr="00376922">
        <w:rPr>
          <w:lang w:val="en-US"/>
        </w:rPr>
        <w:t>.</w:t>
      </w:r>
      <w:r>
        <w:t>В</w:t>
      </w:r>
      <w:r w:rsidRPr="00376922">
        <w:rPr>
          <w:lang w:val="en-US"/>
        </w:rPr>
        <w:t>.</w:t>
      </w:r>
    </w:p>
    <w:p w:rsidR="00AC01B6" w:rsidRPr="00AD20BF" w:rsidRDefault="00AC01B6" w:rsidP="00AC01B6">
      <w:pPr>
        <w:pStyle w:val="Zv-Organization"/>
      </w:pPr>
      <w:r>
        <w:rPr>
          <w:vertAlign w:val="superscript"/>
        </w:rPr>
        <w:t>1</w:t>
      </w:r>
      <w:r>
        <w:t>Институт общей физики им. А.М. Прохорова РАН, г. Москва, Россия</w:t>
      </w:r>
      <w:r w:rsidRPr="00AC01B6">
        <w:t>,</w:t>
      </w:r>
      <w:r w:rsidRPr="00AC01B6">
        <w:br/>
        <w:t xml:space="preserve">    </w:t>
      </w:r>
      <w:r>
        <w:t xml:space="preserve"> </w:t>
      </w:r>
      <w:hyperlink r:id="rId8" w:history="1">
        <w:r w:rsidRPr="000372A4">
          <w:rPr>
            <w:rStyle w:val="a7"/>
            <w:lang w:val="en-US"/>
          </w:rPr>
          <w:t>ushakov</w:t>
        </w:r>
        <w:r w:rsidRPr="000372A4">
          <w:rPr>
            <w:rStyle w:val="a7"/>
          </w:rPr>
          <w:t>.</w:t>
        </w:r>
        <w:r w:rsidRPr="000372A4">
          <w:rPr>
            <w:rStyle w:val="a7"/>
            <w:lang w:val="en-US"/>
          </w:rPr>
          <w:t>aleksandr</w:t>
        </w:r>
        <w:r w:rsidRPr="000372A4">
          <w:rPr>
            <w:rStyle w:val="a7"/>
          </w:rPr>
          <w:t>@</w:t>
        </w:r>
        <w:r w:rsidRPr="000372A4">
          <w:rPr>
            <w:rStyle w:val="a7"/>
            <w:lang w:val="en-US"/>
          </w:rPr>
          <w:t>physics</w:t>
        </w:r>
        <w:r w:rsidRPr="000372A4">
          <w:rPr>
            <w:rStyle w:val="a7"/>
          </w:rPr>
          <w:t>.</w:t>
        </w:r>
        <w:r w:rsidRPr="000372A4">
          <w:rPr>
            <w:rStyle w:val="a7"/>
            <w:lang w:val="en-US"/>
          </w:rPr>
          <w:t>msu</w:t>
        </w:r>
        <w:r w:rsidRPr="000372A4">
          <w:rPr>
            <w:rStyle w:val="a7"/>
          </w:rPr>
          <w:t>.</w:t>
        </w:r>
        <w:r w:rsidRPr="000372A4">
          <w:rPr>
            <w:rStyle w:val="a7"/>
            <w:lang w:val="en-US"/>
          </w:rPr>
          <w:t>ru</w:t>
        </w:r>
      </w:hyperlink>
      <w:r w:rsidRPr="00AC01B6">
        <w:br/>
      </w:r>
      <w:r>
        <w:rPr>
          <w:vertAlign w:val="superscript"/>
        </w:rPr>
        <w:t>2</w:t>
      </w:r>
      <w:r>
        <w:t>Московский государственный университет имени М.В. Ломоносова</w:t>
      </w:r>
      <w:r w:rsidRPr="00AD20BF">
        <w:t xml:space="preserve">, </w:t>
      </w:r>
      <w:r>
        <w:t>г. Москва, Россия</w:t>
      </w:r>
      <w:r w:rsidRPr="00D01681">
        <w:br/>
      </w:r>
      <w:r>
        <w:rPr>
          <w:vertAlign w:val="superscript"/>
        </w:rPr>
        <w:t>3</w:t>
      </w:r>
      <w:r>
        <w:t>Физический институт имени П.Н. Лебедева РАН</w:t>
      </w:r>
      <w:r w:rsidRPr="00AD20BF">
        <w:t xml:space="preserve">, </w:t>
      </w:r>
      <w:r>
        <w:t>г. Москва, Россия</w:t>
      </w:r>
    </w:p>
    <w:p w:rsidR="00AC01B6" w:rsidRDefault="00AC01B6" w:rsidP="00AC01B6">
      <w:pPr>
        <w:pStyle w:val="Zv-bodyreport"/>
      </w:pPr>
      <w:r>
        <w:t>Исследования, посвященные методам генерации и регистрации терагерцового (ТГц) излучения, активно проводятся последние три десятилетия, что связано с широкими перспективами применения данного излучения в задачах науки и техники</w:t>
      </w:r>
      <w:r w:rsidRPr="00970A2A">
        <w:t xml:space="preserve"> </w:t>
      </w:r>
      <w:r w:rsidRPr="00D01681">
        <w:t>[</w:t>
      </w:r>
      <w:r w:rsidRPr="00970A2A">
        <w:t>1</w:t>
      </w:r>
      <w:r w:rsidRPr="00D01681">
        <w:t>]</w:t>
      </w:r>
      <w:r>
        <w:t>. Особый интерес вызывает генерация ТГц излучения из лазерной плазмы, создаваемой при воздействии фемтосекундного лазерного излучения на газовые среды, ввиду возможности получения ультраширокого спектра излучения в диапазоне от 0</w:t>
      </w:r>
      <w:r w:rsidRPr="006E496C">
        <w:t>,</w:t>
      </w:r>
      <w:r>
        <w:t>1 до 200 ТГц</w:t>
      </w:r>
      <w:r w:rsidRPr="00970A2A">
        <w:t xml:space="preserve"> [2]</w:t>
      </w:r>
      <w:r>
        <w:t>. Одним из важных направлений исследований является влияние режима фокусировки излучения на свойства лазерно-плазменных источников. Данная работа посвящена изучению влияния режима фокусировки двухчастотного фемтосекундного лазерного излучения в газовые среды на пространственное распределение ТГц излучения.</w:t>
      </w:r>
    </w:p>
    <w:p w:rsidR="00AC01B6" w:rsidRDefault="00AC01B6" w:rsidP="00AC01B6">
      <w:pPr>
        <w:pStyle w:val="Zv-bodyreport"/>
      </w:pPr>
      <w:r>
        <w:t>Представлены результаты по измерению углового распределения мощности ТГц излучения из плазмы, создаваемой при различной фокусировке двухчастотного фемтосекундного лазерного излучения, содержащего основную и вторую гармоники. Получены частотно-угловые распределения мощности ТГц излучения для различных фокусировок оптического излучения накачки.</w:t>
      </w:r>
    </w:p>
    <w:p w:rsidR="00AC01B6" w:rsidRDefault="00AC01B6" w:rsidP="00AC01B6">
      <w:pPr>
        <w:pStyle w:val="Zv-bodyreport"/>
      </w:pPr>
      <w:r>
        <w:t>Зарегистрировано уширение диаграммы направленности ТГц излучения из лазерной плазмы при увеличении числовой апертуры фокусируемого фемтосекундного двухчастотного лазерного излучения. При уменьшении числовой апертуры до 0</w:t>
      </w:r>
      <w:r w:rsidRPr="006E496C">
        <w:t>,</w:t>
      </w:r>
      <w:r>
        <w:t>02 возникает кольцевая структура в частотно-угловых спектрах в области частот 0</w:t>
      </w:r>
      <w:r w:rsidRPr="006E496C">
        <w:t>,</w:t>
      </w:r>
      <w:r>
        <w:t xml:space="preserve">1 – 2 ТГц, что связано </w:t>
      </w:r>
      <w:r w:rsidRPr="006E496C">
        <w:br/>
      </w:r>
      <w:r>
        <w:t>с рассеянием ТГц излучения на плазме, как на препятствии.</w:t>
      </w:r>
    </w:p>
    <w:p w:rsidR="00AC01B6" w:rsidRDefault="00AC01B6" w:rsidP="00AC01B6">
      <w:pPr>
        <w:pStyle w:val="Zv-bodyreport"/>
      </w:pPr>
      <w:r>
        <w:t>В</w:t>
      </w:r>
      <w:r w:rsidRPr="00321EFC">
        <w:t xml:space="preserve"> </w:t>
      </w:r>
      <w:r>
        <w:t>случае</w:t>
      </w:r>
      <w:r w:rsidRPr="00321EFC">
        <w:t xml:space="preserve"> </w:t>
      </w:r>
      <w:r>
        <w:t>жесткой</w:t>
      </w:r>
      <w:r w:rsidRPr="00321EFC">
        <w:t xml:space="preserve"> </w:t>
      </w:r>
      <w:r>
        <w:t>фокусировки</w:t>
      </w:r>
      <w:r w:rsidRPr="00321EFC">
        <w:t xml:space="preserve"> </w:t>
      </w:r>
      <w:r>
        <w:t>двухчастотного</w:t>
      </w:r>
      <w:r w:rsidRPr="00321EFC">
        <w:t xml:space="preserve"> </w:t>
      </w:r>
      <w:r>
        <w:t>фемтосекундного</w:t>
      </w:r>
      <w:r w:rsidRPr="00321EFC">
        <w:t xml:space="preserve"> </w:t>
      </w:r>
      <w:r>
        <w:t>излучения</w:t>
      </w:r>
      <w:r w:rsidRPr="00321EFC">
        <w:t xml:space="preserve"> </w:t>
      </w:r>
      <w:r>
        <w:t>в</w:t>
      </w:r>
      <w:r w:rsidRPr="00321EFC">
        <w:t xml:space="preserve"> </w:t>
      </w:r>
      <w:r>
        <w:t>воздух</w:t>
      </w:r>
      <w:r w:rsidRPr="00321EFC">
        <w:t xml:space="preserve"> </w:t>
      </w:r>
      <w:r>
        <w:t>зарегистрировано</w:t>
      </w:r>
      <w:r w:rsidRPr="00321EFC">
        <w:t xml:space="preserve"> </w:t>
      </w:r>
      <w:r>
        <w:t>наличие</w:t>
      </w:r>
      <w:r w:rsidRPr="00321EFC">
        <w:t xml:space="preserve"> </w:t>
      </w:r>
      <w:r>
        <w:t>части</w:t>
      </w:r>
      <w:r w:rsidRPr="00321EFC">
        <w:t xml:space="preserve"> </w:t>
      </w:r>
      <w:r>
        <w:t>ТГц</w:t>
      </w:r>
      <w:r w:rsidRPr="00321EFC">
        <w:t xml:space="preserve"> </w:t>
      </w:r>
      <w:r>
        <w:t>излучения</w:t>
      </w:r>
      <w:r w:rsidRPr="00321EFC">
        <w:t xml:space="preserve">, </w:t>
      </w:r>
      <w:r>
        <w:t>которая</w:t>
      </w:r>
      <w:r w:rsidRPr="00321EFC">
        <w:t xml:space="preserve"> </w:t>
      </w:r>
      <w:r>
        <w:t>распространяется</w:t>
      </w:r>
      <w:r w:rsidRPr="00321EFC">
        <w:t xml:space="preserve"> </w:t>
      </w:r>
      <w:r>
        <w:t>из</w:t>
      </w:r>
      <w:r w:rsidRPr="00321EFC">
        <w:t xml:space="preserve"> </w:t>
      </w:r>
      <w:r>
        <w:t>плазмы</w:t>
      </w:r>
      <w:r w:rsidRPr="00321EFC">
        <w:t xml:space="preserve"> </w:t>
      </w:r>
      <w:r w:rsidRPr="006E496C">
        <w:br/>
      </w:r>
      <w:r>
        <w:t>в</w:t>
      </w:r>
      <w:r w:rsidRPr="00321EFC">
        <w:t xml:space="preserve"> </w:t>
      </w:r>
      <w:r>
        <w:t>направлении</w:t>
      </w:r>
      <w:r w:rsidRPr="00321EFC">
        <w:t xml:space="preserve"> </w:t>
      </w:r>
      <w:r>
        <w:t>противоположном</w:t>
      </w:r>
      <w:r w:rsidRPr="00321EFC">
        <w:t xml:space="preserve"> </w:t>
      </w:r>
      <w:r>
        <w:t>направлению</w:t>
      </w:r>
      <w:r w:rsidRPr="00321EFC">
        <w:t xml:space="preserve"> </w:t>
      </w:r>
      <w:r>
        <w:t>распространения</w:t>
      </w:r>
      <w:r w:rsidRPr="00321EFC">
        <w:t xml:space="preserve"> </w:t>
      </w:r>
      <w:r>
        <w:t>лазерного</w:t>
      </w:r>
      <w:r w:rsidRPr="00321EFC">
        <w:t xml:space="preserve"> </w:t>
      </w:r>
      <w:r>
        <w:t>излучения</w:t>
      </w:r>
      <w:r w:rsidRPr="00321EFC">
        <w:t xml:space="preserve">. </w:t>
      </w:r>
      <w:r w:rsidRPr="008429EA">
        <w:br/>
      </w:r>
      <w:r>
        <w:t>Эта часть ТГц излучения имеет спектр в низкочастотной области (0</w:t>
      </w:r>
      <w:r w:rsidRPr="006E496C">
        <w:t>,</w:t>
      </w:r>
      <w:r>
        <w:t>1</w:t>
      </w:r>
      <w:r w:rsidRPr="006E496C">
        <w:t xml:space="preserve"> – </w:t>
      </w:r>
      <w:r>
        <w:t>1</w:t>
      </w:r>
      <w:r w:rsidRPr="006E496C">
        <w:t>,</w:t>
      </w:r>
      <w:r>
        <w:t xml:space="preserve">5 ТГц) по сравнению со спектром ТГц излучения, распространяющегося в направлении, совпадающем с распространением лазерного излучения. </w:t>
      </w:r>
    </w:p>
    <w:p w:rsidR="00AC01B6" w:rsidRPr="008429EA" w:rsidRDefault="00AC01B6" w:rsidP="00AC01B6">
      <w:pPr>
        <w:pStyle w:val="Zv-TitleReferences-ru"/>
      </w:pPr>
      <w:r>
        <w:t>Литература</w:t>
      </w:r>
    </w:p>
    <w:p w:rsidR="00AC01B6" w:rsidRDefault="00AC01B6" w:rsidP="00AC01B6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Zhang</w:t>
      </w:r>
      <w:r w:rsidRPr="00970A2A">
        <w:rPr>
          <w:lang w:val="en-US"/>
        </w:rPr>
        <w:t xml:space="preserve"> </w:t>
      </w:r>
      <w:r>
        <w:rPr>
          <w:lang w:val="en-US"/>
        </w:rPr>
        <w:t>X</w:t>
      </w:r>
      <w:r w:rsidRPr="00970A2A">
        <w:rPr>
          <w:lang w:val="en-US"/>
        </w:rPr>
        <w:t>.-</w:t>
      </w:r>
      <w:r>
        <w:rPr>
          <w:lang w:val="en-US"/>
        </w:rPr>
        <w:t>C</w:t>
      </w:r>
      <w:r w:rsidRPr="00970A2A">
        <w:rPr>
          <w:lang w:val="en-US"/>
        </w:rPr>
        <w:t xml:space="preserve">., </w:t>
      </w:r>
      <w:r>
        <w:rPr>
          <w:lang w:val="en-US"/>
        </w:rPr>
        <w:t>Xu</w:t>
      </w:r>
      <w:r w:rsidRPr="00970A2A">
        <w:rPr>
          <w:lang w:val="en-US"/>
        </w:rPr>
        <w:t xml:space="preserve">. </w:t>
      </w:r>
      <w:r>
        <w:rPr>
          <w:lang w:val="en-US"/>
        </w:rPr>
        <w:t>J</w:t>
      </w:r>
      <w:r w:rsidRPr="00970A2A">
        <w:rPr>
          <w:lang w:val="en-US"/>
        </w:rPr>
        <w:t xml:space="preserve">. </w:t>
      </w:r>
      <w:r>
        <w:rPr>
          <w:lang w:val="en-US"/>
        </w:rPr>
        <w:t>Introduction to THz Wave Photonics, Springer, 2010, 1–246.</w:t>
      </w:r>
    </w:p>
    <w:p w:rsidR="00AC01B6" w:rsidRPr="00970A2A" w:rsidRDefault="00AC01B6" w:rsidP="00AC01B6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Matsubara E., Nagai M., Ashida M., Applied Physics Letters, 2012, 101, 011105.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77B" w:rsidRDefault="0061677B">
      <w:r>
        <w:separator/>
      </w:r>
    </w:p>
  </w:endnote>
  <w:endnote w:type="continuationSeparator" w:id="0">
    <w:p w:rsidR="0061677B" w:rsidRDefault="00616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8621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8621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692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77B" w:rsidRDefault="0061677B">
      <w:r>
        <w:separator/>
      </w:r>
    </w:p>
  </w:footnote>
  <w:footnote w:type="continuationSeparator" w:id="0">
    <w:p w:rsidR="0061677B" w:rsidRDefault="0061677B">
      <w:r>
        <w:continuationSeparator/>
      </w:r>
    </w:p>
  </w:footnote>
  <w:footnote w:id="1">
    <w:p w:rsidR="00376922" w:rsidRPr="00376922" w:rsidRDefault="00376922">
      <w:pPr>
        <w:pStyle w:val="a8"/>
        <w:rPr>
          <w:sz w:val="22"/>
          <w:szCs w:val="22"/>
          <w:lang w:val="en-US"/>
        </w:rPr>
      </w:pPr>
      <w:r w:rsidRPr="00376922">
        <w:rPr>
          <w:rStyle w:val="aa"/>
          <w:sz w:val="22"/>
          <w:szCs w:val="22"/>
        </w:rPr>
        <w:t>*)</w:t>
      </w:r>
      <w:r w:rsidRPr="00376922">
        <w:rPr>
          <w:sz w:val="22"/>
          <w:szCs w:val="22"/>
        </w:rPr>
        <w:t xml:space="preserve">  </w:t>
      </w:r>
      <w:hyperlink r:id="rId1" w:history="1">
        <w:r w:rsidRPr="00376922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18621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45EE"/>
    <w:rsid w:val="00037DCC"/>
    <w:rsid w:val="00043701"/>
    <w:rsid w:val="000C7078"/>
    <w:rsid w:val="000D76E9"/>
    <w:rsid w:val="000E495B"/>
    <w:rsid w:val="00140645"/>
    <w:rsid w:val="00171964"/>
    <w:rsid w:val="0018621D"/>
    <w:rsid w:val="001C0CCB"/>
    <w:rsid w:val="00200AB2"/>
    <w:rsid w:val="00220629"/>
    <w:rsid w:val="00247225"/>
    <w:rsid w:val="002A6CD1"/>
    <w:rsid w:val="002D3EBD"/>
    <w:rsid w:val="002D45EE"/>
    <w:rsid w:val="00352DB2"/>
    <w:rsid w:val="00370072"/>
    <w:rsid w:val="00376922"/>
    <w:rsid w:val="003800F3"/>
    <w:rsid w:val="003B5B93"/>
    <w:rsid w:val="003C1B47"/>
    <w:rsid w:val="00401388"/>
    <w:rsid w:val="00446025"/>
    <w:rsid w:val="00447ABC"/>
    <w:rsid w:val="004746A1"/>
    <w:rsid w:val="004A77D1"/>
    <w:rsid w:val="004B72AA"/>
    <w:rsid w:val="004F4E29"/>
    <w:rsid w:val="00567C6F"/>
    <w:rsid w:val="00572013"/>
    <w:rsid w:val="0058676C"/>
    <w:rsid w:val="0061677B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C01B6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1B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C01B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37692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76922"/>
  </w:style>
  <w:style w:type="character" w:styleId="aa">
    <w:name w:val="footnote reference"/>
    <w:basedOn w:val="a0"/>
    <w:rsid w:val="003769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akov.aleksandr@physics.ms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K-Usha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0DB02-AFA8-463F-8AF8-12D1F0AD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7</TotalTime>
  <Pages>1</Pages>
  <Words>313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ТЕРАГЕРЦОВОГО ИЗЛУЧЕНИЯ ПРИ ОПТИЧЕСКОМ ПРОБОЕ В ГАЗАХ: ОТ МИКРОПЛАЗМЫ ДО ФИЛАМЕНТА</dc:title>
  <dc:creator>sato</dc:creator>
  <cp:lastModifiedBy>Сатунин</cp:lastModifiedBy>
  <cp:revision>3</cp:revision>
  <cp:lastPrinted>1601-01-01T00:00:00Z</cp:lastPrinted>
  <dcterms:created xsi:type="dcterms:W3CDTF">2020-02-17T19:53:00Z</dcterms:created>
  <dcterms:modified xsi:type="dcterms:W3CDTF">2020-04-22T11:33:00Z</dcterms:modified>
</cp:coreProperties>
</file>