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07" w:rsidRPr="007B75D6" w:rsidRDefault="00F86407" w:rsidP="00F86407">
      <w:pPr>
        <w:pStyle w:val="Zv-Titlereport"/>
      </w:pPr>
      <w:r>
        <w:t>ИССЛЕДОВАНИЕ УГЛОВОГО РАСПРЕДЕЛЕНИЯ ВЫЛЕТА НЕЙТРОНОВ, ГЕНЕРИРУЕМЫХ ПРИ ВОЗДЕЙСТВИИ МОЩНОГО КОРОТКОГО ЛАЗЕРНОГО ИМПУЛЬСА НА РАЗЛИЧНЫЕ ТВЕРДОТЕЛЬНЫЕ МИШЕНИ</w:t>
      </w:r>
      <w:r w:rsidR="007B75D6" w:rsidRPr="007B75D6">
        <w:t xml:space="preserve"> </w:t>
      </w:r>
      <w:r w:rsidR="007B75D6">
        <w:rPr>
          <w:rStyle w:val="aa"/>
        </w:rPr>
        <w:footnoteReference w:customMarkFollows="1" w:id="1"/>
        <w:t>*)</w:t>
      </w:r>
    </w:p>
    <w:p w:rsidR="00F86407" w:rsidRPr="007B75D6" w:rsidRDefault="00F86407" w:rsidP="00F86407">
      <w:pPr>
        <w:pStyle w:val="Zv-Author"/>
        <w:ind w:left="1134" w:right="1133"/>
        <w:rPr>
          <w:lang w:val="en-US"/>
        </w:rPr>
      </w:pPr>
      <w:r w:rsidRPr="007B75D6">
        <w:rPr>
          <w:vertAlign w:val="superscript"/>
          <w:lang w:val="en-US"/>
        </w:rPr>
        <w:t>1</w:t>
      </w:r>
      <w:r>
        <w:t>Демченко</w:t>
      </w:r>
      <w:r w:rsidRPr="007B75D6">
        <w:rPr>
          <w:lang w:val="en-US"/>
        </w:rPr>
        <w:t xml:space="preserve"> </w:t>
      </w:r>
      <w:r>
        <w:t>Н</w:t>
      </w:r>
      <w:r w:rsidRPr="007B75D6">
        <w:rPr>
          <w:lang w:val="en-US"/>
        </w:rPr>
        <w:t>.</w:t>
      </w:r>
      <w:r>
        <w:t>Н</w:t>
      </w:r>
      <w:r w:rsidRPr="007B75D6">
        <w:rPr>
          <w:lang w:val="en-US"/>
        </w:rPr>
        <w:t xml:space="preserve">., </w:t>
      </w:r>
      <w:r w:rsidRPr="007B75D6">
        <w:rPr>
          <w:vertAlign w:val="superscript"/>
          <w:lang w:val="en-US"/>
        </w:rPr>
        <w:t>2</w:t>
      </w:r>
      <w:r>
        <w:t>Матафонов</w:t>
      </w:r>
      <w:r w:rsidRPr="007B75D6">
        <w:rPr>
          <w:lang w:val="en-US"/>
        </w:rPr>
        <w:t xml:space="preserve"> </w:t>
      </w:r>
      <w:r>
        <w:t>А</w:t>
      </w:r>
      <w:r w:rsidRPr="007B75D6">
        <w:rPr>
          <w:lang w:val="en-US"/>
        </w:rPr>
        <w:t>.</w:t>
      </w:r>
      <w:r>
        <w:t>П</w:t>
      </w:r>
      <w:r w:rsidRPr="007B75D6">
        <w:rPr>
          <w:lang w:val="en-US"/>
        </w:rPr>
        <w:t xml:space="preserve">., </w:t>
      </w:r>
      <w:r w:rsidRPr="007B75D6">
        <w:rPr>
          <w:vertAlign w:val="superscript"/>
          <w:lang w:val="en-US"/>
        </w:rPr>
        <w:t>1</w:t>
      </w:r>
      <w:r>
        <w:t>Гуськов</w:t>
      </w:r>
      <w:r w:rsidRPr="007B75D6">
        <w:rPr>
          <w:lang w:val="en-US"/>
        </w:rPr>
        <w:t xml:space="preserve"> </w:t>
      </w:r>
      <w:r>
        <w:t>С</w:t>
      </w:r>
      <w:r w:rsidRPr="007B75D6">
        <w:rPr>
          <w:lang w:val="en-US"/>
        </w:rPr>
        <w:t>.</w:t>
      </w:r>
      <w:r>
        <w:t>Ю</w:t>
      </w:r>
      <w:r w:rsidRPr="007B75D6">
        <w:rPr>
          <w:lang w:val="en-US"/>
        </w:rPr>
        <w:t xml:space="preserve">., </w:t>
      </w:r>
      <w:r w:rsidRPr="007B75D6">
        <w:rPr>
          <w:vertAlign w:val="superscript"/>
          <w:lang w:val="en-US"/>
        </w:rPr>
        <w:t>2</w:t>
      </w:r>
      <w:r>
        <w:t>Беляев</w:t>
      </w:r>
      <w:r w:rsidRPr="007B75D6">
        <w:rPr>
          <w:lang w:val="en-US"/>
        </w:rPr>
        <w:t xml:space="preserve"> </w:t>
      </w:r>
      <w:r>
        <w:t>В</w:t>
      </w:r>
      <w:r w:rsidRPr="007B75D6">
        <w:rPr>
          <w:lang w:val="en-US"/>
        </w:rPr>
        <w:t>.</w:t>
      </w:r>
      <w:r>
        <w:t>С</w:t>
      </w:r>
      <w:r w:rsidRPr="007B75D6">
        <w:rPr>
          <w:lang w:val="en-US"/>
        </w:rPr>
        <w:t xml:space="preserve">., </w:t>
      </w:r>
      <w:r w:rsidRPr="007B75D6">
        <w:rPr>
          <w:vertAlign w:val="superscript"/>
          <w:lang w:val="en-US"/>
        </w:rPr>
        <w:t>2</w:t>
      </w:r>
      <w:r>
        <w:t>Загреев</w:t>
      </w:r>
      <w:r w:rsidRPr="007B75D6">
        <w:rPr>
          <w:lang w:val="en-US"/>
        </w:rPr>
        <w:t xml:space="preserve"> </w:t>
      </w:r>
      <w:r>
        <w:t>Б</w:t>
      </w:r>
      <w:r w:rsidRPr="007B75D6">
        <w:rPr>
          <w:lang w:val="en-US"/>
        </w:rPr>
        <w:t>.</w:t>
      </w:r>
      <w:r>
        <w:t>В</w:t>
      </w:r>
      <w:r w:rsidRPr="007B75D6">
        <w:rPr>
          <w:lang w:val="en-US"/>
        </w:rPr>
        <w:t>.,</w:t>
      </w:r>
      <w:r w:rsidRPr="007B75D6">
        <w:rPr>
          <w:vertAlign w:val="superscript"/>
          <w:lang w:val="en-US"/>
        </w:rPr>
        <w:t>2</w:t>
      </w:r>
      <w:r>
        <w:t>Кедров</w:t>
      </w:r>
      <w:r w:rsidRPr="007B75D6">
        <w:rPr>
          <w:lang w:val="en-US"/>
        </w:rPr>
        <w:t xml:space="preserve"> </w:t>
      </w:r>
      <w:r>
        <w:t>А</w:t>
      </w:r>
      <w:r w:rsidRPr="007B75D6">
        <w:rPr>
          <w:lang w:val="en-US"/>
        </w:rPr>
        <w:t>.</w:t>
      </w:r>
      <w:r>
        <w:t>Ю</w:t>
      </w:r>
      <w:r w:rsidRPr="007B75D6">
        <w:rPr>
          <w:lang w:val="en-US"/>
        </w:rPr>
        <w:t>.</w:t>
      </w:r>
    </w:p>
    <w:p w:rsidR="00F86407" w:rsidRPr="00F86407" w:rsidRDefault="00F86407" w:rsidP="00F86407">
      <w:pPr>
        <w:pStyle w:val="Zv-Organization"/>
      </w:pPr>
      <w:r>
        <w:rPr>
          <w:vertAlign w:val="superscript"/>
        </w:rPr>
        <w:t>1</w:t>
      </w:r>
      <w:r>
        <w:t xml:space="preserve">Физический институт им. П.Н. Лебедева РАН, </w:t>
      </w:r>
      <w:hyperlink r:id="rId8" w:history="1">
        <w:r w:rsidRPr="00492C0F">
          <w:rPr>
            <w:rStyle w:val="a7"/>
            <w:lang w:val="en-US"/>
          </w:rPr>
          <w:t>demchenkonn</w:t>
        </w:r>
        <w:r w:rsidRPr="00492C0F">
          <w:rPr>
            <w:rStyle w:val="a7"/>
          </w:rPr>
          <w:t>@</w:t>
        </w:r>
        <w:r w:rsidRPr="00492C0F">
          <w:rPr>
            <w:rStyle w:val="a7"/>
            <w:lang w:val="en-US"/>
          </w:rPr>
          <w:t>lebedev</w:t>
        </w:r>
        <w:r w:rsidRPr="00492C0F">
          <w:rPr>
            <w:rStyle w:val="a7"/>
          </w:rPr>
          <w:t>.</w:t>
        </w:r>
        <w:r w:rsidRPr="00492C0F">
          <w:rPr>
            <w:rStyle w:val="a7"/>
            <w:lang w:val="en-US"/>
          </w:rPr>
          <w:t>ru</w:t>
        </w:r>
      </w:hyperlink>
      <w:r w:rsidRPr="00F86407">
        <w:br/>
      </w:r>
      <w:r w:rsidRPr="00F4378A">
        <w:rPr>
          <w:vertAlign w:val="superscript"/>
        </w:rPr>
        <w:t>2</w:t>
      </w:r>
      <w:r>
        <w:t>Центральный научно-исследовательский институт машиностроения,</w:t>
      </w:r>
      <w:r w:rsidRPr="00F86407">
        <w:br/>
        <w:t xml:space="preserve">   </w:t>
      </w:r>
      <w:r w:rsidRPr="00E03068">
        <w:t xml:space="preserve"> </w:t>
      </w:r>
      <w:r>
        <w:t xml:space="preserve"> </w:t>
      </w:r>
      <w:hyperlink r:id="rId9" w:history="1">
        <w:r w:rsidRPr="00492C0F">
          <w:rPr>
            <w:rStyle w:val="a7"/>
            <w:lang w:val="en-US"/>
          </w:rPr>
          <w:t>matafonovap</w:t>
        </w:r>
        <w:r w:rsidRPr="00492C0F">
          <w:rPr>
            <w:rStyle w:val="a7"/>
          </w:rPr>
          <w:t>@</w:t>
        </w:r>
        <w:r w:rsidRPr="00492C0F">
          <w:rPr>
            <w:rStyle w:val="a7"/>
            <w:lang w:val="en-US"/>
          </w:rPr>
          <w:t>tsniimash</w:t>
        </w:r>
        <w:r w:rsidRPr="00492C0F">
          <w:rPr>
            <w:rStyle w:val="a7"/>
          </w:rPr>
          <w:t>.</w:t>
        </w:r>
        <w:r w:rsidRPr="00492C0F">
          <w:rPr>
            <w:rStyle w:val="a7"/>
            <w:lang w:val="en-US"/>
          </w:rPr>
          <w:t>ru</w:t>
        </w:r>
      </w:hyperlink>
    </w:p>
    <w:p w:rsidR="00F86407" w:rsidRDefault="00F86407" w:rsidP="00F86407">
      <w:pPr>
        <w:pStyle w:val="Zv-bodyreport"/>
        <w:rPr>
          <w:iCs/>
          <w:szCs w:val="20"/>
        </w:rPr>
      </w:pPr>
      <w:r>
        <w:rPr>
          <w:iCs/>
          <w:szCs w:val="20"/>
        </w:rPr>
        <w:t xml:space="preserve">На пикосекундной лазерной установке «Неодим» проведены эксперименты по измерению углового распределения </w:t>
      </w:r>
      <w:r>
        <w:rPr>
          <w:iCs/>
          <w:szCs w:val="20"/>
          <w:lang w:val="en-US"/>
        </w:rPr>
        <w:t>DD</w:t>
      </w:r>
      <w:r>
        <w:rPr>
          <w:iCs/>
          <w:szCs w:val="20"/>
        </w:rPr>
        <w:t>-нейтронов, рождающихся в ядерных реакциях при облучении мишени из (</w:t>
      </w:r>
      <w:r>
        <w:rPr>
          <w:iCs/>
          <w:szCs w:val="20"/>
          <w:lang w:val="en-US"/>
        </w:rPr>
        <w:t>CD</w:t>
      </w:r>
      <w:r>
        <w:rPr>
          <w:iCs/>
          <w:szCs w:val="20"/>
          <w:vertAlign w:val="subscript"/>
        </w:rPr>
        <w:t>2</w:t>
      </w:r>
      <w:r>
        <w:rPr>
          <w:iCs/>
          <w:szCs w:val="20"/>
        </w:rPr>
        <w:t>)</w:t>
      </w:r>
      <w:r>
        <w:rPr>
          <w:iCs/>
          <w:szCs w:val="20"/>
          <w:vertAlign w:val="subscript"/>
          <w:lang w:val="en-US"/>
        </w:rPr>
        <w:t>n</w:t>
      </w:r>
      <w:r>
        <w:rPr>
          <w:iCs/>
          <w:szCs w:val="20"/>
        </w:rPr>
        <w:t>. В эксперименте кроме основного импульса имелись предымпульсы. Измерения показали, что нейтроны имеют изотропное угловое распределение. На основе гидродинамических расчетов, учитывающих пондеромоторную силу, проведен анализ результатов эксперимента. Рассмотрен механизм нагрева ионов в ударной волне, возникающей под действием пондеромоторного давления основного импульса в надкритической области плазмы. Показано, что нейтроны рождаются в основном в надкритической плазме, прогретой ионной тепловой волной. Время остывания плазмы за счет гидродинамического разлета оказывается много больше времени изотропизации ионной функции распределения по скоростям за счет кулоновских столкновений. В этих условиях угловое распределение нейтронов должно быть изотропным.</w:t>
      </w:r>
    </w:p>
    <w:p w:rsidR="00F86407" w:rsidRDefault="00F86407" w:rsidP="00F86407">
      <w:pPr>
        <w:pStyle w:val="Zv-bodyreport"/>
      </w:pPr>
      <w:r>
        <w:rPr>
          <w:iCs/>
          <w:szCs w:val="20"/>
        </w:rPr>
        <w:t xml:space="preserve">Проведены также эксперименты по измерению углового распределения нейтронов, рождающихся в ядерных реакциях </w:t>
      </w:r>
      <w:r>
        <w:rPr>
          <w:iCs/>
          <w:szCs w:val="20"/>
          <w:vertAlign w:val="superscript"/>
        </w:rPr>
        <w:t>7</w:t>
      </w:r>
      <w:r>
        <w:rPr>
          <w:iCs/>
          <w:szCs w:val="20"/>
          <w:lang w:val="en-US"/>
        </w:rPr>
        <w:t>Li</w:t>
      </w:r>
      <w:r>
        <w:rPr>
          <w:iCs/>
          <w:szCs w:val="20"/>
        </w:rPr>
        <w:t>(</w:t>
      </w:r>
      <w:r>
        <w:rPr>
          <w:iCs/>
          <w:szCs w:val="20"/>
          <w:lang w:val="en-US"/>
        </w:rPr>
        <w:t>p</w:t>
      </w:r>
      <w:r>
        <w:rPr>
          <w:iCs/>
          <w:szCs w:val="20"/>
        </w:rPr>
        <w:t>,</w:t>
      </w:r>
      <w:r>
        <w:rPr>
          <w:iCs/>
          <w:szCs w:val="20"/>
          <w:lang w:val="en-US"/>
        </w:rPr>
        <w:t> n</w:t>
      </w:r>
      <w:r>
        <w:rPr>
          <w:iCs/>
          <w:szCs w:val="20"/>
        </w:rPr>
        <w:t>)</w:t>
      </w:r>
      <w:r>
        <w:rPr>
          <w:iCs/>
          <w:szCs w:val="20"/>
          <w:vertAlign w:val="superscript"/>
        </w:rPr>
        <w:t>7</w:t>
      </w:r>
      <w:r>
        <w:rPr>
          <w:iCs/>
          <w:szCs w:val="20"/>
          <w:lang w:val="en-US"/>
        </w:rPr>
        <w:t>Be</w:t>
      </w:r>
      <w:r>
        <w:rPr>
          <w:iCs/>
          <w:szCs w:val="20"/>
        </w:rPr>
        <w:t>. Пучок протонов генерировался на тыльной стороне тонкой алюминиевой мишени, которая облучалась лазерным излучением с максимальной плотностью потока 3</w:t>
      </w:r>
      <w:r>
        <w:rPr>
          <w:iCs/>
          <w:szCs w:val="20"/>
          <w:lang w:val="en-US"/>
        </w:rPr>
        <w:t> </w:t>
      </w:r>
      <w:r>
        <w:rPr>
          <w:rFonts w:eastAsia="EuclidSymbol"/>
          <w:szCs w:val="20"/>
        </w:rPr>
        <w:t>×</w:t>
      </w:r>
      <w:r>
        <w:rPr>
          <w:rFonts w:ascii="Calibri" w:eastAsia="EuclidSymbol" w:hAnsi="Calibri" w:cs="EuclidSymbol"/>
          <w:szCs w:val="20"/>
          <w:lang w:val="en-US"/>
        </w:rPr>
        <w:t> </w:t>
      </w:r>
      <w:r>
        <w:rPr>
          <w:rFonts w:eastAsia="EuclidSymbol"/>
          <w:szCs w:val="20"/>
        </w:rPr>
        <w:t>10</w:t>
      </w:r>
      <w:r>
        <w:rPr>
          <w:rFonts w:eastAsia="EuclidSymbol"/>
          <w:szCs w:val="20"/>
          <w:vertAlign w:val="superscript"/>
        </w:rPr>
        <w:t>18</w:t>
      </w:r>
      <w:r>
        <w:rPr>
          <w:rFonts w:eastAsia="EuclidSymbol"/>
          <w:szCs w:val="20"/>
        </w:rPr>
        <w:t xml:space="preserve"> Вт/см</w:t>
      </w:r>
      <w:r>
        <w:rPr>
          <w:rFonts w:eastAsia="EuclidSymbol"/>
          <w:szCs w:val="20"/>
          <w:vertAlign w:val="superscript"/>
        </w:rPr>
        <w:t>2</w:t>
      </w:r>
      <w:r>
        <w:rPr>
          <w:rFonts w:eastAsia="EuclidSymbol"/>
          <w:szCs w:val="20"/>
        </w:rPr>
        <w:t xml:space="preserve"> </w:t>
      </w:r>
      <w:r>
        <w:t>(</w:t>
      </w:r>
      <w:r>
        <w:rPr>
          <w:lang w:val="en-US"/>
        </w:rPr>
        <w:t>λ</w:t>
      </w:r>
      <w:r w:rsidRPr="00F4378A"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1</w:t>
      </w:r>
      <w:r w:rsidRPr="00F4378A">
        <w:t>,</w:t>
      </w:r>
      <w:r>
        <w:t xml:space="preserve">055 мкм). Источником протонов являлись следы органических соединений на поверхности мишени. Протоны падали на массивную мишень из </w:t>
      </w:r>
      <w:r>
        <w:rPr>
          <w:lang w:val="en-US"/>
        </w:rPr>
        <w:t>LiF</w:t>
      </w:r>
      <w:r>
        <w:t xml:space="preserve">, в которой протекали указанные ядерные реакции. Измерения показали, что поток нейтронов является анизотропным со степенью анизотропии равной 2. </w:t>
      </w:r>
      <w:r w:rsidRPr="00F86407">
        <w:br/>
      </w:r>
      <w:r>
        <w:t>С помощью численных расчетов проведен анализ углового распределения нейтронного потока. Показано, что при определенных параметрах протонного пучка, характеризующих энергетический и угловой спектры протонов, удается воспроизвести измеренное в эксперименте угловое распределение нейтронного потока. Отмечено, что существуют параметры протонного пучка, при которых степень анизотропии нейтронного потока может быть увеличена в несколько раз по сравнению с изеренной в эксперименте.</w:t>
      </w:r>
    </w:p>
    <w:p w:rsidR="00654A7B" w:rsidRPr="00F86407" w:rsidRDefault="00654A7B"/>
    <w:sectPr w:rsidR="00654A7B" w:rsidRPr="00F86407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AE3" w:rsidRDefault="00654AE3">
      <w:r>
        <w:separator/>
      </w:r>
    </w:p>
  </w:endnote>
  <w:endnote w:type="continuationSeparator" w:id="0">
    <w:p w:rsidR="00654AE3" w:rsidRDefault="0065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clid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350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350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5D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AE3" w:rsidRDefault="00654AE3">
      <w:r>
        <w:separator/>
      </w:r>
    </w:p>
  </w:footnote>
  <w:footnote w:type="continuationSeparator" w:id="0">
    <w:p w:rsidR="00654AE3" w:rsidRDefault="00654AE3">
      <w:r>
        <w:continuationSeparator/>
      </w:r>
    </w:p>
  </w:footnote>
  <w:footnote w:id="1">
    <w:p w:rsidR="007B75D6" w:rsidRPr="007B75D6" w:rsidRDefault="007B75D6">
      <w:pPr>
        <w:pStyle w:val="a8"/>
        <w:rPr>
          <w:sz w:val="22"/>
          <w:szCs w:val="22"/>
          <w:lang w:val="en-US"/>
        </w:rPr>
      </w:pPr>
      <w:r w:rsidRPr="007B75D6">
        <w:rPr>
          <w:rStyle w:val="aa"/>
          <w:sz w:val="22"/>
          <w:szCs w:val="22"/>
        </w:rPr>
        <w:t>*)</w:t>
      </w:r>
      <w:r w:rsidRPr="007B75D6">
        <w:rPr>
          <w:sz w:val="22"/>
          <w:szCs w:val="22"/>
        </w:rPr>
        <w:t xml:space="preserve">  </w:t>
      </w:r>
      <w:hyperlink r:id="rId1" w:history="1">
        <w:r w:rsidRPr="007B75D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0D350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4AE3"/>
    <w:rsid w:val="00037DCC"/>
    <w:rsid w:val="00043701"/>
    <w:rsid w:val="000C7078"/>
    <w:rsid w:val="000D350A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54AE3"/>
    <w:rsid w:val="0066672D"/>
    <w:rsid w:val="006673EE"/>
    <w:rsid w:val="00683140"/>
    <w:rsid w:val="006A1743"/>
    <w:rsid w:val="006F68D0"/>
    <w:rsid w:val="00732A2E"/>
    <w:rsid w:val="007B6378"/>
    <w:rsid w:val="007B75D6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E2E6A"/>
    <w:rsid w:val="00F74399"/>
    <w:rsid w:val="00F86407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86407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B75D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B75D6"/>
  </w:style>
  <w:style w:type="character" w:styleId="aa">
    <w:name w:val="footnote reference"/>
    <w:basedOn w:val="a0"/>
    <w:rsid w:val="007B75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chenkonn@lebede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afonovap@tsniimash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A-Demch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6B735-36B2-40FC-AD09-F64CBDAB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277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УГЛОВОГО РАСПРЕДЕЛЕНИЯ ВЫЛЕТА НЕЙТРОНОВ, ГЕНЕРИРУЕМЫХ ПРИ ВОЗДЕЙСТВИИ МОЩНОГО КОРОТКОГО ЛАЗЕРНОГО ИМПУЛЬСА НА РАЗЛИЧНЫЕ ТВЕРДОТЕЛЬНЫЕ МИШЕНИ</dc:title>
  <dc:creator>sato</dc:creator>
  <cp:lastModifiedBy>Сатунин</cp:lastModifiedBy>
  <cp:revision>2</cp:revision>
  <cp:lastPrinted>1601-01-01T00:00:00Z</cp:lastPrinted>
  <dcterms:created xsi:type="dcterms:W3CDTF">2020-03-05T19:39:00Z</dcterms:created>
  <dcterms:modified xsi:type="dcterms:W3CDTF">2020-04-22T10:47:00Z</dcterms:modified>
</cp:coreProperties>
</file>