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9E" w:rsidRPr="00B65474" w:rsidRDefault="001C799E" w:rsidP="001C799E">
      <w:pPr>
        <w:pStyle w:val="Zv-Titlereport"/>
      </w:pPr>
      <w:r>
        <w:t>ИСПОЛЬЗОВАНИЕ СЕТЕЙ ПЕРЕДАЧИ ДАННЫХ И ВРЕМЕННОЙ СИНХРОНИЗАЦИИ В СИСТЕМАХ СБОРА ДАННЫХ И УПРАВЛЕНИЯ УСТАНОВКИ ИТЭР</w:t>
      </w:r>
      <w:r w:rsidR="00B65474" w:rsidRPr="00B65474">
        <w:t xml:space="preserve"> </w:t>
      </w:r>
      <w:r w:rsidR="00B65474">
        <w:rPr>
          <w:rStyle w:val="aa"/>
        </w:rPr>
        <w:footnoteReference w:customMarkFollows="1" w:id="1"/>
        <w:t>*)</w:t>
      </w:r>
    </w:p>
    <w:p w:rsidR="001C799E" w:rsidRDefault="001C799E" w:rsidP="001C799E">
      <w:pPr>
        <w:pStyle w:val="Zv-Author"/>
      </w:pPr>
      <w:r>
        <w:t>Пищулина П.А.,</w:t>
      </w:r>
      <w:r w:rsidRPr="002A2445">
        <w:t xml:space="preserve"> </w:t>
      </w:r>
      <w:r>
        <w:t>Журавлёв М.К.,</w:t>
      </w:r>
      <w:r w:rsidRPr="002A2445">
        <w:t xml:space="preserve"> </w:t>
      </w:r>
      <w:r>
        <w:t>Гужев Д.И.,</w:t>
      </w:r>
      <w:r w:rsidRPr="002A2445">
        <w:t xml:space="preserve"> </w:t>
      </w:r>
      <w:r>
        <w:t>Николаев А.И.</w:t>
      </w:r>
      <w:r w:rsidRPr="00D34274">
        <w:t>,</w:t>
      </w:r>
      <w:r w:rsidRPr="002A2445">
        <w:t xml:space="preserve"> </w:t>
      </w:r>
      <w:r w:rsidRPr="00D34274">
        <w:t>Нагорный Н.В.</w:t>
      </w:r>
    </w:p>
    <w:p w:rsidR="001C799E" w:rsidRPr="00E4001F" w:rsidRDefault="001C799E" w:rsidP="001C799E">
      <w:pPr>
        <w:pStyle w:val="Zv-Organization"/>
        <w:rPr>
          <w:rStyle w:val="InternetLink"/>
        </w:rPr>
      </w:pPr>
      <w:r>
        <w:t xml:space="preserve">Частное учреждение «ИТЭР-Центр», </w:t>
      </w:r>
      <w:hyperlink r:id="rId8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1C799E" w:rsidRDefault="001C799E" w:rsidP="001C799E">
      <w:pPr>
        <w:pStyle w:val="Zv-bodyreport"/>
      </w:pPr>
      <w:r>
        <w:t>Одна из главных целей строительства ИТЭР – получение научных данных</w:t>
      </w:r>
      <w:r w:rsidRPr="001F2DD3">
        <w:t xml:space="preserve">, которые помогут при решении физических и технологических проблем, возникающих на пути </w:t>
      </w:r>
      <w:r>
        <w:t>к получению электрической</w:t>
      </w:r>
      <w:r w:rsidRPr="001F2DD3">
        <w:t xml:space="preserve"> энергии с помощью управляемого термоядерного синт</w:t>
      </w:r>
      <w:r>
        <w:t>еза. Для управления установкой, обеспечения</w:t>
      </w:r>
      <w:r w:rsidRPr="0060032B">
        <w:t xml:space="preserve"> </w:t>
      </w:r>
      <w:r>
        <w:t>сбора данных и синхронизации оборудования в ИТЭР</w:t>
      </w:r>
      <w:r w:rsidRPr="001F2DD3">
        <w:t xml:space="preserve"> предусмотрен набор специализированных сетей</w:t>
      </w:r>
      <w:r>
        <w:t>:</w:t>
      </w:r>
      <w:r w:rsidRPr="001F2DD3">
        <w:t xml:space="preserve"> Plant Operation Network (PON), Synchronous Data</w:t>
      </w:r>
      <w:r>
        <w:rPr>
          <w:lang w:val="en-US"/>
        </w:rPr>
        <w:t>bus</w:t>
      </w:r>
      <w:r w:rsidRPr="001F2DD3">
        <w:t xml:space="preserve"> Network (SDN), Data Archiving Network (DAN) и Time Communication Network (TCN).</w:t>
      </w:r>
    </w:p>
    <w:p w:rsidR="001C799E" w:rsidRDefault="001C799E" w:rsidP="001C799E">
      <w:pPr>
        <w:pStyle w:val="Zv-bodyreport"/>
      </w:pPr>
      <w:r w:rsidRPr="00ED7E9C">
        <w:t>Сеть PON – коммуникационная сеть общего назначения, работающая по протоколу TCP/IP. Она осуществляет асинхронную передачу команд и обмен данными между технологическими системами. DAN – архивная сеть с высокой пропускной способностью</w:t>
      </w:r>
      <w:r>
        <w:t xml:space="preserve">, </w:t>
      </w:r>
      <w:r w:rsidRPr="00ED7E9C">
        <w:t>позволяющая передавать данные от быстрых контроллеров в CODAC Data Archiving System. Сеть SDN нужна для обеспечения обратной связи в реальном времени в установке ИТЭР.</w:t>
      </w:r>
    </w:p>
    <w:p w:rsidR="001C799E" w:rsidRPr="001F2DD3" w:rsidRDefault="001C799E" w:rsidP="001C799E">
      <w:pPr>
        <w:pStyle w:val="Zv-bodyreport"/>
      </w:pPr>
      <w:r w:rsidRPr="001F2DD3">
        <w:t>Для обеспечения сбора научных данных в составе установки буд</w:t>
      </w:r>
      <w:r>
        <w:t>е</w:t>
      </w:r>
      <w:r w:rsidRPr="001F2DD3">
        <w:t xml:space="preserve">т работать </w:t>
      </w:r>
      <w:r>
        <w:t>множество</w:t>
      </w:r>
      <w:r w:rsidRPr="001F2DD3">
        <w:t xml:space="preserve"> различных измерительных систем (диагностик). Все диагностики должны быть строго синхронизированы по времени</w:t>
      </w:r>
      <w:r>
        <w:t xml:space="preserve"> (расхождение часов систем со временем установки </w:t>
      </w:r>
      <w:r>
        <w:rPr>
          <w:lang w:val="en-US"/>
        </w:rPr>
        <w:t>ITER</w:t>
      </w:r>
      <w:r w:rsidRPr="00A24E4C">
        <w:t>-</w:t>
      </w:r>
      <w:r>
        <w:rPr>
          <w:lang w:val="en-US"/>
        </w:rPr>
        <w:t>Time</w:t>
      </w:r>
      <w:r w:rsidRPr="00A24E4C">
        <w:t xml:space="preserve"> </w:t>
      </w:r>
      <w:r>
        <w:t xml:space="preserve">должно быть меньше 50 наносекунд </w:t>
      </w:r>
      <w:r>
        <w:rPr>
          <w:lang w:val="en-US"/>
        </w:rPr>
        <w:t>RMS</w:t>
      </w:r>
      <w:r>
        <w:t>)</w:t>
      </w:r>
      <w:r w:rsidRPr="001F2DD3">
        <w:t xml:space="preserve">, и вся получаемая информация обязана иметь метки времени, </w:t>
      </w:r>
      <w:r>
        <w:t>необходимые для</w:t>
      </w:r>
      <w:r w:rsidRPr="001F2DD3">
        <w:t xml:space="preserve"> дальнейш</w:t>
      </w:r>
      <w:r>
        <w:t>его</w:t>
      </w:r>
      <w:r w:rsidRPr="001F2DD3">
        <w:t xml:space="preserve"> анализ</w:t>
      </w:r>
      <w:r>
        <w:t>а</w:t>
      </w:r>
      <w:r w:rsidRPr="001F2DD3">
        <w:t xml:space="preserve"> и установлени</w:t>
      </w:r>
      <w:r>
        <w:t>я</w:t>
      </w:r>
      <w:r w:rsidRPr="001F2DD3">
        <w:t xml:space="preserve"> корреляции между полученными данными.</w:t>
      </w:r>
      <w:r>
        <w:t xml:space="preserve"> С этой целью в ИТЭР создана выделенная компьютерная сеть </w:t>
      </w:r>
      <w:r>
        <w:rPr>
          <w:lang w:val="en-US"/>
        </w:rPr>
        <w:t>TCN</w:t>
      </w:r>
      <w:r>
        <w:t xml:space="preserve">, позволяющая надёжно реализовать протокол точного времени </w:t>
      </w:r>
      <w:r>
        <w:rPr>
          <w:lang w:val="en-US"/>
        </w:rPr>
        <w:t>PTP</w:t>
      </w:r>
      <w:r w:rsidRPr="009F39E7">
        <w:t xml:space="preserve"> (</w:t>
      </w:r>
      <w:r>
        <w:rPr>
          <w:lang w:val="en-US"/>
        </w:rPr>
        <w:t>IEEE</w:t>
      </w:r>
      <w:r w:rsidRPr="009F39E7">
        <w:t xml:space="preserve"> 1588-2008)</w:t>
      </w:r>
      <w:r>
        <w:t>, а также</w:t>
      </w:r>
      <w:r w:rsidRPr="004D0902">
        <w:t xml:space="preserve"> </w:t>
      </w:r>
      <w:r>
        <w:t>специальное</w:t>
      </w:r>
      <w:r w:rsidRPr="004D0902">
        <w:t xml:space="preserve"> </w:t>
      </w:r>
      <w:r>
        <w:t xml:space="preserve">программное обеспечение, использующее стандартизированное оборудование (главным образом, платы синхронизации </w:t>
      </w:r>
      <w:r>
        <w:rPr>
          <w:lang w:val="en-US"/>
        </w:rPr>
        <w:t>PXIe</w:t>
      </w:r>
      <w:r w:rsidRPr="00695AC2">
        <w:t>-6683</w:t>
      </w:r>
      <w:r>
        <w:rPr>
          <w:lang w:val="en-US"/>
        </w:rPr>
        <w:t>H</w:t>
      </w:r>
      <w:r>
        <w:t>).</w:t>
      </w:r>
    </w:p>
    <w:p w:rsidR="001C799E" w:rsidRDefault="001C799E" w:rsidP="001C799E">
      <w:pPr>
        <w:pStyle w:val="Zv-bodyreport"/>
      </w:pPr>
      <w:r>
        <w:t>В докладе представлена структура сетевой инфраструктуры ИТЭР, описаны особенности и приведены примеры использования каждой из четырёх сетей. Разбираются требования, задаваемые сетевой инфраструктурой ИТЭР к системам сбора данных и управления. Приводится обзор программных инструментов, предлагаемых международной организацией ИТЭР для работы с сетями. Приводятся примеры подходов к созданию специализированного программного обеспечения с учётом особенностей сетевой инфраструктуры ИТЭР.</w:t>
      </w:r>
    </w:p>
    <w:p w:rsidR="001C799E" w:rsidRPr="00873BBE" w:rsidRDefault="001C799E" w:rsidP="001C799E">
      <w:pPr>
        <w:pStyle w:val="Zv-bodyreport"/>
      </w:pPr>
      <w:bookmarkStart w:id="0" w:name="_Hlk29562569"/>
      <w:r w:rsidRPr="00873BBE"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bookmarkEnd w:id="0"/>
    <w:p w:rsidR="00654A7B" w:rsidRPr="00B65474" w:rsidRDefault="00654A7B"/>
    <w:sectPr w:rsidR="00654A7B" w:rsidRPr="00B6547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CC" w:rsidRDefault="00D417CC">
      <w:r>
        <w:separator/>
      </w:r>
    </w:p>
  </w:endnote>
  <w:endnote w:type="continuationSeparator" w:id="0">
    <w:p w:rsidR="00D417CC" w:rsidRDefault="00D4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59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459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5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CC" w:rsidRDefault="00D417CC">
      <w:r>
        <w:separator/>
      </w:r>
    </w:p>
  </w:footnote>
  <w:footnote w:type="continuationSeparator" w:id="0">
    <w:p w:rsidR="00D417CC" w:rsidRDefault="00D417CC">
      <w:r>
        <w:continuationSeparator/>
      </w:r>
    </w:p>
  </w:footnote>
  <w:footnote w:id="1">
    <w:p w:rsidR="00B65474" w:rsidRPr="00B65474" w:rsidRDefault="00B65474">
      <w:pPr>
        <w:pStyle w:val="a8"/>
        <w:rPr>
          <w:lang w:val="en-US"/>
        </w:rPr>
      </w:pPr>
      <w:r w:rsidRPr="00B65474">
        <w:rPr>
          <w:rStyle w:val="aa"/>
          <w:sz w:val="22"/>
        </w:rPr>
        <w:t>*)</w:t>
      </w:r>
      <w:r w:rsidRPr="00B65474">
        <w:rPr>
          <w:sz w:val="22"/>
        </w:rPr>
        <w:t xml:space="preserve">  </w:t>
      </w:r>
      <w:hyperlink r:id="rId1" w:history="1">
        <w:r w:rsidRPr="00D875BF">
          <w:rPr>
            <w:rStyle w:val="ab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459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17CC"/>
    <w:rsid w:val="00037DCC"/>
    <w:rsid w:val="00043701"/>
    <w:rsid w:val="000B25BD"/>
    <w:rsid w:val="000C7078"/>
    <w:rsid w:val="000D76E9"/>
    <w:rsid w:val="000E495B"/>
    <w:rsid w:val="00140645"/>
    <w:rsid w:val="00171964"/>
    <w:rsid w:val="001C0CCB"/>
    <w:rsid w:val="001C799E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7C88"/>
    <w:rsid w:val="00802D35"/>
    <w:rsid w:val="008E2894"/>
    <w:rsid w:val="0094721E"/>
    <w:rsid w:val="00A66876"/>
    <w:rsid w:val="00A71613"/>
    <w:rsid w:val="00AB3459"/>
    <w:rsid w:val="00B45999"/>
    <w:rsid w:val="00B622ED"/>
    <w:rsid w:val="00B65474"/>
    <w:rsid w:val="00B9584E"/>
    <w:rsid w:val="00BD05EF"/>
    <w:rsid w:val="00C103CD"/>
    <w:rsid w:val="00C232A0"/>
    <w:rsid w:val="00CA791E"/>
    <w:rsid w:val="00CE0E75"/>
    <w:rsid w:val="00D417CC"/>
    <w:rsid w:val="00D47F19"/>
    <w:rsid w:val="00D875BF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99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1C799E"/>
    <w:pPr>
      <w:spacing w:before="100" w:beforeAutospacing="1" w:after="100" w:afterAutospacing="1"/>
    </w:pPr>
  </w:style>
  <w:style w:type="character" w:customStyle="1" w:styleId="InternetLink">
    <w:name w:val="Internet Link"/>
    <w:rsid w:val="001C799E"/>
    <w:rPr>
      <w:color w:val="0000FF"/>
      <w:u w:val="single"/>
    </w:rPr>
  </w:style>
  <w:style w:type="paragraph" w:styleId="a8">
    <w:name w:val="footnote text"/>
    <w:basedOn w:val="a"/>
    <w:link w:val="a9"/>
    <w:rsid w:val="00B6547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65474"/>
  </w:style>
  <w:style w:type="character" w:styleId="aa">
    <w:name w:val="footnote reference"/>
    <w:basedOn w:val="a0"/>
    <w:rsid w:val="00B65474"/>
    <w:rPr>
      <w:vertAlign w:val="superscript"/>
    </w:rPr>
  </w:style>
  <w:style w:type="character" w:styleId="ab">
    <w:name w:val="Hyperlink"/>
    <w:basedOn w:val="a0"/>
    <w:rsid w:val="00D875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G-Pishchul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071A2-D6C5-400C-A928-4C2301A5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316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СЕТЕЙ ПЕРЕДАЧИ ДАННЫХ И ВРЕМЕННОЙ СИНХРОНИЗАЦИИ В СИСТЕМАХ СБОРА ДАННЫХ И УПРАВЛЕНИЯ УСТАНОВКИ ИТЭР</dc:title>
  <dc:creator>sato</dc:creator>
  <cp:lastModifiedBy>Сатунин</cp:lastModifiedBy>
  <cp:revision>3</cp:revision>
  <cp:lastPrinted>1601-01-01T00:00:00Z</cp:lastPrinted>
  <dcterms:created xsi:type="dcterms:W3CDTF">2020-02-28T11:06:00Z</dcterms:created>
  <dcterms:modified xsi:type="dcterms:W3CDTF">2020-04-30T16:16:00Z</dcterms:modified>
</cp:coreProperties>
</file>