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83" w:rsidRDefault="00AB5183" w:rsidP="00AB5183">
      <w:pPr>
        <w:pStyle w:val="Zv-Titlereport"/>
      </w:pPr>
      <w:r>
        <w:t>обзор Экспериментальных Исследований в области лабораторной астрофизики с использованием мощных лазеров</w:t>
      </w:r>
    </w:p>
    <w:p w:rsidR="00AB5183" w:rsidRPr="0057449A" w:rsidRDefault="00AB5183" w:rsidP="00AB5183">
      <w:pPr>
        <w:pStyle w:val="Zv-Author"/>
      </w:pPr>
      <w:r w:rsidRPr="003C436F">
        <w:rPr>
          <w:vertAlign w:val="superscript"/>
        </w:rPr>
        <w:t>1</w:t>
      </w:r>
      <w:r>
        <w:t>Соловьев</w:t>
      </w:r>
      <w:r w:rsidRPr="003C436F">
        <w:t xml:space="preserve"> </w:t>
      </w:r>
      <w:r>
        <w:t>А.А</w:t>
      </w:r>
      <w:r w:rsidRPr="00BC07B5">
        <w:t xml:space="preserve">., </w:t>
      </w:r>
      <w:r w:rsidRPr="003C436F">
        <w:rPr>
          <w:vertAlign w:val="superscript"/>
        </w:rPr>
        <w:t>1</w:t>
      </w:r>
      <w:r>
        <w:t>Бурдонов</w:t>
      </w:r>
      <w:r w:rsidRPr="003C436F">
        <w:t xml:space="preserve"> </w:t>
      </w:r>
      <w:r>
        <w:t>К.Ф</w:t>
      </w:r>
      <w:r w:rsidRPr="00BC07B5">
        <w:t>.,</w:t>
      </w:r>
      <w:r>
        <w:t xml:space="preserve"> </w:t>
      </w:r>
      <w:r w:rsidRPr="003C436F">
        <w:rPr>
          <w:vertAlign w:val="superscript"/>
        </w:rPr>
        <w:t>1</w:t>
      </w:r>
      <w:r>
        <w:t>Гинзбург</w:t>
      </w:r>
      <w:r w:rsidRPr="003C436F">
        <w:t xml:space="preserve"> </w:t>
      </w:r>
      <w:r>
        <w:t>В.Н.</w:t>
      </w:r>
      <w:r w:rsidRPr="00A058BA">
        <w:t xml:space="preserve">, </w:t>
      </w:r>
      <w:r w:rsidRPr="003C436F">
        <w:rPr>
          <w:vertAlign w:val="superscript"/>
        </w:rPr>
        <w:t>1</w:t>
      </w:r>
      <w:r>
        <w:t>Хазанов</w:t>
      </w:r>
      <w:r w:rsidRPr="003C436F">
        <w:t xml:space="preserve"> </w:t>
      </w:r>
      <w:r>
        <w:t xml:space="preserve">Е.А., </w:t>
      </w:r>
      <w:r w:rsidRPr="003C436F">
        <w:rPr>
          <w:vertAlign w:val="superscript"/>
        </w:rPr>
        <w:t>1</w:t>
      </w:r>
      <w:r>
        <w:t>Кочетков</w:t>
      </w:r>
      <w:r w:rsidRPr="003C436F">
        <w:t xml:space="preserve"> </w:t>
      </w:r>
      <w:r>
        <w:t>А.А</w:t>
      </w:r>
      <w:r w:rsidRPr="00A058BA">
        <w:t xml:space="preserve">., </w:t>
      </w:r>
      <w:r w:rsidRPr="003C436F">
        <w:rPr>
          <w:vertAlign w:val="superscript"/>
        </w:rPr>
        <w:t>1</w:t>
      </w:r>
      <w:r>
        <w:t>Кузьмин</w:t>
      </w:r>
      <w:r w:rsidRPr="003C436F">
        <w:t xml:space="preserve"> </w:t>
      </w:r>
      <w:r>
        <w:t>А.А</w:t>
      </w:r>
      <w:r w:rsidRPr="00A058BA">
        <w:t>.</w:t>
      </w:r>
      <w:r>
        <w:t xml:space="preserve">, </w:t>
      </w:r>
      <w:r w:rsidRPr="003C436F">
        <w:rPr>
          <w:vertAlign w:val="superscript"/>
        </w:rPr>
        <w:t>1</w:t>
      </w:r>
      <w:r>
        <w:t>Шайкин</w:t>
      </w:r>
      <w:r w:rsidRPr="003C436F">
        <w:t xml:space="preserve"> </w:t>
      </w:r>
      <w:r>
        <w:t>И.А.</w:t>
      </w:r>
      <w:r w:rsidRPr="00A058BA">
        <w:t xml:space="preserve">, </w:t>
      </w:r>
      <w:r w:rsidRPr="003C436F">
        <w:rPr>
          <w:vertAlign w:val="superscript"/>
        </w:rPr>
        <w:t>1</w:t>
      </w:r>
      <w:r>
        <w:t>Шайкин</w:t>
      </w:r>
      <w:r w:rsidRPr="003C436F">
        <w:t xml:space="preserve"> </w:t>
      </w:r>
      <w:r>
        <w:t>А.А</w:t>
      </w:r>
      <w:r w:rsidRPr="00A058BA">
        <w:t xml:space="preserve">., </w:t>
      </w:r>
      <w:r w:rsidRPr="003C436F">
        <w:rPr>
          <w:vertAlign w:val="superscript"/>
        </w:rPr>
        <w:t>1</w:t>
      </w:r>
      <w:r>
        <w:t>Яковлев</w:t>
      </w:r>
      <w:r w:rsidRPr="003C436F">
        <w:t xml:space="preserve"> </w:t>
      </w:r>
      <w:r>
        <w:t xml:space="preserve">И.В., </w:t>
      </w:r>
      <w:r w:rsidRPr="003C436F">
        <w:rPr>
          <w:vertAlign w:val="superscript"/>
        </w:rPr>
        <w:t>1</w:t>
      </w:r>
      <w:r>
        <w:t>Сладков</w:t>
      </w:r>
      <w:r w:rsidRPr="003C436F">
        <w:t xml:space="preserve"> </w:t>
      </w:r>
      <w:r>
        <w:t>А.Д.</w:t>
      </w:r>
      <w:r w:rsidRPr="00A058BA">
        <w:t xml:space="preserve">, </w:t>
      </w:r>
      <w:r w:rsidRPr="003C436F">
        <w:rPr>
          <w:vertAlign w:val="superscript"/>
        </w:rPr>
        <w:t>1</w:t>
      </w:r>
      <w:r>
        <w:t>Коржиманов</w:t>
      </w:r>
      <w:r w:rsidRPr="003C436F">
        <w:t xml:space="preserve"> </w:t>
      </w:r>
      <w:r>
        <w:t>А.В.</w:t>
      </w:r>
      <w:r w:rsidRPr="00A058BA">
        <w:t xml:space="preserve">, </w:t>
      </w:r>
      <w:r w:rsidRPr="003C436F">
        <w:rPr>
          <w:vertAlign w:val="superscript"/>
        </w:rPr>
        <w:t>2</w:t>
      </w:r>
      <w:r>
        <w:t>Revet</w:t>
      </w:r>
      <w:r w:rsidRPr="003C436F">
        <w:t xml:space="preserve"> </w:t>
      </w:r>
      <w:r>
        <w:t xml:space="preserve">G., </w:t>
      </w:r>
      <w:r w:rsidRPr="003C436F">
        <w:rPr>
          <w:vertAlign w:val="superscript"/>
        </w:rPr>
        <w:t>2</w:t>
      </w:r>
      <w:r>
        <w:t>Chen</w:t>
      </w:r>
      <w:r w:rsidRPr="003C436F">
        <w:t xml:space="preserve"> </w:t>
      </w:r>
      <w:r>
        <w:t xml:space="preserve">S.N., </w:t>
      </w:r>
      <w:r w:rsidRPr="003C436F">
        <w:rPr>
          <w:vertAlign w:val="superscript"/>
        </w:rPr>
        <w:t>3</w:t>
      </w:r>
      <w:r>
        <w:t>Пикуз</w:t>
      </w:r>
      <w:r w:rsidRPr="003C436F">
        <w:t xml:space="preserve"> </w:t>
      </w:r>
      <w:r w:rsidRPr="008D1E3E">
        <w:t>С</w:t>
      </w:r>
      <w:r w:rsidRPr="00BC07B5">
        <w:t>.</w:t>
      </w:r>
      <w:r>
        <w:t>А</w:t>
      </w:r>
      <w:r w:rsidRPr="00BC07B5">
        <w:t>.,</w:t>
      </w:r>
      <w:r>
        <w:t xml:space="preserve"> </w:t>
      </w:r>
      <w:r w:rsidRPr="003C436F">
        <w:rPr>
          <w:vertAlign w:val="superscript"/>
        </w:rPr>
        <w:t>3</w:t>
      </w:r>
      <w:r>
        <w:t>Скобелев</w:t>
      </w:r>
      <w:r w:rsidRPr="003C436F">
        <w:t xml:space="preserve"> </w:t>
      </w:r>
      <w:r>
        <w:t xml:space="preserve">И.Ю., </w:t>
      </w:r>
      <w:r w:rsidRPr="003C436F">
        <w:rPr>
          <w:vertAlign w:val="superscript"/>
        </w:rPr>
        <w:t>3</w:t>
      </w:r>
      <w:r>
        <w:t>Рязанцев</w:t>
      </w:r>
      <w:r>
        <w:rPr>
          <w:lang w:val="en-US"/>
        </w:rPr>
        <w:t> </w:t>
      </w:r>
      <w:r>
        <w:t xml:space="preserve">С.Н., </w:t>
      </w:r>
      <w:r w:rsidRPr="003C436F">
        <w:rPr>
          <w:vertAlign w:val="superscript"/>
        </w:rPr>
        <w:t>3</w:t>
      </w:r>
      <w:r>
        <w:t>Алхимова</w:t>
      </w:r>
      <w:r w:rsidRPr="003C436F">
        <w:t xml:space="preserve"> </w:t>
      </w:r>
      <w:r>
        <w:t xml:space="preserve">М.А., </w:t>
      </w:r>
      <w:r w:rsidRPr="003C436F">
        <w:rPr>
          <w:vertAlign w:val="superscript"/>
        </w:rPr>
        <w:t>3</w:t>
      </w:r>
      <w:r>
        <w:t>Филиппов</w:t>
      </w:r>
      <w:r w:rsidRPr="003C436F">
        <w:t xml:space="preserve"> </w:t>
      </w:r>
      <w:r>
        <w:t xml:space="preserve">Е.Д., </w:t>
      </w:r>
      <w:r w:rsidRPr="003C436F">
        <w:rPr>
          <w:vertAlign w:val="superscript"/>
        </w:rPr>
        <w:t>3</w:t>
      </w:r>
      <w:r>
        <w:t>Пикуз</w:t>
      </w:r>
      <w:r w:rsidRPr="003C436F">
        <w:t xml:space="preserve"> </w:t>
      </w:r>
      <w:r>
        <w:t xml:space="preserve">Т.А., </w:t>
      </w:r>
      <w:bookmarkStart w:id="0" w:name="_Hlk531623557"/>
      <w:r w:rsidRPr="0057449A">
        <w:rPr>
          <w:vertAlign w:val="superscript"/>
        </w:rPr>
        <w:t>4</w:t>
      </w:r>
      <w:bookmarkEnd w:id="0"/>
      <w:r>
        <w:t>Ciardi</w:t>
      </w:r>
      <w:r w:rsidRPr="003C436F">
        <w:t xml:space="preserve"> </w:t>
      </w:r>
      <w:r>
        <w:t>A.,</w:t>
      </w:r>
      <w:r w:rsidRPr="00BC07B5">
        <w:t xml:space="preserve"> </w:t>
      </w:r>
      <w:r w:rsidRPr="0057449A">
        <w:rPr>
          <w:vertAlign w:val="superscript"/>
        </w:rPr>
        <w:t>4</w:t>
      </w:r>
      <w:r w:rsidRPr="00BC07B5">
        <w:t>Khiar</w:t>
      </w:r>
      <w:r w:rsidRPr="003C436F">
        <w:t xml:space="preserve"> </w:t>
      </w:r>
      <w:r>
        <w:t>B.,</w:t>
      </w:r>
      <w:r w:rsidRPr="00BC07B5">
        <w:t xml:space="preserve"> </w:t>
      </w:r>
      <w:r w:rsidRPr="0057449A">
        <w:rPr>
          <w:vertAlign w:val="superscript"/>
        </w:rPr>
        <w:t>1</w:t>
      </w:r>
      <w:r w:rsidRPr="00C97EA4">
        <w:rPr>
          <w:u w:val="single"/>
        </w:rPr>
        <w:t>Стародубцев</w:t>
      </w:r>
      <w:r w:rsidRPr="003C436F">
        <w:rPr>
          <w:u w:val="single"/>
        </w:rPr>
        <w:t xml:space="preserve"> </w:t>
      </w:r>
      <w:r w:rsidRPr="00C97EA4">
        <w:rPr>
          <w:u w:val="single"/>
        </w:rPr>
        <w:t>М.В</w:t>
      </w:r>
      <w:r>
        <w:rPr>
          <w:u w:val="single"/>
        </w:rPr>
        <w:t>.</w:t>
      </w:r>
      <w:r w:rsidRPr="00BC07B5">
        <w:t xml:space="preserve">, </w:t>
      </w:r>
      <w:r w:rsidRPr="0057449A">
        <w:rPr>
          <w:vertAlign w:val="superscript"/>
        </w:rPr>
        <w:t>2</w:t>
      </w:r>
      <w:r>
        <w:rPr>
          <w:lang w:val="en-US"/>
        </w:rPr>
        <w:t>Fuchs</w:t>
      </w:r>
      <w:r w:rsidRPr="003C436F">
        <w:t xml:space="preserve"> </w:t>
      </w:r>
      <w:r>
        <w:rPr>
          <w:lang w:val="en-US"/>
        </w:rPr>
        <w:t>J</w:t>
      </w:r>
      <w:r>
        <w:t>.</w:t>
      </w:r>
    </w:p>
    <w:p w:rsidR="00AB5183" w:rsidRPr="0057449A" w:rsidRDefault="00AB5183" w:rsidP="00AB5183">
      <w:pPr>
        <w:pStyle w:val="Zv-Organization"/>
      </w:pPr>
      <w:bookmarkStart w:id="1" w:name="_Hlk466914011"/>
      <w:r w:rsidRPr="0057449A">
        <w:rPr>
          <w:szCs w:val="24"/>
          <w:vertAlign w:val="superscript"/>
        </w:rPr>
        <w:t>1</w:t>
      </w:r>
      <w:r w:rsidRPr="00ED26BB">
        <w:rPr>
          <w:szCs w:val="24"/>
        </w:rPr>
        <w:t>Институт</w:t>
      </w:r>
      <w:r w:rsidRPr="0057449A">
        <w:rPr>
          <w:szCs w:val="24"/>
        </w:rPr>
        <w:t xml:space="preserve"> </w:t>
      </w:r>
      <w:r w:rsidRPr="00ED26BB">
        <w:rPr>
          <w:szCs w:val="24"/>
        </w:rPr>
        <w:t>прикладной</w:t>
      </w:r>
      <w:r w:rsidRPr="0057449A">
        <w:rPr>
          <w:szCs w:val="24"/>
        </w:rPr>
        <w:t xml:space="preserve"> </w:t>
      </w:r>
      <w:r w:rsidRPr="00ED26BB">
        <w:rPr>
          <w:szCs w:val="24"/>
        </w:rPr>
        <w:t>физики</w:t>
      </w:r>
      <w:r w:rsidRPr="0057449A">
        <w:rPr>
          <w:szCs w:val="24"/>
        </w:rPr>
        <w:t xml:space="preserve"> </w:t>
      </w:r>
      <w:r w:rsidRPr="00ED26BB">
        <w:rPr>
          <w:szCs w:val="24"/>
        </w:rPr>
        <w:t>РАН</w:t>
      </w:r>
      <w:r w:rsidRPr="0057449A">
        <w:rPr>
          <w:szCs w:val="24"/>
        </w:rPr>
        <w:t xml:space="preserve">, </w:t>
      </w:r>
      <w:r w:rsidRPr="00ED26BB">
        <w:rPr>
          <w:szCs w:val="24"/>
        </w:rPr>
        <w:t>г</w:t>
      </w:r>
      <w:r w:rsidRPr="0057449A">
        <w:rPr>
          <w:szCs w:val="24"/>
        </w:rPr>
        <w:t xml:space="preserve">. </w:t>
      </w:r>
      <w:r w:rsidRPr="00ED26BB">
        <w:rPr>
          <w:szCs w:val="24"/>
        </w:rPr>
        <w:t>Нижний</w:t>
      </w:r>
      <w:r w:rsidRPr="0057449A">
        <w:rPr>
          <w:szCs w:val="24"/>
        </w:rPr>
        <w:t xml:space="preserve"> </w:t>
      </w:r>
      <w:r w:rsidRPr="00ED26BB">
        <w:rPr>
          <w:szCs w:val="24"/>
        </w:rPr>
        <w:t>Новгород</w:t>
      </w:r>
      <w:r w:rsidRPr="0057449A">
        <w:rPr>
          <w:szCs w:val="24"/>
        </w:rPr>
        <w:t xml:space="preserve">, </w:t>
      </w:r>
      <w:r w:rsidRPr="00ED26BB">
        <w:rPr>
          <w:szCs w:val="24"/>
        </w:rPr>
        <w:t>Россия</w:t>
      </w:r>
      <w:bookmarkEnd w:id="1"/>
      <w:r w:rsidRPr="0057449A">
        <w:t xml:space="preserve">, </w:t>
      </w:r>
      <w:r>
        <w:br/>
      </w:r>
      <w:r>
        <w:rPr>
          <w:lang w:val="fr-FR"/>
        </w:rPr>
        <w:t xml:space="preserve">    </w:t>
      </w:r>
      <w:r w:rsidRPr="0057449A">
        <w:t xml:space="preserve"> </w:t>
      </w:r>
      <w:hyperlink r:id="rId7" w:history="1">
        <w:r w:rsidRPr="0057449A">
          <w:rPr>
            <w:rStyle w:val="a7"/>
            <w:lang w:val="fr-FR"/>
          </w:rPr>
          <w:t>mstar</w:t>
        </w:r>
        <w:r w:rsidRPr="0057449A">
          <w:rPr>
            <w:rStyle w:val="a7"/>
          </w:rPr>
          <w:t>@</w:t>
        </w:r>
        <w:r w:rsidRPr="0057449A">
          <w:rPr>
            <w:rStyle w:val="a7"/>
            <w:lang w:val="fr-FR"/>
          </w:rPr>
          <w:t>appl</w:t>
        </w:r>
        <w:r w:rsidRPr="0057449A">
          <w:rPr>
            <w:rStyle w:val="a7"/>
          </w:rPr>
          <w:t>.</w:t>
        </w:r>
        <w:r w:rsidRPr="0057449A">
          <w:rPr>
            <w:rStyle w:val="a7"/>
            <w:lang w:val="fr-FR"/>
          </w:rPr>
          <w:t>sci</w:t>
        </w:r>
        <w:r w:rsidRPr="0057449A">
          <w:rPr>
            <w:rStyle w:val="a7"/>
          </w:rPr>
          <w:t>-</w:t>
        </w:r>
        <w:r w:rsidRPr="0057449A">
          <w:rPr>
            <w:rStyle w:val="a7"/>
            <w:lang w:val="fr-FR"/>
          </w:rPr>
          <w:t>nnov</w:t>
        </w:r>
        <w:r w:rsidRPr="0057449A">
          <w:rPr>
            <w:rStyle w:val="a7"/>
          </w:rPr>
          <w:t>.</w:t>
        </w:r>
        <w:r w:rsidRPr="0057449A">
          <w:rPr>
            <w:rStyle w:val="a7"/>
            <w:lang w:val="fr-FR"/>
          </w:rPr>
          <w:t>ru</w:t>
        </w:r>
      </w:hyperlink>
      <w:r w:rsidRPr="0057449A">
        <w:br/>
      </w:r>
      <w:bookmarkStart w:id="2" w:name="_Hlk531623422"/>
      <w:r w:rsidRPr="0057449A">
        <w:rPr>
          <w:color w:val="000000"/>
          <w:vertAlign w:val="superscript"/>
        </w:rPr>
        <w:t>2</w:t>
      </w:r>
      <w:r w:rsidRPr="0057449A">
        <w:rPr>
          <w:lang w:val="fr-FR"/>
        </w:rPr>
        <w:t>Ecole</w:t>
      </w:r>
      <w:r w:rsidRPr="0057449A">
        <w:t xml:space="preserve"> </w:t>
      </w:r>
      <w:r w:rsidRPr="0057449A">
        <w:rPr>
          <w:lang w:val="fr-FR"/>
        </w:rPr>
        <w:t>Polytechnique</w:t>
      </w:r>
      <w:r w:rsidRPr="0057449A">
        <w:t xml:space="preserve">, </w:t>
      </w:r>
      <w:r w:rsidRPr="0057449A">
        <w:rPr>
          <w:lang w:val="fr-FR"/>
        </w:rPr>
        <w:t>Palaiseau</w:t>
      </w:r>
      <w:r w:rsidRPr="0057449A">
        <w:t xml:space="preserve">, </w:t>
      </w:r>
      <w:r w:rsidRPr="0057449A">
        <w:rPr>
          <w:lang w:val="fr-FR"/>
        </w:rPr>
        <w:t>France</w:t>
      </w:r>
      <w:r w:rsidRPr="0057449A">
        <w:t xml:space="preserve"> </w:t>
      </w:r>
      <w:bookmarkEnd w:id="2"/>
      <w:r w:rsidRPr="0057449A">
        <w:br/>
      </w:r>
      <w:r w:rsidRPr="0057449A">
        <w:rPr>
          <w:vertAlign w:val="superscript"/>
        </w:rPr>
        <w:t>3</w:t>
      </w:r>
      <w:bookmarkStart w:id="3" w:name="_Hlk466912501"/>
      <w:r w:rsidRPr="002F20E6">
        <w:rPr>
          <w:szCs w:val="24"/>
        </w:rPr>
        <w:t>Объединенный институт высоких температур РАН, г. Москва, Россия</w:t>
      </w:r>
      <w:bookmarkEnd w:id="3"/>
      <w:r w:rsidRPr="0057449A">
        <w:br/>
      </w:r>
      <w:bookmarkStart w:id="4" w:name="_Hlk531623471"/>
      <w:r w:rsidRPr="0057449A">
        <w:rPr>
          <w:color w:val="000000"/>
          <w:vertAlign w:val="superscript"/>
        </w:rPr>
        <w:t>4</w:t>
      </w:r>
      <w:r w:rsidRPr="0057449A">
        <w:rPr>
          <w:color w:val="000000"/>
          <w:lang w:val="fr-FR"/>
        </w:rPr>
        <w:t>LERMA</w:t>
      </w:r>
      <w:r w:rsidRPr="0057449A">
        <w:rPr>
          <w:color w:val="000000"/>
        </w:rPr>
        <w:t xml:space="preserve">, </w:t>
      </w:r>
      <w:r w:rsidRPr="0057449A">
        <w:rPr>
          <w:color w:val="000000"/>
          <w:lang w:val="fr-FR"/>
        </w:rPr>
        <w:t>Observatoire</w:t>
      </w:r>
      <w:r w:rsidRPr="0057449A">
        <w:rPr>
          <w:color w:val="000000"/>
        </w:rPr>
        <w:t xml:space="preserve"> </w:t>
      </w:r>
      <w:r w:rsidRPr="0057449A">
        <w:rPr>
          <w:color w:val="000000"/>
          <w:lang w:val="fr-FR"/>
        </w:rPr>
        <w:t>de</w:t>
      </w:r>
      <w:r w:rsidRPr="0057449A">
        <w:rPr>
          <w:color w:val="000000"/>
        </w:rPr>
        <w:t xml:space="preserve"> </w:t>
      </w:r>
      <w:r w:rsidRPr="0057449A">
        <w:rPr>
          <w:color w:val="000000"/>
          <w:lang w:val="fr-FR"/>
        </w:rPr>
        <w:t>Paris</w:t>
      </w:r>
      <w:r w:rsidRPr="0057449A">
        <w:rPr>
          <w:color w:val="000000"/>
        </w:rPr>
        <w:t xml:space="preserve">, </w:t>
      </w:r>
      <w:r w:rsidRPr="0057449A">
        <w:rPr>
          <w:color w:val="000000"/>
          <w:lang w:val="fr-FR"/>
        </w:rPr>
        <w:t>CNRS</w:t>
      </w:r>
      <w:r w:rsidRPr="0057449A">
        <w:rPr>
          <w:color w:val="000000"/>
        </w:rPr>
        <w:t xml:space="preserve"> </w:t>
      </w:r>
      <w:r w:rsidRPr="0057449A">
        <w:rPr>
          <w:color w:val="000000"/>
          <w:lang w:val="fr-FR"/>
        </w:rPr>
        <w:t>UMR</w:t>
      </w:r>
      <w:r w:rsidRPr="0057449A">
        <w:rPr>
          <w:color w:val="000000"/>
        </w:rPr>
        <w:t xml:space="preserve"> 8112, </w:t>
      </w:r>
      <w:r w:rsidRPr="0057449A">
        <w:rPr>
          <w:color w:val="000000"/>
          <w:lang w:val="fr-FR"/>
        </w:rPr>
        <w:t>Paris</w:t>
      </w:r>
      <w:r w:rsidRPr="0057449A">
        <w:rPr>
          <w:color w:val="000000"/>
        </w:rPr>
        <w:t xml:space="preserve">, </w:t>
      </w:r>
      <w:r w:rsidRPr="0057449A">
        <w:rPr>
          <w:color w:val="000000"/>
          <w:lang w:val="fr-FR"/>
        </w:rPr>
        <w:t>France</w:t>
      </w:r>
      <w:bookmarkEnd w:id="4"/>
    </w:p>
    <w:p w:rsidR="00AB5183" w:rsidRDefault="00AB5183" w:rsidP="00AB5183">
      <w:pPr>
        <w:pStyle w:val="Zv-bodyreport"/>
      </w:pPr>
      <w:r w:rsidRPr="004907CD">
        <w:t>Лабораторные эксперименты, проводимые на базе современных мощных лазерных систем, являются основой исследований в области астрофизики и планетологии. Задачи современной лабораторной астрофизики включают широкий спектр вопросов, начиная от задач нуклеосинтеза и состояния вещества с высокими плотностями энергии и заканчивая моделированием плазменных течений при крупномасштабных астрофизических явлениях, таких как взрывы сверхновых и пр.</w:t>
      </w:r>
      <w:r>
        <w:t xml:space="preserve"> Будет дан обзор современного состояния исследований по ряду направлений лабораторной астрофизики.</w:t>
      </w:r>
    </w:p>
    <w:p w:rsidR="00AB5183" w:rsidRPr="00F63888" w:rsidRDefault="00AB5183" w:rsidP="00AB5183">
      <w:pPr>
        <w:pStyle w:val="Zv-bodyreport"/>
      </w:pPr>
      <w:r w:rsidRPr="00F25047">
        <w:t xml:space="preserve">В докладе представлен обзор </w:t>
      </w:r>
      <w:r>
        <w:t xml:space="preserve">нескольких проектов в области лабораторной астрофизики с участием коллаборации ИПФ РАН – </w:t>
      </w:r>
      <w:r>
        <w:rPr>
          <w:lang w:val="en-US"/>
        </w:rPr>
        <w:t>Ecole</w:t>
      </w:r>
      <w:r w:rsidRPr="002A09CF">
        <w:t xml:space="preserve"> </w:t>
      </w:r>
      <w:r>
        <w:rPr>
          <w:lang w:val="en-US"/>
        </w:rPr>
        <w:t>Polytechnique</w:t>
      </w:r>
      <w:r w:rsidRPr="002A09CF">
        <w:t xml:space="preserve"> (</w:t>
      </w:r>
      <w:r>
        <w:t>Франция</w:t>
      </w:r>
      <w:r w:rsidRPr="002A09CF">
        <w:t>)</w:t>
      </w:r>
      <w:r>
        <w:t xml:space="preserve">. Будет рассмотрена подготовка проекта PiNNaCLE (Pulsed high-brightness NeutroNs delivered by a Compact beamLinE), выполняемого на мультипетаваттном лазерном стенде </w:t>
      </w:r>
      <w:r>
        <w:rPr>
          <w:lang w:val="en-US"/>
        </w:rPr>
        <w:t>Apollon</w:t>
      </w:r>
      <w:r w:rsidRPr="00471036">
        <w:t xml:space="preserve"> (</w:t>
      </w:r>
      <w:r>
        <w:t>Франция</w:t>
      </w:r>
      <w:r w:rsidRPr="00471036">
        <w:t>)</w:t>
      </w:r>
      <w:r>
        <w:t xml:space="preserve"> с участием </w:t>
      </w:r>
      <w:r w:rsidRPr="00471036">
        <w:t>IFIN-HH/ELI-NP (</w:t>
      </w:r>
      <w:r>
        <w:t>Румыния) и ряда российских институтов.</w:t>
      </w:r>
      <w:r w:rsidRPr="00471036">
        <w:t xml:space="preserve"> </w:t>
      </w:r>
      <w:r>
        <w:t>Основная направленность исследований в рамках этого проекта связана с развитием сверхярких лазерных источников нейтронов для изучения взаимодействия нейтронов</w:t>
      </w:r>
      <w:r w:rsidRPr="00780888">
        <w:t xml:space="preserve"> </w:t>
      </w:r>
      <w:r>
        <w:t xml:space="preserve">с плотной горячей плазмой, тесно связанного с задачами </w:t>
      </w:r>
      <w:r w:rsidRPr="00780888">
        <w:t>нуклеосинтез</w:t>
      </w:r>
      <w:r>
        <w:t xml:space="preserve">а тяжелых элементов в плазме и лабораторной астрофизикой. </w:t>
      </w:r>
    </w:p>
    <w:p w:rsidR="00AB5183" w:rsidRPr="00EE0394" w:rsidRDefault="00AB5183" w:rsidP="00AB5183">
      <w:pPr>
        <w:pStyle w:val="Zv-bodyreport"/>
      </w:pPr>
      <w:r>
        <w:t>Будут представлены результаты большой серии э</w:t>
      </w:r>
      <w:r w:rsidRPr="008D6DE4">
        <w:t>кспериментов</w:t>
      </w:r>
      <w:r>
        <w:t xml:space="preserve">, проводившихся на стенде </w:t>
      </w:r>
      <w:r>
        <w:rPr>
          <w:lang w:val="en-US"/>
        </w:rPr>
        <w:t>PEARL</w:t>
      </w:r>
      <w:r w:rsidRPr="008948AC">
        <w:t xml:space="preserve"> (</w:t>
      </w:r>
      <w:r>
        <w:t>ИПФ РАН</w:t>
      </w:r>
      <w:r w:rsidRPr="008948AC">
        <w:t>)</w:t>
      </w:r>
      <w:r>
        <w:t xml:space="preserve"> и в лаборатории </w:t>
      </w:r>
      <w:r>
        <w:rPr>
          <w:lang w:val="en-US"/>
        </w:rPr>
        <w:t>LULI</w:t>
      </w:r>
      <w:r w:rsidRPr="008948AC">
        <w:t xml:space="preserve"> (</w:t>
      </w:r>
      <w:r>
        <w:rPr>
          <w:lang w:val="en-US"/>
        </w:rPr>
        <w:t>Ecole</w:t>
      </w:r>
      <w:r w:rsidRPr="008948AC">
        <w:t xml:space="preserve"> </w:t>
      </w:r>
      <w:r>
        <w:rPr>
          <w:lang w:val="en-US"/>
        </w:rPr>
        <w:t>Polytechnique</w:t>
      </w:r>
      <w:r>
        <w:t>,</w:t>
      </w:r>
      <w:r w:rsidRPr="008948AC">
        <w:t xml:space="preserve"> </w:t>
      </w:r>
      <w:r>
        <w:t>Франция</w:t>
      </w:r>
      <w:r w:rsidRPr="008948AC">
        <w:t>)</w:t>
      </w:r>
      <w:r>
        <w:t>,</w:t>
      </w:r>
      <w:r w:rsidRPr="008D6DE4">
        <w:t xml:space="preserve"> по лабораторн</w:t>
      </w:r>
      <w:r>
        <w:t xml:space="preserve">ому моделированию процессов взаимодействия высокоскоростных потоков </w:t>
      </w:r>
      <w:r w:rsidRPr="000639C0">
        <w:t>горячей плотной</w:t>
      </w:r>
      <w:r>
        <w:t xml:space="preserve"> лазерной</w:t>
      </w:r>
      <w:r w:rsidRPr="000639C0">
        <w:t xml:space="preserve"> плазмы</w:t>
      </w:r>
      <w:r>
        <w:t xml:space="preserve"> с внешними магнитными полями, направленные на моделирование </w:t>
      </w:r>
      <w:r w:rsidRPr="00EA206D">
        <w:t xml:space="preserve">магнитогидродинамических процессов, </w:t>
      </w:r>
      <w:r>
        <w:t>связанных с аккрецией вещества на звезду и выбросами массы с ее поверхности. И</w:t>
      </w:r>
      <w:r w:rsidRPr="00ED7EDE">
        <w:t xml:space="preserve">зучались физические процессы в пограничном слое между движущейся плазмой и магнитным полем, что является ключевым фактором для создания физических моделей внутреннего края аккреционных дисков, аккреционных колонок, астрофизических джетов и </w:t>
      </w:r>
      <w:r>
        <w:t>пр</w:t>
      </w:r>
      <w:r w:rsidRPr="00ED7EDE">
        <w:t>.</w:t>
      </w:r>
    </w:p>
    <w:p w:rsidR="00654A7B" w:rsidRPr="00AB5183" w:rsidRDefault="00654A7B"/>
    <w:sectPr w:rsidR="00654A7B" w:rsidRPr="00AB518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A5" w:rsidRDefault="003102A5">
      <w:r>
        <w:separator/>
      </w:r>
    </w:p>
  </w:endnote>
  <w:endnote w:type="continuationSeparator" w:id="0">
    <w:p w:rsidR="003102A5" w:rsidRDefault="0031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43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43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1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A5" w:rsidRDefault="003102A5">
      <w:r>
        <w:separator/>
      </w:r>
    </w:p>
  </w:footnote>
  <w:footnote w:type="continuationSeparator" w:id="0">
    <w:p w:rsidR="003102A5" w:rsidRDefault="00310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B5183">
      <w:rPr>
        <w:sz w:val="20"/>
      </w:rPr>
      <w:t>18</w:t>
    </w:r>
    <w:r>
      <w:rPr>
        <w:sz w:val="20"/>
      </w:rPr>
      <w:t xml:space="preserve"> – </w:t>
    </w:r>
    <w:r w:rsidR="0094721E" w:rsidRPr="00AB5183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143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5628"/>
    <w:rsid w:val="00037DCC"/>
    <w:rsid w:val="00043701"/>
    <w:rsid w:val="000C7078"/>
    <w:rsid w:val="000D76E9"/>
    <w:rsid w:val="000E495B"/>
    <w:rsid w:val="00115628"/>
    <w:rsid w:val="00140645"/>
    <w:rsid w:val="00171964"/>
    <w:rsid w:val="001C0CCB"/>
    <w:rsid w:val="00200AB2"/>
    <w:rsid w:val="00220629"/>
    <w:rsid w:val="00247225"/>
    <w:rsid w:val="002A6CD1"/>
    <w:rsid w:val="002D3EBD"/>
    <w:rsid w:val="003102A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1439E"/>
    <w:rsid w:val="00A66876"/>
    <w:rsid w:val="00A71613"/>
    <w:rsid w:val="00AB3459"/>
    <w:rsid w:val="00AB5183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B51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tar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ЭКСПЕРИМЕНТАЛЬНЫХ ИССЛЕДОВАНИЙ В ОБЛАСТИ ЛАБОРАТОРНОЙ АСТРОФИЗИКИ С ИСПОЛЬЗОВАНИЕМ МОЩНЫХ ЛАЗЕРОВ</vt:lpstr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ЭКСПЕРИМЕНТАЛЬНЫХ ИССЛЕДОВАНИЙ В ОБЛАСТИ ЛАБОРАТОРНОЙ АСТРОФИЗИКИ С ИСПОЛЬЗОВАНИЕМ МОЩНЫХ ЛАЗЕРОВ</dc:title>
  <dc:creator/>
  <cp:lastModifiedBy>Сатунин</cp:lastModifiedBy>
  <cp:revision>2</cp:revision>
  <cp:lastPrinted>1601-01-01T00:00:00Z</cp:lastPrinted>
  <dcterms:created xsi:type="dcterms:W3CDTF">2019-01-14T13:12:00Z</dcterms:created>
  <dcterms:modified xsi:type="dcterms:W3CDTF">2019-01-14T13:54:00Z</dcterms:modified>
</cp:coreProperties>
</file>