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49" w:rsidRDefault="00EE2749" w:rsidP="00EE2749">
      <w:pPr>
        <w:pStyle w:val="Zv-Titlereport"/>
      </w:pPr>
      <w:bookmarkStart w:id="0" w:name="_Hlk531624654"/>
      <w:r>
        <w:t>Состояние и перспективы ЭКСПЕРИМЕНТОВ на линейных ловушках для термоядерной плазмы</w:t>
      </w:r>
    </w:p>
    <w:bookmarkEnd w:id="0"/>
    <w:p w:rsidR="00EE2749" w:rsidRDefault="00EE2749" w:rsidP="00EE2749">
      <w:pPr>
        <w:pStyle w:val="Zv-Author"/>
      </w:pPr>
      <w:r w:rsidRPr="008E4661">
        <w:rPr>
          <w:u w:val="single"/>
        </w:rPr>
        <w:t>Беклемишев А.Д.</w:t>
      </w:r>
      <w:r>
        <w:t>, Багрянский П.А., Бурдаков А.В., Иванов А.А.</w:t>
      </w:r>
    </w:p>
    <w:p w:rsidR="00EE2749" w:rsidRPr="00EE2749" w:rsidRDefault="00EE2749" w:rsidP="00EE2749">
      <w:pPr>
        <w:pStyle w:val="Zv-Organization"/>
      </w:pPr>
      <w:r w:rsidRPr="00AF2BD1">
        <w:t xml:space="preserve">Институт Ядерной Физики им. Г.И. Будкера СО РАН, </w:t>
      </w:r>
      <w:r>
        <w:t xml:space="preserve">г. </w:t>
      </w:r>
      <w:r w:rsidRPr="00AF2BD1">
        <w:t>Новосибирск, Р</w:t>
      </w:r>
      <w:r>
        <w:t>оссия</w:t>
      </w:r>
      <w:r w:rsidRPr="00AF2BD1">
        <w:t xml:space="preserve">, </w:t>
      </w:r>
      <w:hyperlink r:id="rId7" w:history="1">
        <w:r w:rsidRPr="0068090D">
          <w:rPr>
            <w:rStyle w:val="a7"/>
          </w:rPr>
          <w:t>bekl@bk.ru</w:t>
        </w:r>
      </w:hyperlink>
    </w:p>
    <w:p w:rsidR="00EE2749" w:rsidRDefault="00EE2749" w:rsidP="00EE2749">
      <w:pPr>
        <w:pStyle w:val="Zv-bodyreport"/>
      </w:pPr>
      <w:r>
        <w:t>Линейные магнитные ловушки для термоядерной плазмы сильно отстают по достигнутым параметрам от тороидальных систем, что объясняется трудностью подавления продольных потерь плазмы вдоль открытых силовых линий</w:t>
      </w:r>
      <w:r w:rsidRPr="0050505D">
        <w:t>.</w:t>
      </w:r>
      <w:r>
        <w:t xml:space="preserve"> Однако относительная конструктивная простота линейных систем является существенным преимуществом с точки зрения возможных применений таких реакторов. Возрождение внимания и интереса в последнее время к экспериментам на линейных ловушках связано с двумя факторами: успешным созданием и быстрым развитием экспериментальных установок серии </w:t>
      </w:r>
      <w:r>
        <w:rPr>
          <w:lang w:val="en-US"/>
        </w:rPr>
        <w:t>C</w:t>
      </w:r>
      <w:r w:rsidRPr="003A20F1">
        <w:t xml:space="preserve">-2 </w:t>
      </w:r>
      <w:r>
        <w:t xml:space="preserve">(типа </w:t>
      </w:r>
      <w:r>
        <w:rPr>
          <w:lang w:val="en-US"/>
        </w:rPr>
        <w:t>FRC</w:t>
      </w:r>
      <w:r>
        <w:t xml:space="preserve">) коммерческой компанией Три Альфа Энерджи в США, а также с достижением электронной температуры порядка одного киловольта на газодинамической ловушке ГДЛ в Новосибирске. </w:t>
      </w:r>
    </w:p>
    <w:p w:rsidR="00EE2749" w:rsidRDefault="00EE2749" w:rsidP="00EE2749">
      <w:pPr>
        <w:pStyle w:val="Zv-bodyreport"/>
      </w:pPr>
      <w:r>
        <w:t xml:space="preserve">На установках серии </w:t>
      </w:r>
      <w:r>
        <w:rPr>
          <w:lang w:val="en-US"/>
        </w:rPr>
        <w:t>C</w:t>
      </w:r>
      <w:r w:rsidRPr="00453A95">
        <w:t xml:space="preserve">-2 </w:t>
      </w:r>
      <w:r>
        <w:t xml:space="preserve">в магнитную систему с геометрией пробкотрона с двух сторон одновременно впрыскиваются два исходных </w:t>
      </w:r>
      <w:r>
        <w:rPr>
          <w:lang w:val="en-US"/>
        </w:rPr>
        <w:t>FRC</w:t>
      </w:r>
      <w:r w:rsidRPr="00453A95">
        <w:t xml:space="preserve">, </w:t>
      </w:r>
      <w:r>
        <w:t xml:space="preserve">слияние которых порождает мишенную конфигурацию для дальнейшего нагрева и поддержания с помощью атомарной инжекции. Продемонстрировано стационарное поддержание </w:t>
      </w:r>
      <w:r>
        <w:rPr>
          <w:lang w:val="en-US"/>
        </w:rPr>
        <w:t>FRC</w:t>
      </w:r>
      <w:r w:rsidRPr="00453A95">
        <w:t xml:space="preserve"> </w:t>
      </w:r>
      <w:r>
        <w:t xml:space="preserve">в течение 8мс – всего времени атомарной инжекции. В настоящее время в Три Альфа работает установка модификации </w:t>
      </w:r>
      <w:r>
        <w:rPr>
          <w:lang w:val="en-US"/>
        </w:rPr>
        <w:t>C</w:t>
      </w:r>
      <w:r w:rsidRPr="00453A95">
        <w:t>-2</w:t>
      </w:r>
      <w:r>
        <w:rPr>
          <w:lang w:val="en-US"/>
        </w:rPr>
        <w:t>W</w:t>
      </w:r>
      <w:r w:rsidRPr="00453A95">
        <w:t xml:space="preserve">, </w:t>
      </w:r>
      <w:r>
        <w:t>основными задачами которой являются повышение электронной температуры за счёт новой конструкции дивертора, повышение энергосодержания плазмы в течение разряда за счёт увеличения мощности и качества инжекции, а также увеличение длительности стационарного удержания за счёт модификации магнитной системы и проводящего кожуха.  На установке ГДЛ рекордной электронной температуры удалось достичь с помощью небольшого приосевого дополнительного ЭЦР-нагрева. При этом область электронно-горячей плазмы составляла лишь порядка четверти сечения и влияние этой зоны на быстрые ионы было невелико. Тем не менее, сам факт нагрева электронной компоненты имеет принципиальное значение для оценки перспектив ловушек типа ГДЛ. Во-первых, показано, что работа расширителя по электростатической термоизоляции плазмы по электронному каналу действительно эффективна, так что горячая плазма может сохраняться на открытой силовой линии всего в трёх метрах от плазмоприёмника. Во-вторых,  поперечная электронная теплопроводность существенно ниже бомовской, а радиальный градиент температуры не хуже типичного для токамаков.</w:t>
      </w:r>
    </w:p>
    <w:p w:rsidR="00EE2749" w:rsidRPr="002C502B" w:rsidRDefault="00EE2749" w:rsidP="00EE2749">
      <w:pPr>
        <w:pStyle w:val="Zv-bodyreport"/>
      </w:pPr>
      <w:r>
        <w:t xml:space="preserve">Успешные эксперименты на существующих установках стимулировали появление проектов и строительства новых установок. По образу ГДЛ будет построено две новых системы: в США, как прототипа нейтронного источника для трансмутации изотопов, и в Японии – как источника горячей плазмы для исследования диверторной физики. В Китае также создана новая линейная система, по-видимому, предназначенная для работы в режиме с </w:t>
      </w:r>
      <w:r>
        <w:rPr>
          <w:lang w:val="en-US"/>
        </w:rPr>
        <w:t>FRC</w:t>
      </w:r>
      <w:r w:rsidRPr="002C502B">
        <w:t>.</w:t>
      </w:r>
      <w:r>
        <w:t xml:space="preserve"> В ИЯФ СО РАН кроме ГДЛ функционирует установка СМОЛА, на которой продемонстрировано винтовое удержание для подавления продольных потерь, и сооружаются установки САТ и ГОЛ-</w:t>
      </w:r>
      <w:r>
        <w:rPr>
          <w:lang w:val="en-US"/>
        </w:rPr>
        <w:t>NB</w:t>
      </w:r>
      <w:r w:rsidRPr="002C502B">
        <w:t xml:space="preserve"> </w:t>
      </w:r>
      <w:r>
        <w:t>в поддержку проекта ловушки нового поколения – ГДМЛ.</w:t>
      </w:r>
    </w:p>
    <w:p w:rsidR="00654A7B" w:rsidRPr="00EE2749" w:rsidRDefault="00654A7B"/>
    <w:sectPr w:rsidR="00654A7B" w:rsidRPr="00EE274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C6" w:rsidRDefault="006535C6">
      <w:r>
        <w:separator/>
      </w:r>
    </w:p>
  </w:endnote>
  <w:endnote w:type="continuationSeparator" w:id="0">
    <w:p w:rsidR="006535C6" w:rsidRDefault="00653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74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C6" w:rsidRDefault="006535C6">
      <w:r>
        <w:separator/>
      </w:r>
    </w:p>
  </w:footnote>
  <w:footnote w:type="continuationSeparator" w:id="0">
    <w:p w:rsidR="006535C6" w:rsidRDefault="00653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E2749">
      <w:rPr>
        <w:sz w:val="20"/>
      </w:rPr>
      <w:t>18</w:t>
    </w:r>
    <w:r>
      <w:rPr>
        <w:sz w:val="20"/>
      </w:rPr>
      <w:t xml:space="preserve"> – </w:t>
    </w:r>
    <w:r w:rsidR="0094721E" w:rsidRPr="00EE2749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F45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35C6"/>
    <w:rsid w:val="00037DCC"/>
    <w:rsid w:val="00043701"/>
    <w:rsid w:val="000C7078"/>
    <w:rsid w:val="000D76E9"/>
    <w:rsid w:val="000E495B"/>
    <w:rsid w:val="00140645"/>
    <w:rsid w:val="00171964"/>
    <w:rsid w:val="001C0CCB"/>
    <w:rsid w:val="001F4555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35C6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E274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EE27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И ПЕРСПЕКТИВЫ ЭКСПЕРИМЕНТОВ НА ЛИНЕЙНЫХ ЛОВУШКАХ ДЛЯ ТЕРМОЯДЕРНОЙ ПЛАЗМЫ</dc:title>
  <dc:creator>sato</dc:creator>
  <cp:lastModifiedBy>Сатунин</cp:lastModifiedBy>
  <cp:revision>1</cp:revision>
  <cp:lastPrinted>1601-01-01T00:00:00Z</cp:lastPrinted>
  <dcterms:created xsi:type="dcterms:W3CDTF">2019-01-13T13:14:00Z</dcterms:created>
  <dcterms:modified xsi:type="dcterms:W3CDTF">2019-01-13T13:17:00Z</dcterms:modified>
</cp:coreProperties>
</file>