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2F" w:rsidRDefault="001D042F" w:rsidP="001D042F">
      <w:pPr>
        <w:pStyle w:val="Zv-Titlereport"/>
      </w:pPr>
      <w:bookmarkStart w:id="0" w:name="_Hlk532391633"/>
      <w:r>
        <w:t>Исследование нестационарных процессов на поверхности гафниевого катода в момент зажигания дугового разряда атмосферного давления</w:t>
      </w:r>
    </w:p>
    <w:bookmarkEnd w:id="0"/>
    <w:p w:rsidR="001D042F" w:rsidRDefault="001D042F" w:rsidP="001D042F">
      <w:pPr>
        <w:pStyle w:val="Zv-Author"/>
      </w:pPr>
      <w:r w:rsidRPr="00A850BC">
        <w:rPr>
          <w:u w:val="single"/>
        </w:rPr>
        <w:t>Саргсян</w:t>
      </w:r>
      <w:r w:rsidRPr="00952B9D">
        <w:rPr>
          <w:u w:val="single"/>
        </w:rPr>
        <w:t xml:space="preserve"> </w:t>
      </w:r>
      <w:r w:rsidRPr="00A850BC">
        <w:rPr>
          <w:u w:val="single"/>
        </w:rPr>
        <w:t>М.А.</w:t>
      </w:r>
      <w:r w:rsidRPr="00952B9D">
        <w:t>,</w:t>
      </w:r>
      <w:r>
        <w:t xml:space="preserve"> Терешонок</w:t>
      </w:r>
      <w:r w:rsidRPr="00952B9D">
        <w:t xml:space="preserve"> </w:t>
      </w:r>
      <w:r>
        <w:t>Д.В., Тюфтяев</w:t>
      </w:r>
      <w:r w:rsidRPr="00952B9D">
        <w:t xml:space="preserve"> </w:t>
      </w:r>
      <w:r>
        <w:t>А.С., Гаджиев</w:t>
      </w:r>
      <w:r w:rsidRPr="00952B9D">
        <w:t xml:space="preserve"> </w:t>
      </w:r>
      <w:r>
        <w:t>М.Х.</w:t>
      </w:r>
    </w:p>
    <w:p w:rsidR="001D042F" w:rsidRDefault="001D042F" w:rsidP="001D042F">
      <w:pPr>
        <w:pStyle w:val="Zv-Organization"/>
      </w:pPr>
      <w:r>
        <w:t xml:space="preserve">Объединенный Институт Высоких Температур РАН, г. Москва, Россия, </w:t>
      </w:r>
      <w:hyperlink r:id="rId7" w:history="1">
        <w:r w:rsidRPr="00D836A3">
          <w:rPr>
            <w:rStyle w:val="a7"/>
            <w:lang w:val="en-US"/>
          </w:rPr>
          <w:t>m</w:t>
        </w:r>
        <w:r w:rsidRPr="00D836A3">
          <w:rPr>
            <w:rStyle w:val="a7"/>
          </w:rPr>
          <w:t>.</w:t>
        </w:r>
        <w:r w:rsidRPr="00D836A3">
          <w:rPr>
            <w:rStyle w:val="a7"/>
            <w:lang w:val="en-US"/>
          </w:rPr>
          <w:t>sargsyan</w:t>
        </w:r>
        <w:r w:rsidRPr="00D836A3">
          <w:rPr>
            <w:rStyle w:val="a7"/>
          </w:rPr>
          <w:t>86@</w:t>
        </w:r>
        <w:r w:rsidRPr="00D836A3">
          <w:rPr>
            <w:rStyle w:val="a7"/>
            <w:lang w:val="en-US"/>
          </w:rPr>
          <w:t>mail</w:t>
        </w:r>
        <w:r w:rsidRPr="00D836A3">
          <w:rPr>
            <w:rStyle w:val="a7"/>
          </w:rPr>
          <w:t>.</w:t>
        </w:r>
        <w:r w:rsidRPr="00D836A3">
          <w:rPr>
            <w:rStyle w:val="a7"/>
            <w:lang w:val="en-US"/>
          </w:rPr>
          <w:t>ru</w:t>
        </w:r>
      </w:hyperlink>
    </w:p>
    <w:p w:rsidR="001D042F" w:rsidRDefault="001D042F" w:rsidP="001D042F">
      <w:pPr>
        <w:pStyle w:val="Zv-bodyreport"/>
      </w:pPr>
      <w:r>
        <w:t xml:space="preserve">Разработан электродуговой плазматрон с расширяющимся газоразрядным трактом, вихревой стабилизацией дуги и специальным соплом с двумя смотровыми окнами позволяющим наблюдать за поверхностью катода при работе плазматрона. </w:t>
      </w:r>
    </w:p>
    <w:p w:rsidR="001D042F" w:rsidRDefault="001D042F" w:rsidP="001D042F">
      <w:pPr>
        <w:pStyle w:val="Zv-bodyreport"/>
      </w:pPr>
      <w:r>
        <w:t>На основе анализа процессов, протекающих в приэлектродных областях, было установлено, что горение дуги можно разделить на три фазы. Первая фаза (примерно первые 100</w:t>
      </w:r>
      <w:r>
        <w:rPr>
          <w:lang w:val="en-US"/>
        </w:rPr>
        <w:t> </w:t>
      </w:r>
      <w:r>
        <w:t xml:space="preserve">мс после зажигания разряда) представляет собой установление привязки электродугового шнура к поверхности катода, сопровождающаяся нестационарными процессами на поверхности катода. Вторая фаза это стационарное горение дуги на протяжении всей работы плазматрона. Третья фаза, затухание дуги после отключения питания плазматрона. В данной работе рассмотрены процессы, протекающие на поверхности катода в первой фазе горения электрической дуги. </w:t>
      </w:r>
    </w:p>
    <w:p w:rsidR="001D042F" w:rsidRDefault="001D042F" w:rsidP="001D042F">
      <w:pPr>
        <w:pStyle w:val="Zv-bodyreport"/>
      </w:pPr>
      <w:r>
        <w:t>Исследования проводились в рабочей среде аргона при токах 100</w:t>
      </w:r>
      <w:r>
        <w:rPr>
          <w:lang w:val="en-US"/>
        </w:rPr>
        <w:t> </w:t>
      </w:r>
      <w:r w:rsidRPr="000374C9">
        <w:t>–</w:t>
      </w:r>
      <w:r>
        <w:rPr>
          <w:lang w:val="en-US"/>
        </w:rPr>
        <w:t> </w:t>
      </w:r>
      <w:r>
        <w:t>200</w:t>
      </w:r>
      <w:r w:rsidRPr="00A850BC">
        <w:t xml:space="preserve"> </w:t>
      </w:r>
      <w:r>
        <w:t>А и расходом плазмообразующего газа 1</w:t>
      </w:r>
      <w:r w:rsidRPr="000374C9">
        <w:t>,</w:t>
      </w:r>
      <w:r>
        <w:t>5</w:t>
      </w:r>
      <w:r>
        <w:rPr>
          <w:lang w:val="en-US"/>
        </w:rPr>
        <w:t> </w:t>
      </w:r>
      <w:r>
        <w:t>г/с. В качестве материала для изготовления катода использовался чистый гафний.</w:t>
      </w:r>
    </w:p>
    <w:p w:rsidR="001D042F" w:rsidRDefault="001D042F" w:rsidP="001D042F">
      <w:pPr>
        <w:pStyle w:val="Zv-bodyreport"/>
      </w:pPr>
      <w:r>
        <w:t xml:space="preserve">С помощью высокоскоростной камеры </w:t>
      </w:r>
      <w:r>
        <w:rPr>
          <w:lang w:val="en-US"/>
        </w:rPr>
        <w:t>Phantom</w:t>
      </w:r>
      <w:r w:rsidRPr="007C6C2E">
        <w:t xml:space="preserve"> </w:t>
      </w:r>
      <w:r>
        <w:rPr>
          <w:lang w:val="en-US"/>
        </w:rPr>
        <w:t>Miro</w:t>
      </w:r>
      <w:r w:rsidRPr="007C6C2E">
        <w:t xml:space="preserve"> </w:t>
      </w:r>
      <w:r>
        <w:rPr>
          <w:lang w:val="en-US"/>
        </w:rPr>
        <w:t>M</w:t>
      </w:r>
      <w:r w:rsidRPr="007C6C2E">
        <w:t>1</w:t>
      </w:r>
      <w:r>
        <w:t>10 велось наблюдение за состоянием катода с момента поджига электрической дуги с частотой кадров 50000 с</w:t>
      </w:r>
      <w:r w:rsidRPr="000374C9">
        <w:rPr>
          <w:vertAlign w:val="superscript"/>
        </w:rPr>
        <w:t>–</w:t>
      </w:r>
      <w:r w:rsidRPr="00F948CB">
        <w:rPr>
          <w:vertAlign w:val="superscript"/>
        </w:rPr>
        <w:t>1</w:t>
      </w:r>
      <w:r>
        <w:t xml:space="preserve">. Видео кадры, полученные с камеры, преобразовывались в поля температур  для дальнейшего изучения эволюции прогрева поверхности катода при запуске плазматрона и выявления максимальных температур при которых а) происходит фазовый переход и б) начинает происходить выброс материала катода в канал плазматрона. </w:t>
      </w:r>
    </w:p>
    <w:p w:rsidR="001D042F" w:rsidRDefault="001D042F" w:rsidP="001D042F">
      <w:pPr>
        <w:pStyle w:val="Zv-bodyreport"/>
      </w:pPr>
      <w:r>
        <w:t xml:space="preserve">Со второго смотрового окна велась запись спектров на скоростной трехканальный спектрограф </w:t>
      </w:r>
      <w:r>
        <w:rPr>
          <w:lang w:val="en-US"/>
        </w:rPr>
        <w:t>Avaspec</w:t>
      </w:r>
      <w:r w:rsidRPr="00F948CB">
        <w:t xml:space="preserve"> 2048</w:t>
      </w:r>
      <w:r>
        <w:t xml:space="preserve"> с частотой 1000 спектров/с. Полученные спектры позволяют наблюдать за изменением температуры и состава плазмы в течении нестационарных процессов происходящих на катоде. Также велась запись вольт-амперных характеристик.</w:t>
      </w:r>
    </w:p>
    <w:p w:rsidR="001D042F" w:rsidRDefault="001D042F" w:rsidP="001D042F">
      <w:pPr>
        <w:pStyle w:val="Zv-bodyreport"/>
      </w:pPr>
      <w:r w:rsidRPr="00DE032E">
        <w:t>В момент зажигания дуги катод, в области привязки, переходит в жидкое состояние. На видеосъемке отчетливо видно гидродинамические течения, возникающие на поверхности жидкой фазы. С течением времени происходит образование жидкого канала, который втягивается в область плазмотрона с последующим образованием перетяжки и взрывом. Для данного явления дано физическое объяснение и проведены теоретические оценки.</w:t>
      </w:r>
    </w:p>
    <w:p w:rsidR="001D042F" w:rsidRDefault="001D042F" w:rsidP="001D042F">
      <w:pPr>
        <w:pStyle w:val="Zv-bodyreport"/>
      </w:pPr>
      <w:r>
        <w:t>Работа проводилась при поддержке гранта РФФИ № 18-08-00047.</w:t>
      </w:r>
    </w:p>
    <w:p w:rsidR="00654A7B" w:rsidRPr="001D042F" w:rsidRDefault="00654A7B"/>
    <w:sectPr w:rsidR="00654A7B" w:rsidRPr="001D042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F6" w:rsidRDefault="001734F6">
      <w:r>
        <w:separator/>
      </w:r>
    </w:p>
  </w:endnote>
  <w:endnote w:type="continuationSeparator" w:id="0">
    <w:p w:rsidR="001734F6" w:rsidRDefault="0017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18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18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4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F6" w:rsidRDefault="001734F6">
      <w:r>
        <w:separator/>
      </w:r>
    </w:p>
  </w:footnote>
  <w:footnote w:type="continuationSeparator" w:id="0">
    <w:p w:rsidR="001734F6" w:rsidRDefault="0017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D042F">
      <w:rPr>
        <w:sz w:val="20"/>
      </w:rPr>
      <w:t>18</w:t>
    </w:r>
    <w:r>
      <w:rPr>
        <w:sz w:val="20"/>
      </w:rPr>
      <w:t xml:space="preserve"> – </w:t>
    </w:r>
    <w:r w:rsidR="0094721E" w:rsidRPr="001D042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018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34F6"/>
    <w:rsid w:val="00037DCC"/>
    <w:rsid w:val="00043701"/>
    <w:rsid w:val="000C7078"/>
    <w:rsid w:val="000D76E9"/>
    <w:rsid w:val="000E495B"/>
    <w:rsid w:val="00140645"/>
    <w:rsid w:val="00171964"/>
    <w:rsid w:val="001734F6"/>
    <w:rsid w:val="001C0CCB"/>
    <w:rsid w:val="001D042F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0181D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1D04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sargsyan86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НЕСТАЦИОНАРНЫХ ПРОЦЕССОВ НА ПОВЕРХНОСТИ ГАФНИЕВОГО КАТОДА В МОМЕНТ ЗАЖИГАНИЯ ДУГОВОГО РАЗРЯДА АТМОСФЕРНОГО ДАВЛЕНИЯ</dc:title>
  <dc:creator>sato</dc:creator>
  <cp:lastModifiedBy>Сатунин</cp:lastModifiedBy>
  <cp:revision>1</cp:revision>
  <cp:lastPrinted>1601-01-01T00:00:00Z</cp:lastPrinted>
  <dcterms:created xsi:type="dcterms:W3CDTF">2019-02-07T17:13:00Z</dcterms:created>
  <dcterms:modified xsi:type="dcterms:W3CDTF">2019-02-07T17:14:00Z</dcterms:modified>
</cp:coreProperties>
</file>