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4B" w:rsidRPr="0094364B" w:rsidRDefault="0094364B" w:rsidP="0094364B">
      <w:pPr>
        <w:pStyle w:val="Zv-Titlereport"/>
      </w:pPr>
      <w:bookmarkStart w:id="0" w:name="_Hlk532398352"/>
      <w:r w:rsidRPr="004B51C4">
        <w:t xml:space="preserve">Плазменная технология формирования поверхности электродов кардиостимуляторов из </w:t>
      </w:r>
      <w:r w:rsidRPr="007076AB">
        <w:t>рутения</w:t>
      </w:r>
    </w:p>
    <w:bookmarkEnd w:id="0"/>
    <w:p w:rsidR="0094364B" w:rsidRPr="007076AB" w:rsidRDefault="0094364B" w:rsidP="0094364B">
      <w:pPr>
        <w:pStyle w:val="Zv-Author"/>
      </w:pPr>
      <w:r w:rsidRPr="007076AB">
        <w:rPr>
          <w:vertAlign w:val="superscript"/>
        </w:rPr>
        <w:t>1</w:t>
      </w:r>
      <w:r w:rsidRPr="007076AB">
        <w:t>Мартыненко Ю.В.,</w:t>
      </w:r>
      <w:r>
        <w:t xml:space="preserve"> </w:t>
      </w:r>
      <w:r w:rsidRPr="007076AB">
        <w:rPr>
          <w:vertAlign w:val="superscript"/>
        </w:rPr>
        <w:t>1,2</w:t>
      </w:r>
      <w:r w:rsidRPr="007076AB">
        <w:t>Будаев В.П.</w:t>
      </w:r>
    </w:p>
    <w:p w:rsidR="0094364B" w:rsidRPr="0094364B" w:rsidRDefault="0094364B" w:rsidP="0094364B">
      <w:pPr>
        <w:pStyle w:val="Zv-Organization"/>
      </w:pPr>
      <w:r w:rsidRPr="004B51C4">
        <w:rPr>
          <w:vertAlign w:val="superscript"/>
        </w:rPr>
        <w:t>1</w:t>
      </w:r>
      <w:r w:rsidRPr="004B51C4">
        <w:t>НИЦ «Курчатовский институт»</w:t>
      </w:r>
      <w:r>
        <w:t>, г. Москва, Россия</w:t>
      </w:r>
      <w:r w:rsidRPr="0094364B">
        <w:br/>
      </w:r>
      <w:r w:rsidRPr="004B51C4">
        <w:rPr>
          <w:vertAlign w:val="superscript"/>
        </w:rPr>
        <w:t>2</w:t>
      </w:r>
      <w:r w:rsidRPr="004B51C4">
        <w:t>Национальный исследовательский университет «МЭИ»,</w:t>
      </w:r>
      <w:r>
        <w:t xml:space="preserve"> г. Москва, Россия,</w:t>
      </w:r>
      <w:r w:rsidRPr="0094364B">
        <w:br/>
      </w:r>
      <w:r>
        <w:rPr>
          <w:lang w:val="en-US"/>
        </w:rPr>
        <w:t xml:space="preserve">    </w:t>
      </w:r>
      <w:r w:rsidRPr="004B51C4">
        <w:t xml:space="preserve"> </w:t>
      </w:r>
      <w:hyperlink r:id="rId7" w:history="1">
        <w:r w:rsidRPr="00F56773">
          <w:rPr>
            <w:rStyle w:val="a7"/>
            <w:lang w:val="en-US"/>
          </w:rPr>
          <w:t>budaev</w:t>
        </w:r>
        <w:r w:rsidRPr="00F56773">
          <w:rPr>
            <w:rStyle w:val="a7"/>
          </w:rPr>
          <w:t>@</w:t>
        </w:r>
        <w:r w:rsidRPr="00F56773">
          <w:rPr>
            <w:rStyle w:val="a7"/>
            <w:lang w:val="en-US"/>
          </w:rPr>
          <w:t>mail</w:t>
        </w:r>
        <w:r w:rsidRPr="00F56773">
          <w:rPr>
            <w:rStyle w:val="a7"/>
          </w:rPr>
          <w:t>.</w:t>
        </w:r>
        <w:r w:rsidRPr="00F56773">
          <w:rPr>
            <w:rStyle w:val="a7"/>
            <w:lang w:val="en-US"/>
          </w:rPr>
          <w:t>ru</w:t>
        </w:r>
      </w:hyperlink>
    </w:p>
    <w:p w:rsidR="0094364B" w:rsidRPr="004B51C4" w:rsidRDefault="0094364B" w:rsidP="0094364B">
      <w:pPr>
        <w:pStyle w:val="Zv-bodyreport"/>
      </w:pPr>
      <w:r>
        <w:t>Электрокардиостимулятор</w:t>
      </w:r>
      <w:r w:rsidRPr="000F756B">
        <w:t xml:space="preserve"> </w:t>
      </w:r>
      <w:r w:rsidRPr="004B51C4">
        <w:t>(ЭКС) – устройство для электростимуляции миокарда, широко применяется в практике лечения и реабилитации после перенесенных инфарктов и других заболеваний сердца [1]. Одним из важнейших условий работы ЭКС является стабильность передачи энергии в импульсах от ЭКС в сердце и оптимальное согласование параметров ЭКС и электродов кардиостимуляторов. Электрическая связь электрода</w:t>
      </w:r>
      <w:r>
        <w:t xml:space="preserve"> </w:t>
      </w:r>
      <w:r w:rsidRPr="004B51C4">
        <w:t>с тканью миокарда является в основном ёмкостной, поэтому необходимо максимально уменьшить ёмкостное</w:t>
      </w:r>
      <w:r>
        <w:t xml:space="preserve"> </w:t>
      </w:r>
      <w:r w:rsidRPr="004B51C4">
        <w:t>сопротивление</w:t>
      </w:r>
      <m:oMath>
        <m:r>
          <w:rPr>
            <w:rFonts w:ascii="Cambria Math"/>
          </w:rPr>
          <m:t>.</m:t>
        </m:r>
      </m:oMath>
      <w:r w:rsidRPr="004B51C4">
        <w:t xml:space="preserve"> Для стимуляции миокарда требуется электрический импульс длительностью 100</w:t>
      </w:r>
      <w:r>
        <w:rPr>
          <w:lang w:val="fr-FR"/>
        </w:rPr>
        <w:t> </w:t>
      </w:r>
      <w:r w:rsidRPr="007076AB">
        <w:t>–</w:t>
      </w:r>
      <w:r>
        <w:rPr>
          <w:lang w:val="fr-FR"/>
        </w:rPr>
        <w:t> </w:t>
      </w:r>
      <w:r w:rsidRPr="004B51C4">
        <w:t>300 мкс с энергией 1</w:t>
      </w:r>
      <w:r>
        <w:rPr>
          <w:lang w:val="fr-FR"/>
        </w:rPr>
        <w:t> </w:t>
      </w:r>
      <w:r w:rsidRPr="007076AB">
        <w:t>–</w:t>
      </w:r>
      <w:r>
        <w:rPr>
          <w:lang w:val="fr-FR"/>
        </w:rPr>
        <w:t> </w:t>
      </w:r>
      <w:r w:rsidRPr="004B51C4">
        <w:t>5 мкДж, при пороге стимуляции 1 В переходная ёмкость должна быть 2</w:t>
      </w:r>
      <w:r>
        <w:rPr>
          <w:lang w:val="en-US"/>
        </w:rPr>
        <w:t> </w:t>
      </w:r>
      <w:r w:rsidRPr="007076AB">
        <w:t>–</w:t>
      </w:r>
      <w:r>
        <w:rPr>
          <w:lang w:val="en-US"/>
        </w:rPr>
        <w:t> </w:t>
      </w:r>
      <w:r w:rsidRPr="004B51C4">
        <w:t>10</w:t>
      </w:r>
      <w:r>
        <w:rPr>
          <w:lang w:val="en-US"/>
        </w:rPr>
        <w:t> </w:t>
      </w:r>
      <w:r w:rsidRPr="004B51C4">
        <w:t>мкФ.</w:t>
      </w:r>
      <w:r>
        <w:t xml:space="preserve"> </w:t>
      </w:r>
      <w:r w:rsidRPr="004B51C4">
        <w:t>В электролите крови у поверхности электрода при подаче на него потенциала возникает двойной электрический слой (ДЭС). Ёмкостное электрическое сопротивления ДЭС значительно превышает омическое сопротивление. ДЭС электрически эквивалентен двум последовательно включенным конденсаторам, и его ёмкость</w:t>
      </w:r>
      <w:r>
        <w:t xml:space="preserve"> </w:t>
      </w:r>
      <w:r w:rsidRPr="004B51C4">
        <w:t>определяется ёмкостью внутренней плотной частью ДЭС и ёмкостью внешней диффузной части ДЭС. Для улучшения эффективности необходимо</w:t>
      </w:r>
      <w:r>
        <w:t xml:space="preserve"> </w:t>
      </w:r>
      <w:r w:rsidRPr="004B51C4">
        <w:t>увеличить ёмкость ДЭС. Для этого используются два способа – (1) увеличение площади поверхность электрода, создавая развитую поверхность электрода и</w:t>
      </w:r>
      <w:r>
        <w:t xml:space="preserve"> </w:t>
      </w:r>
      <w:r w:rsidRPr="004B51C4">
        <w:t>(2) увеличение адсорбции поверхности специальными покрытиями. Современные электроды кардиостимуляторов имеют характерный размер неодно</w:t>
      </w:r>
      <w:r>
        <w:t>родности развитой поверхности ~</w:t>
      </w:r>
      <w:r w:rsidRPr="004B51C4">
        <w:t>1 мкм, что меньше внутреннего плотного слоя ДЭС толщиной менее 1 нм. Поэтому для электродов кардиостимуляторов следует уменьшать размер элементов структуры поверхности</w:t>
      </w:r>
      <w:r>
        <w:t xml:space="preserve"> </w:t>
      </w:r>
      <w:r w:rsidRPr="004B51C4">
        <w:t>вплоть до 1 нм. Такие</w:t>
      </w:r>
      <w:r>
        <w:t xml:space="preserve"> </w:t>
      </w:r>
      <w:r w:rsidRPr="004B51C4">
        <w:t xml:space="preserve">структуры типа «пух» можно получать при плазменной обработке материалов плазмой. В НИУ «МЭИ» создана плазменная установка [2] для получения развитой наноструктуры поверхности на металлах, в том числе типа «пух». </w:t>
      </w:r>
    </w:p>
    <w:p w:rsidR="0094364B" w:rsidRDefault="0094364B" w:rsidP="0094364B">
      <w:pPr>
        <w:pStyle w:val="Zv-bodyreport"/>
      </w:pPr>
      <w:r w:rsidRPr="004B51C4">
        <w:t xml:space="preserve">В настоящее время наиболее перспективными рассматриваются электроды из платиновой группы (платина </w:t>
      </w:r>
      <w:r w:rsidRPr="004B51C4">
        <w:rPr>
          <w:lang w:val="en-US"/>
        </w:rPr>
        <w:t>Pt</w:t>
      </w:r>
      <w:r w:rsidRPr="004B51C4">
        <w:t xml:space="preserve"> и иридий </w:t>
      </w:r>
      <w:r w:rsidRPr="004B51C4">
        <w:rPr>
          <w:lang w:val="en-US"/>
        </w:rPr>
        <w:t>Ir</w:t>
      </w:r>
      <w:r w:rsidRPr="004B51C4">
        <w:t>), иридиевое покрытие</w:t>
      </w:r>
      <w:r w:rsidRPr="00A72060">
        <w:t xml:space="preserve"> </w:t>
      </w:r>
      <w:r w:rsidRPr="004B51C4">
        <w:t>имеет</w:t>
      </w:r>
      <w:r w:rsidRPr="00A72060">
        <w:t xml:space="preserve"> </w:t>
      </w:r>
      <w:r>
        <w:t>малое</w:t>
      </w:r>
      <w:r w:rsidRPr="004B51C4">
        <w:t xml:space="preserve"> ёмкостное сопротивление. К платиновой группе элементов относится рутений </w:t>
      </w:r>
      <w:r w:rsidRPr="004B51C4">
        <w:rPr>
          <w:lang w:val="en-US"/>
        </w:rPr>
        <w:t>Ru</w:t>
      </w:r>
      <w:r w:rsidRPr="004B51C4">
        <w:t xml:space="preserve">. Мы впервые предлагаем использовать для покрытия электродов рутений </w:t>
      </w:r>
      <w:r w:rsidRPr="004B51C4">
        <w:rPr>
          <w:lang w:val="en-US"/>
        </w:rPr>
        <w:t>Ru</w:t>
      </w:r>
      <w:r w:rsidRPr="004B51C4">
        <w:t>, который является химическим аналогом иридия, но имеет ряд преимуществ</w:t>
      </w:r>
      <w:r w:rsidRPr="00F1395C">
        <w:t xml:space="preserve"> </w:t>
      </w:r>
      <w:r>
        <w:t>для технологии</w:t>
      </w:r>
      <w:r w:rsidRPr="004B51C4">
        <w:t xml:space="preserve">. Рутений единственный из этих элементов естественно присутствует в организме человека. Кроме того, рутений значительно дешевле иридия. В установке ПЛМ [2] (НИУ «МЭИ») в плазменном разряде на электроде будет формироваться наноструктурированное покрытие из рутения распылением </w:t>
      </w:r>
      <w:r w:rsidRPr="004B51C4">
        <w:rPr>
          <w:lang w:val="en-US"/>
        </w:rPr>
        <w:t>Ru</w:t>
      </w:r>
      <w:r w:rsidRPr="004B51C4">
        <w:t xml:space="preserve"> мишени. Предлагается проверить несколько подходов, включая</w:t>
      </w:r>
      <w:r>
        <w:t xml:space="preserve"> </w:t>
      </w:r>
      <w:r w:rsidRPr="004B51C4">
        <w:t>создание структуры типа «пух» на</w:t>
      </w:r>
      <w:r>
        <w:t xml:space="preserve"> </w:t>
      </w:r>
      <w:r w:rsidRPr="004B51C4">
        <w:t>поверхности</w:t>
      </w:r>
      <w:r>
        <w:t xml:space="preserve"> </w:t>
      </w:r>
      <w:r w:rsidRPr="004B51C4">
        <w:t>титана и впоследствии на эту структуру напылять рутений; либо</w:t>
      </w:r>
      <w:r>
        <w:t xml:space="preserve"> </w:t>
      </w:r>
      <w:r w:rsidRPr="004B51C4">
        <w:t>формировать структуру типа «пух» на слое напыленного рутения. Такие эксперименты от</w:t>
      </w:r>
      <w:r>
        <w:t xml:space="preserve">крывают возможность разработать </w:t>
      </w:r>
      <w:r w:rsidRPr="004B51C4">
        <w:t>новую технологию изготовления электродов электрокардиостимуляторов с улучшенными характеристиками.</w:t>
      </w:r>
    </w:p>
    <w:p w:rsidR="0094364B" w:rsidRDefault="0094364B" w:rsidP="0094364B">
      <w:pPr>
        <w:pStyle w:val="Zv-bodyreport"/>
      </w:pPr>
      <w:r>
        <w:t>Работа поддержана грантом РНФ 17-19-01469.</w:t>
      </w:r>
    </w:p>
    <w:p w:rsidR="0094364B" w:rsidRPr="007076AB" w:rsidRDefault="0094364B" w:rsidP="0094364B">
      <w:pPr>
        <w:pStyle w:val="Zv-TitleReferences-ru"/>
        <w:rPr>
          <w:lang w:val="fr-FR"/>
        </w:rPr>
      </w:pPr>
      <w:r w:rsidRPr="0094364B">
        <w:t>Литература</w:t>
      </w:r>
    </w:p>
    <w:p w:rsidR="0094364B" w:rsidRPr="004B51C4" w:rsidRDefault="0094364B" w:rsidP="0094364B">
      <w:pPr>
        <w:pStyle w:val="Zv-References-ru"/>
        <w:numPr>
          <w:ilvl w:val="0"/>
          <w:numId w:val="1"/>
        </w:numPr>
      </w:pPr>
      <w:r w:rsidRPr="004B51C4">
        <w:t>Шальдах М. Электрокардиотерапия. Санкт-Петербург. Изд. «Северо-Запад». 1992.</w:t>
      </w:r>
    </w:p>
    <w:p w:rsidR="0094364B" w:rsidRPr="004B51C4" w:rsidRDefault="0094364B" w:rsidP="0094364B">
      <w:pPr>
        <w:pStyle w:val="Zv-References-ru"/>
        <w:numPr>
          <w:ilvl w:val="0"/>
          <w:numId w:val="1"/>
        </w:numPr>
      </w:pPr>
      <w:r w:rsidRPr="004B51C4">
        <w:t>Будаев В.П., Федорович С.Д., Мартыненко Ю.В. и др. ВАНТ сер. Термояде</w:t>
      </w:r>
      <w:r>
        <w:t>рный синтез, 40, 3, 23 (2017</w:t>
      </w:r>
      <w:r w:rsidRPr="007076AB">
        <w:t>.</w:t>
      </w:r>
      <w:r w:rsidRPr="004B51C4">
        <w:t xml:space="preserve"> </w:t>
      </w:r>
    </w:p>
    <w:sectPr w:rsidR="0094364B" w:rsidRPr="004B51C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BC3" w:rsidRDefault="00B55BC3">
      <w:r>
        <w:separator/>
      </w:r>
    </w:p>
  </w:endnote>
  <w:endnote w:type="continuationSeparator" w:id="0">
    <w:p w:rsidR="00B55BC3" w:rsidRDefault="00B5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1632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1632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364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BC3" w:rsidRDefault="00B55BC3">
      <w:r>
        <w:separator/>
      </w:r>
    </w:p>
  </w:footnote>
  <w:footnote w:type="continuationSeparator" w:id="0">
    <w:p w:rsidR="00B55BC3" w:rsidRDefault="00B55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94364B">
      <w:rPr>
        <w:sz w:val="20"/>
      </w:rPr>
      <w:t>18</w:t>
    </w:r>
    <w:r>
      <w:rPr>
        <w:sz w:val="20"/>
      </w:rPr>
      <w:t xml:space="preserve"> – </w:t>
    </w:r>
    <w:r w:rsidR="0094721E" w:rsidRPr="0094364B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B1632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5BC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364B"/>
    <w:rsid w:val="0094721E"/>
    <w:rsid w:val="00A66876"/>
    <w:rsid w:val="00A71613"/>
    <w:rsid w:val="00AB3459"/>
    <w:rsid w:val="00B1632A"/>
    <w:rsid w:val="00B55BC3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4364B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9436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43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dae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ПЛАЗМЕННАЯ ТЕХНОЛОГИЯ ФОРМИРОВАНИЯ ПОВЕРХНОСТИ ЭЛЕКТРОДОВ КАРДИОСТИМУЛЯТОРОВ ИЗ РУТЕНИЯ</dc:title>
  <dc:creator>sato</dc:creator>
  <cp:lastModifiedBy>Сатунин</cp:lastModifiedBy>
  <cp:revision>1</cp:revision>
  <cp:lastPrinted>1601-01-01T00:00:00Z</cp:lastPrinted>
  <dcterms:created xsi:type="dcterms:W3CDTF">2019-02-07T11:20:00Z</dcterms:created>
  <dcterms:modified xsi:type="dcterms:W3CDTF">2019-02-07T11:23:00Z</dcterms:modified>
</cp:coreProperties>
</file>