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F0" w:rsidRPr="002F079B" w:rsidRDefault="000D50F0" w:rsidP="000D50F0">
      <w:pPr>
        <w:pStyle w:val="Zv-Titlereport"/>
        <w:rPr>
          <w:lang w:val="en-US"/>
        </w:rPr>
      </w:pPr>
      <w:r w:rsidRPr="002F079B">
        <w:rPr>
          <w:lang w:val="en-US"/>
        </w:rPr>
        <w:t xml:space="preserve">CALCULATION OF THE CHEMICAL COMPOSITION AND GAS TEMPERATURE IN THE ACTIVATED REGION CREATED BY THE </w:t>
      </w:r>
      <w:r w:rsidRPr="002A3628">
        <w:rPr>
          <w:lang w:val="en-US"/>
        </w:rPr>
        <w:t>pulse-periodic</w:t>
      </w:r>
      <w:r>
        <w:rPr>
          <w:lang w:val="en-US"/>
        </w:rPr>
        <w:t xml:space="preserve"> streamer </w:t>
      </w:r>
      <w:r w:rsidRPr="002F079B">
        <w:rPr>
          <w:lang w:val="en-US"/>
        </w:rPr>
        <w:t>DISCHARGE</w:t>
      </w:r>
      <w:r>
        <w:rPr>
          <w:lang w:val="en-US"/>
        </w:rPr>
        <w:t xml:space="preserve">s in </w:t>
      </w:r>
      <w:r w:rsidRPr="002F079B">
        <w:rPr>
          <w:lang w:val="en-US"/>
        </w:rPr>
        <w:t>COMPRESSION ENGINE</w:t>
      </w:r>
    </w:p>
    <w:p w:rsidR="000D50F0" w:rsidRPr="008450B7" w:rsidRDefault="000D50F0" w:rsidP="000D50F0">
      <w:pPr>
        <w:pStyle w:val="Zv-Author"/>
        <w:rPr>
          <w:rStyle w:val="aa"/>
          <w:rFonts w:eastAsia="Calibri"/>
          <w:szCs w:val="20"/>
        </w:rPr>
      </w:pPr>
      <w:r w:rsidRPr="000D50F0">
        <w:rPr>
          <w:rStyle w:val="aa"/>
          <w:rFonts w:eastAsia="Calibri"/>
          <w:szCs w:val="20"/>
          <w:lang w:val="en-US" w:eastAsia="ru-RU"/>
        </w:rPr>
        <w:t>Filimonova</w:t>
      </w:r>
      <w:r w:rsidRPr="003D0920">
        <w:rPr>
          <w:rStyle w:val="aa"/>
          <w:rFonts w:eastAsia="Calibri"/>
          <w:szCs w:val="20"/>
        </w:rPr>
        <w:t xml:space="preserve"> E.A., </w:t>
      </w:r>
      <w:r w:rsidRPr="008450B7">
        <w:rPr>
          <w:rStyle w:val="aa"/>
          <w:rFonts w:eastAsia="Calibri"/>
          <w:szCs w:val="20"/>
        </w:rPr>
        <w:t xml:space="preserve">Naidis G.V., </w:t>
      </w:r>
      <w:r w:rsidRPr="003D0920">
        <w:rPr>
          <w:rStyle w:val="aa"/>
          <w:rFonts w:eastAsia="Calibri"/>
          <w:szCs w:val="20"/>
        </w:rPr>
        <w:t>Dobrovolskaya A.S.</w:t>
      </w:r>
    </w:p>
    <w:p w:rsidR="000D50F0" w:rsidRDefault="000D50F0" w:rsidP="000D50F0">
      <w:pPr>
        <w:pStyle w:val="Zv-Organization"/>
        <w:rPr>
          <w:rStyle w:val="a8"/>
          <w:color w:val="000000"/>
          <w:u w:val="none"/>
          <w:lang w:val="en-US"/>
        </w:rPr>
      </w:pPr>
      <w:r>
        <w:rPr>
          <w:lang w:val="en-US"/>
        </w:rPr>
        <w:t>Joint Institute for High T</w:t>
      </w:r>
      <w:r w:rsidRPr="006A1BB8">
        <w:rPr>
          <w:lang w:val="en-US"/>
        </w:rPr>
        <w:t>emperatures of RAS</w:t>
      </w:r>
      <w:r w:rsidRPr="006A1BB8">
        <w:rPr>
          <w:rStyle w:val="AuthorsafiiliationChar"/>
          <w:lang w:val="en-US"/>
        </w:rPr>
        <w:t xml:space="preserve">, </w:t>
      </w:r>
      <w:r w:rsidRPr="00DD1DC4">
        <w:rPr>
          <w:rStyle w:val="AuthorsafiiliationChar"/>
          <w:lang w:val="en-US"/>
        </w:rPr>
        <w:t>Moscow, Russia</w:t>
      </w:r>
      <w:r w:rsidRPr="006A1BB8">
        <w:rPr>
          <w:rStyle w:val="AuthorsafiiliationChar"/>
          <w:lang w:val="en-US"/>
        </w:rPr>
        <w:t xml:space="preserve">, </w:t>
      </w:r>
      <w:r>
        <w:rPr>
          <w:rStyle w:val="AuthorsafiiliationChar"/>
          <w:lang w:val="en-US"/>
        </w:rPr>
        <w:br/>
      </w:r>
      <w:hyperlink r:id="rId7" w:history="1">
        <w:r w:rsidRPr="003754D0">
          <w:rPr>
            <w:rStyle w:val="a8"/>
            <w:lang w:val="en-US"/>
          </w:rPr>
          <w:t>helfil</w:t>
        </w:r>
        <w:r w:rsidRPr="000D50F0">
          <w:rPr>
            <w:rStyle w:val="a8"/>
            <w:lang w:val="en-US"/>
          </w:rPr>
          <w:t>@</w:t>
        </w:r>
        <w:r w:rsidRPr="003754D0">
          <w:rPr>
            <w:rStyle w:val="a8"/>
            <w:lang w:val="en-US"/>
          </w:rPr>
          <w:t>mail</w:t>
        </w:r>
        <w:r w:rsidRPr="000D50F0">
          <w:rPr>
            <w:rStyle w:val="a8"/>
            <w:lang w:val="en-US"/>
          </w:rPr>
          <w:t>.</w:t>
        </w:r>
        <w:r w:rsidRPr="003754D0">
          <w:rPr>
            <w:rStyle w:val="a8"/>
            <w:lang w:val="en-US"/>
          </w:rPr>
          <w:t>ru</w:t>
        </w:r>
      </w:hyperlink>
      <w:r w:rsidRPr="000D50F0">
        <w:rPr>
          <w:lang w:val="en-US"/>
        </w:rPr>
        <w:t xml:space="preserve">, </w:t>
      </w:r>
      <w:hyperlink r:id="rId8" w:history="1">
        <w:r w:rsidRPr="000D50F0">
          <w:rPr>
            <w:rStyle w:val="a8"/>
            <w:lang w:val="en-US"/>
          </w:rPr>
          <w:t>gnaidis@mail.ru</w:t>
        </w:r>
      </w:hyperlink>
      <w:r w:rsidRPr="000D50F0">
        <w:rPr>
          <w:lang w:val="en-US"/>
        </w:rPr>
        <w:t xml:space="preserve">, </w:t>
      </w:r>
      <w:hyperlink r:id="rId9" w:history="1">
        <w:r w:rsidRPr="000D50F0">
          <w:rPr>
            <w:rStyle w:val="a8"/>
            <w:lang w:val="en-US"/>
          </w:rPr>
          <w:t>dobrovolskaya.anastasia@gmail.com</w:t>
        </w:r>
      </w:hyperlink>
    </w:p>
    <w:p w:rsidR="000D50F0" w:rsidRDefault="000D50F0" w:rsidP="000D50F0">
      <w:pPr>
        <w:pStyle w:val="Zv-bodyreport"/>
        <w:rPr>
          <w:lang w:val="en-GB"/>
        </w:rPr>
      </w:pPr>
      <w:r w:rsidRPr="00E63DC5">
        <w:rPr>
          <w:lang w:val="en-GB"/>
        </w:rPr>
        <w:t>Currently</w:t>
      </w:r>
      <w:r>
        <w:rPr>
          <w:lang w:val="en-GB"/>
        </w:rPr>
        <w:t xml:space="preserve"> </w:t>
      </w:r>
      <w:r w:rsidRPr="00E63DC5">
        <w:rPr>
          <w:lang w:val="en-GB"/>
        </w:rPr>
        <w:t>hybrid internal combustion engines are being created, where the initiator of combustion is not a conventional spark from the spark plug, but a non-equilibrium electrical</w:t>
      </w:r>
      <w:r>
        <w:rPr>
          <w:lang w:val="en-GB"/>
        </w:rPr>
        <w:t xml:space="preserve"> discharge, </w:t>
      </w:r>
      <w:r w:rsidRPr="00E63DC5">
        <w:rPr>
          <w:lang w:val="en-GB"/>
        </w:rPr>
        <w:t>for example, a corona discharge of megahertz frequency [1]. Such discharges make it possible to create stable conditions for the operation of a compression engine operating with lean mixtures or at low temperatures of the fuel-air mixture. The fraction of the volume of the activated region in relation to the volume of the combustion chamber depends on the pressure, temperature, energy input, etc. During the discharge action, because of the displacement of the streamer channels in space and diffusion due to turbulent mixing associated with the movement of the piston and the fuel supply to the combustion chamber (the estimates of the mixing time are given in [2]), an activated region is created, its degree of homogeneity on the chemical composition and temperature depends on different parameters. The task</w:t>
      </w:r>
      <w:r>
        <w:rPr>
          <w:lang w:val="en-GB"/>
        </w:rPr>
        <w:t xml:space="preserve"> of given work</w:t>
      </w:r>
      <w:r w:rsidRPr="00E63DC5">
        <w:rPr>
          <w:lang w:val="en-GB"/>
        </w:rPr>
        <w:t xml:space="preserve"> </w:t>
      </w:r>
      <w:r>
        <w:rPr>
          <w:lang w:val="en-GB"/>
        </w:rPr>
        <w:t>was</w:t>
      </w:r>
      <w:r w:rsidRPr="00E63DC5">
        <w:rPr>
          <w:lang w:val="en-GB"/>
        </w:rPr>
        <w:t xml:space="preserve"> to determine the composition and temperature of the activated region for a lean propane-air mixture.</w:t>
      </w:r>
    </w:p>
    <w:p w:rsidR="000D50F0" w:rsidRDefault="000D50F0" w:rsidP="000D50F0">
      <w:pPr>
        <w:pStyle w:val="Zv-bodyreport"/>
        <w:rPr>
          <w:lang w:val="en-US"/>
        </w:rPr>
      </w:pPr>
      <w:r w:rsidRPr="003772D4">
        <w:rPr>
          <w:lang w:val="en-US"/>
        </w:rPr>
        <w:t>In the framework of the ideology set out in [3], it is assumed that the discharge has two stages: the 1st stage</w:t>
      </w:r>
      <w:r>
        <w:rPr>
          <w:lang w:val="en-US"/>
        </w:rPr>
        <w:t xml:space="preserve"> is a </w:t>
      </w:r>
      <w:r w:rsidRPr="003772D4">
        <w:rPr>
          <w:lang w:val="en-US"/>
        </w:rPr>
        <w:t>streamer</w:t>
      </w:r>
      <w:r>
        <w:rPr>
          <w:lang w:val="en-US"/>
        </w:rPr>
        <w:t xml:space="preserve"> stage</w:t>
      </w:r>
      <w:r w:rsidRPr="003772D4">
        <w:rPr>
          <w:lang w:val="en-US"/>
        </w:rPr>
        <w:t xml:space="preserve">, with a high </w:t>
      </w:r>
      <w:r>
        <w:rPr>
          <w:lang w:val="en-US"/>
        </w:rPr>
        <w:t xml:space="preserve">reduced electric </w:t>
      </w:r>
      <w:r w:rsidRPr="003772D4">
        <w:rPr>
          <w:lang w:val="en-US"/>
        </w:rPr>
        <w:t xml:space="preserve">field, where there is a </w:t>
      </w:r>
      <w:r>
        <w:rPr>
          <w:lang w:val="en-US"/>
        </w:rPr>
        <w:t>production</w:t>
      </w:r>
      <w:r w:rsidRPr="003772D4">
        <w:rPr>
          <w:lang w:val="en-US"/>
        </w:rPr>
        <w:t xml:space="preserve"> of chemically active particles, but with a small heating of the gas; the 2nd stage </w:t>
      </w:r>
      <w:r>
        <w:rPr>
          <w:lang w:val="en-US"/>
        </w:rPr>
        <w:t>is a</w:t>
      </w:r>
      <w:r w:rsidRPr="003772D4">
        <w:rPr>
          <w:lang w:val="en-US"/>
        </w:rPr>
        <w:t xml:space="preserve"> stage of energy </w:t>
      </w:r>
      <w:r>
        <w:rPr>
          <w:lang w:val="en-US"/>
        </w:rPr>
        <w:t>deposition</w:t>
      </w:r>
      <w:r w:rsidRPr="003772D4">
        <w:rPr>
          <w:lang w:val="en-US"/>
        </w:rPr>
        <w:t xml:space="preserve"> in the streamer channel, but with a small</w:t>
      </w:r>
      <w:r>
        <w:rPr>
          <w:lang w:val="en-US"/>
        </w:rPr>
        <w:t xml:space="preserve"> production of particles. </w:t>
      </w:r>
      <w:r w:rsidRPr="004A14B2">
        <w:rPr>
          <w:lang w:val="en-US"/>
        </w:rPr>
        <w:t xml:space="preserve">By varying the voltage and capacitance of the capacitor supplying the discharge, </w:t>
      </w:r>
      <w:r>
        <w:rPr>
          <w:lang w:val="en-US"/>
        </w:rPr>
        <w:t>one</w:t>
      </w:r>
      <w:r w:rsidRPr="004A14B2">
        <w:rPr>
          <w:lang w:val="en-US"/>
        </w:rPr>
        <w:t xml:space="preserve"> can choose the desired gas heating. Thus, we have the separation of two important processes for the formation of the combustion wave: the formation of active particles and heating.</w:t>
      </w:r>
    </w:p>
    <w:p w:rsidR="000D50F0" w:rsidRDefault="000D50F0" w:rsidP="000D50F0">
      <w:pPr>
        <w:pStyle w:val="Zv-bodyreport"/>
        <w:rPr>
          <w:lang w:val="en-US"/>
        </w:rPr>
      </w:pPr>
      <w:r w:rsidRPr="004A14B2">
        <w:rPr>
          <w:lang w:val="en-US"/>
        </w:rPr>
        <w:t>The dynamics of positive streamers in a mixture of N</w:t>
      </w:r>
      <w:r w:rsidRPr="004A14B2">
        <w:rPr>
          <w:vertAlign w:val="subscript"/>
          <w:lang w:val="en-US"/>
        </w:rPr>
        <w:t>2</w:t>
      </w:r>
      <w:r w:rsidRPr="004A14B2">
        <w:rPr>
          <w:lang w:val="en-US"/>
        </w:rPr>
        <w:t>:O</w:t>
      </w:r>
      <w:r w:rsidRPr="004A14B2">
        <w:rPr>
          <w:vertAlign w:val="subscript"/>
          <w:lang w:val="en-US"/>
        </w:rPr>
        <w:t>2</w:t>
      </w:r>
      <w:r w:rsidRPr="004A14B2">
        <w:rPr>
          <w:lang w:val="en-US"/>
        </w:rPr>
        <w:t>:C</w:t>
      </w:r>
      <w:r w:rsidRPr="004A14B2">
        <w:rPr>
          <w:vertAlign w:val="subscript"/>
          <w:lang w:val="en-US"/>
        </w:rPr>
        <w:t>3</w:t>
      </w:r>
      <w:r w:rsidRPr="004A14B2">
        <w:rPr>
          <w:lang w:val="en-US"/>
        </w:rPr>
        <w:t>H</w:t>
      </w:r>
      <w:r w:rsidRPr="004A14B2">
        <w:rPr>
          <w:vertAlign w:val="subscript"/>
          <w:lang w:val="en-US"/>
        </w:rPr>
        <w:t>8</w:t>
      </w:r>
      <w:r w:rsidRPr="009F5412">
        <w:rPr>
          <w:lang w:val="en-US"/>
        </w:rPr>
        <w:t> </w:t>
      </w:r>
      <w:r w:rsidRPr="004A14B2">
        <w:rPr>
          <w:lang w:val="en-US"/>
        </w:rPr>
        <w:t>=</w:t>
      </w:r>
      <w:r w:rsidRPr="009F5412">
        <w:rPr>
          <w:lang w:val="en-US"/>
        </w:rPr>
        <w:t> </w:t>
      </w:r>
      <w:r w:rsidRPr="004A14B2">
        <w:rPr>
          <w:lang w:val="en-US"/>
        </w:rPr>
        <w:t>0.7671:0.2043:0.0286 was calculated using a two-dimensional axisymmetric hydrodynamic model. G-</w:t>
      </w:r>
      <w:r>
        <w:rPr>
          <w:lang w:val="en-US"/>
        </w:rPr>
        <w:t>value</w:t>
      </w:r>
      <w:r w:rsidRPr="004A14B2">
        <w:rPr>
          <w:lang w:val="en-US"/>
        </w:rPr>
        <w:t xml:space="preserve">s determining the production of chemically active particles per 100 eV of </w:t>
      </w:r>
      <w:r>
        <w:rPr>
          <w:lang w:val="en-US"/>
        </w:rPr>
        <w:t>deposited</w:t>
      </w:r>
      <w:r w:rsidRPr="004A14B2">
        <w:rPr>
          <w:lang w:val="en-US"/>
        </w:rPr>
        <w:t xml:space="preserve"> energy were found. Heating of </w:t>
      </w:r>
      <w:r>
        <w:rPr>
          <w:lang w:val="en-US"/>
        </w:rPr>
        <w:t xml:space="preserve">the </w:t>
      </w:r>
      <w:r w:rsidRPr="004A14B2">
        <w:rPr>
          <w:lang w:val="en-US"/>
        </w:rPr>
        <w:t xml:space="preserve">gas in the channel was </w:t>
      </w:r>
      <w:r>
        <w:rPr>
          <w:lang w:val="en-US"/>
        </w:rPr>
        <w:t xml:space="preserve">obtained </w:t>
      </w:r>
      <w:r w:rsidRPr="004A14B2">
        <w:rPr>
          <w:lang w:val="en-US"/>
        </w:rPr>
        <w:t>according to the method described in [2].</w:t>
      </w:r>
      <w:r>
        <w:rPr>
          <w:lang w:val="en-US"/>
        </w:rPr>
        <w:t xml:space="preserve"> </w:t>
      </w:r>
      <w:r w:rsidRPr="004A14B2">
        <w:rPr>
          <w:lang w:val="en-US"/>
        </w:rPr>
        <w:t>The average temperature of the activated region was estimated from the law of enthalpy conservation taking into account the volume fraction occupied by streamers. The gas composition in the activated region was calculated using the</w:t>
      </w:r>
      <w:r>
        <w:rPr>
          <w:lang w:val="en-US"/>
        </w:rPr>
        <w:t xml:space="preserve"> software</w:t>
      </w:r>
      <w:r w:rsidRPr="004A14B2">
        <w:rPr>
          <w:lang w:val="en-US"/>
        </w:rPr>
        <w:t xml:space="preserve"> RADICAL [4] account</w:t>
      </w:r>
      <w:r>
        <w:rPr>
          <w:lang w:val="en-US"/>
        </w:rPr>
        <w:t xml:space="preserve">ing for </w:t>
      </w:r>
      <w:r w:rsidRPr="004A14B2">
        <w:rPr>
          <w:lang w:val="en-US"/>
        </w:rPr>
        <w:t>the obtained G-</w:t>
      </w:r>
      <w:r>
        <w:rPr>
          <w:lang w:val="en-US"/>
        </w:rPr>
        <w:t xml:space="preserve">values </w:t>
      </w:r>
      <w:r w:rsidRPr="004A14B2">
        <w:rPr>
          <w:lang w:val="en-US"/>
        </w:rPr>
        <w:t>and the heating of the activated region.</w:t>
      </w:r>
      <w:r>
        <w:rPr>
          <w:lang w:val="en-US"/>
        </w:rPr>
        <w:t xml:space="preserve"> </w:t>
      </w:r>
      <w:r w:rsidRPr="004D24C1">
        <w:rPr>
          <w:lang w:val="en-US"/>
        </w:rPr>
        <w:t xml:space="preserve">RADICAL allows </w:t>
      </w:r>
      <w:r>
        <w:rPr>
          <w:lang w:val="en-US"/>
        </w:rPr>
        <w:t>one</w:t>
      </w:r>
      <w:r w:rsidRPr="004D24C1">
        <w:rPr>
          <w:lang w:val="en-US"/>
        </w:rPr>
        <w:t xml:space="preserve"> to take into account the multi-pulse</w:t>
      </w:r>
      <w:r>
        <w:rPr>
          <w:lang w:val="en-US"/>
        </w:rPr>
        <w:t>d</w:t>
      </w:r>
      <w:r w:rsidRPr="004D24C1">
        <w:rPr>
          <w:lang w:val="en-US"/>
        </w:rPr>
        <w:t xml:space="preserve"> mode, the diffusion of streamer channels and the </w:t>
      </w:r>
      <w:r>
        <w:rPr>
          <w:lang w:val="en-US"/>
        </w:rPr>
        <w:t>non-uniform</w:t>
      </w:r>
      <w:r w:rsidRPr="004D24C1">
        <w:rPr>
          <w:lang w:val="en-US"/>
        </w:rPr>
        <w:t xml:space="preserve"> of the streamers filling the area treated by the discharge. The composition of the mixture at the end of the discharge</w:t>
      </w:r>
      <w:r>
        <w:rPr>
          <w:lang w:val="en-US"/>
        </w:rPr>
        <w:t xml:space="preserve"> operation</w:t>
      </w:r>
      <w:r w:rsidRPr="004D24C1">
        <w:rPr>
          <w:lang w:val="en-US"/>
        </w:rPr>
        <w:t xml:space="preserve"> and the temperature of the activated region were used as initial conditions for the problem of formation of the combustion wave</w:t>
      </w:r>
      <w:r>
        <w:rPr>
          <w:lang w:val="en-US"/>
        </w:rPr>
        <w:t xml:space="preserve">. </w:t>
      </w:r>
      <w:r w:rsidRPr="004D24C1">
        <w:rPr>
          <w:lang w:val="en-US"/>
        </w:rPr>
        <w:t>As a result of 1D mode</w:t>
      </w:r>
      <w:r>
        <w:rPr>
          <w:lang w:val="en-US"/>
        </w:rPr>
        <w:t>l</w:t>
      </w:r>
      <w:r w:rsidRPr="004D24C1">
        <w:rPr>
          <w:lang w:val="en-US"/>
        </w:rPr>
        <w:t>ling, the dependences of the combustion wave velocity, ignition time and auto-ignition on the size of the activated region, its composition and energy contribution were obtained.</w:t>
      </w:r>
    </w:p>
    <w:p w:rsidR="000D50F0" w:rsidRDefault="000D50F0" w:rsidP="000D50F0">
      <w:pPr>
        <w:pStyle w:val="Zv-bodyreport"/>
        <w:rPr>
          <w:lang w:val="en-US"/>
        </w:rPr>
      </w:pPr>
      <w:r w:rsidRPr="004D24C1">
        <w:rPr>
          <w:lang w:val="en-US"/>
        </w:rPr>
        <w:t>The work was supported by RFBR (grants 17-52-16002 and 17-53-16003) within the framework of the international Associated Laboratory (France-Russia) project.</w:t>
      </w:r>
    </w:p>
    <w:p w:rsidR="000D50F0" w:rsidRPr="009F5412" w:rsidRDefault="000D50F0" w:rsidP="000D50F0">
      <w:pPr>
        <w:pStyle w:val="Zv-TitleReferences-en"/>
      </w:pPr>
      <w:r>
        <w:rPr>
          <w:lang w:val="en-US"/>
        </w:rPr>
        <w:t>References</w:t>
      </w:r>
    </w:p>
    <w:p w:rsidR="000D50F0" w:rsidRDefault="000D50F0" w:rsidP="000D50F0">
      <w:pPr>
        <w:pStyle w:val="Zv-References-en"/>
      </w:pPr>
      <w:r>
        <w:t>Mariani A., Foucher F. Appl. Energy, 2014, v. 122, p.151.</w:t>
      </w:r>
    </w:p>
    <w:p w:rsidR="000D50F0" w:rsidRDefault="000D50F0" w:rsidP="000D50F0">
      <w:pPr>
        <w:pStyle w:val="Zv-References-en"/>
      </w:pPr>
      <w:r>
        <w:t>Filimonova E., Bocharov A., Bityurin V.  Fuel, 2018,</w:t>
      </w:r>
      <w:r w:rsidRPr="00CD6DB9">
        <w:t xml:space="preserve"> </w:t>
      </w:r>
      <w:r>
        <w:t>v. 228, p.309.</w:t>
      </w:r>
    </w:p>
    <w:p w:rsidR="000D50F0" w:rsidRDefault="000D50F0" w:rsidP="000D50F0">
      <w:pPr>
        <w:pStyle w:val="Zv-References-en"/>
      </w:pPr>
      <w:r>
        <w:t>Naidis G.V.  J. Phys. D: Appl. Phys., 2007, v. 40, p. 4525.</w:t>
      </w:r>
    </w:p>
    <w:p w:rsidR="000D50F0" w:rsidRPr="00E63DC5" w:rsidRDefault="000D50F0" w:rsidP="000D50F0">
      <w:pPr>
        <w:pStyle w:val="Zv-References-en"/>
      </w:pPr>
      <w:r>
        <w:t xml:space="preserve">Zhelezniak M.B., Filimonova E.A.  High Temperature, 1998, v. 36, p. 352. </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99C" w:rsidRDefault="001B699C">
      <w:r>
        <w:separator/>
      </w:r>
    </w:p>
  </w:endnote>
  <w:endnote w:type="continuationSeparator" w:id="0">
    <w:p w:rsidR="001B699C" w:rsidRDefault="001B6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E16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E16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D50F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99C" w:rsidRDefault="001B699C">
      <w:r>
        <w:separator/>
      </w:r>
    </w:p>
  </w:footnote>
  <w:footnote w:type="continuationSeparator" w:id="0">
    <w:p w:rsidR="001B699C" w:rsidRDefault="001B6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E166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32888"/>
    <w:multiLevelType w:val="hybridMultilevel"/>
    <w:tmpl w:val="22EC065C"/>
    <w:lvl w:ilvl="0" w:tplc="DA8E0C18">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B699C"/>
    <w:rsid w:val="00043701"/>
    <w:rsid w:val="000C657D"/>
    <w:rsid w:val="000C7078"/>
    <w:rsid w:val="000D50F0"/>
    <w:rsid w:val="000D76E9"/>
    <w:rsid w:val="000E495B"/>
    <w:rsid w:val="001B699C"/>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E166C"/>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0F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rsid w:val="000D50F0"/>
    <w:rPr>
      <w:rFonts w:ascii="Times New Roman" w:hAnsi="Times New Roman" w:cs="Times New Roman"/>
      <w:color w:val="0000FF"/>
      <w:u w:val="single"/>
    </w:rPr>
  </w:style>
  <w:style w:type="paragraph" w:styleId="a9">
    <w:name w:val="Body Text First Indent"/>
    <w:basedOn w:val="a6"/>
    <w:link w:val="aa"/>
    <w:rsid w:val="000D50F0"/>
    <w:pPr>
      <w:spacing w:after="0"/>
      <w:ind w:firstLine="360"/>
    </w:pPr>
    <w:rPr>
      <w:lang/>
    </w:rPr>
  </w:style>
  <w:style w:type="character" w:customStyle="1" w:styleId="a7">
    <w:name w:val="Основной текст Знак"/>
    <w:basedOn w:val="a0"/>
    <w:link w:val="a6"/>
    <w:rsid w:val="000D50F0"/>
    <w:rPr>
      <w:sz w:val="24"/>
      <w:szCs w:val="24"/>
    </w:rPr>
  </w:style>
  <w:style w:type="character" w:customStyle="1" w:styleId="aa">
    <w:name w:val="Красная строка Знак"/>
    <w:basedOn w:val="a7"/>
    <w:link w:val="a9"/>
    <w:rsid w:val="000D50F0"/>
    <w:rPr>
      <w:lang/>
    </w:rPr>
  </w:style>
  <w:style w:type="character" w:customStyle="1" w:styleId="AuthorsafiiliationChar">
    <w:name w:val="Author's afiiliation Char"/>
    <w:rsid w:val="000D50F0"/>
    <w:rPr>
      <w:i/>
      <w:sz w:val="24"/>
      <w:szCs w:val="24"/>
      <w:lang w:val="hr-HR"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aidi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fil@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brovolskaya.anastasia@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THE CHEMICAL COMPOSITION AND GAS TEMPERATURE IN THE ACTIVATED REGION CREATED BY THE PULSE-PERIODIC STREAMER DISCHARGES IN COMPRESSION ENGINE</dc:title>
  <dc:creator>sato</dc:creator>
  <cp:lastModifiedBy>Сатунин</cp:lastModifiedBy>
  <cp:revision>1</cp:revision>
  <cp:lastPrinted>1601-01-01T00:00:00Z</cp:lastPrinted>
  <dcterms:created xsi:type="dcterms:W3CDTF">2019-02-05T19:33:00Z</dcterms:created>
  <dcterms:modified xsi:type="dcterms:W3CDTF">2019-02-05T19:36:00Z</dcterms:modified>
</cp:coreProperties>
</file>