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DB" w:rsidRDefault="00CA45DB" w:rsidP="00CA45DB">
      <w:pPr>
        <w:pStyle w:val="Zv-Titlereport"/>
      </w:pPr>
      <w:r>
        <w:t>Обнаружение филаментов на токамаке туман-3м</w:t>
      </w:r>
    </w:p>
    <w:p w:rsidR="00CA45DB" w:rsidRDefault="00CA45DB" w:rsidP="00CA45DB">
      <w:pPr>
        <w:pStyle w:val="Zv-Author"/>
      </w:pPr>
      <w:r w:rsidRPr="00CA45DB">
        <w:rPr>
          <w:vertAlign w:val="superscript"/>
        </w:rPr>
        <w:t>1</w:t>
      </w:r>
      <w:r w:rsidRPr="007C5372">
        <w:rPr>
          <w:u w:val="single"/>
        </w:rPr>
        <w:t>Яшин А.Ю.</w:t>
      </w:r>
      <w:r w:rsidRPr="007C5372">
        <w:t xml:space="preserve">, </w:t>
      </w:r>
      <w:r>
        <w:rPr>
          <w:vertAlign w:val="superscript"/>
        </w:rPr>
        <w:t>2</w:t>
      </w:r>
      <w:r w:rsidRPr="007C5372">
        <w:t xml:space="preserve">Аскинази Л.Г., </w:t>
      </w:r>
      <w:r>
        <w:rPr>
          <w:vertAlign w:val="superscript"/>
        </w:rPr>
        <w:t>2</w:t>
      </w:r>
      <w:r>
        <w:t xml:space="preserve">Белокуров А.А., </w:t>
      </w:r>
      <w:r w:rsidRPr="00CA45DB">
        <w:rPr>
          <w:vertAlign w:val="superscript"/>
        </w:rPr>
        <w:t>1</w:t>
      </w:r>
      <w:r w:rsidRPr="007C5372">
        <w:t xml:space="preserve">Буланин В.В., </w:t>
      </w:r>
      <w:r>
        <w:rPr>
          <w:vertAlign w:val="superscript"/>
        </w:rPr>
        <w:t>2</w:t>
      </w:r>
      <w:r w:rsidRPr="007C5372">
        <w:t>Жубр</w:t>
      </w:r>
      <w:r>
        <w:t xml:space="preserve"> </w:t>
      </w:r>
      <w:r w:rsidRPr="007C5372">
        <w:t xml:space="preserve">Н.А., </w:t>
      </w:r>
      <w:r>
        <w:rPr>
          <w:vertAlign w:val="superscript"/>
        </w:rPr>
        <w:t>2</w:t>
      </w:r>
      <w:r w:rsidRPr="007C5372">
        <w:t>Крикунов</w:t>
      </w:r>
      <w:r>
        <w:rPr>
          <w:lang w:val="en-US"/>
        </w:rPr>
        <w:t> </w:t>
      </w:r>
      <w:r w:rsidRPr="007C5372">
        <w:t xml:space="preserve">С.В., </w:t>
      </w:r>
      <w:r>
        <w:rPr>
          <w:vertAlign w:val="superscript"/>
        </w:rPr>
        <w:t>2</w:t>
      </w:r>
      <w:r w:rsidRPr="007C5372">
        <w:t>Корнев</w:t>
      </w:r>
      <w:r>
        <w:t xml:space="preserve"> </w:t>
      </w:r>
      <w:r w:rsidRPr="007C5372">
        <w:t xml:space="preserve">В.А., </w:t>
      </w:r>
      <w:r>
        <w:rPr>
          <w:vertAlign w:val="superscript"/>
        </w:rPr>
        <w:t>2</w:t>
      </w:r>
      <w:r w:rsidRPr="007C5372">
        <w:t>Лебедев</w:t>
      </w:r>
      <w:r>
        <w:t xml:space="preserve"> </w:t>
      </w:r>
      <w:r w:rsidRPr="007C5372">
        <w:t xml:space="preserve">С.В., </w:t>
      </w:r>
      <w:r w:rsidRPr="00CA45DB">
        <w:rPr>
          <w:vertAlign w:val="superscript"/>
        </w:rPr>
        <w:t>1</w:t>
      </w:r>
      <w:r w:rsidRPr="007C5372">
        <w:t xml:space="preserve">Петров А.В., </w:t>
      </w:r>
      <w:r>
        <w:rPr>
          <w:vertAlign w:val="superscript"/>
        </w:rPr>
        <w:t>2</w:t>
      </w:r>
      <w:r w:rsidRPr="007C5372">
        <w:t>Тукачинский</w:t>
      </w:r>
      <w:r>
        <w:t xml:space="preserve"> </w:t>
      </w:r>
      <w:r w:rsidRPr="007C5372">
        <w:t>А.С.</w:t>
      </w:r>
    </w:p>
    <w:p w:rsidR="00CA45DB" w:rsidRDefault="00CA45DB" w:rsidP="00CA45DB">
      <w:pPr>
        <w:pStyle w:val="Zv-Organization"/>
      </w:pPr>
      <w:r w:rsidRPr="00CA45DB">
        <w:rPr>
          <w:vertAlign w:val="superscript"/>
        </w:rPr>
        <w:t>1</w:t>
      </w:r>
      <w:r w:rsidRPr="00A21B90">
        <w:t>Санкт-Петербургский политехнический университет Петра Великого</w:t>
      </w:r>
      <w:r>
        <w:t>,</w:t>
      </w:r>
      <w:r w:rsidRPr="00CA45DB">
        <w:br/>
        <w:t xml:space="preserve">    </w:t>
      </w:r>
      <w:r>
        <w:t xml:space="preserve"> </w:t>
      </w:r>
      <w:r w:rsidRPr="007C5372">
        <w:t>Санкт</w:t>
      </w:r>
      <w:r w:rsidRPr="00CA45DB">
        <w:noBreakHyphen/>
      </w:r>
      <w:r w:rsidRPr="007C5372">
        <w:t xml:space="preserve">Петербург, Россия, </w:t>
      </w:r>
      <w:hyperlink r:id="rId7" w:history="1">
        <w:r w:rsidRPr="00643A66">
          <w:rPr>
            <w:rStyle w:val="a7"/>
          </w:rPr>
          <w:t>alex_yashin@list.ru</w:t>
        </w:r>
      </w:hyperlink>
      <w:r>
        <w:br/>
      </w:r>
      <w:r>
        <w:rPr>
          <w:vertAlign w:val="superscript"/>
        </w:rPr>
        <w:t>2</w:t>
      </w:r>
      <w:r w:rsidRPr="007C5372">
        <w:t>Физ</w:t>
      </w:r>
      <w:r w:rsidRPr="007C5372">
        <w:tab/>
        <w:t>ико-техн</w:t>
      </w:r>
      <w:r>
        <w:t>ический институт им. А.Ф. Иоффе</w:t>
      </w:r>
      <w:r w:rsidRPr="007C5372">
        <w:t xml:space="preserve"> РАН, Санкт-Петербург, Россия</w:t>
      </w:r>
    </w:p>
    <w:p w:rsidR="00CA45DB" w:rsidRDefault="00CA45DB" w:rsidP="00CA45DB">
      <w:pPr>
        <w:pStyle w:val="Zv-bodyreport"/>
      </w:pPr>
      <w:r>
        <w:t xml:space="preserve">При достижении улучшенного удержания в Н-моде могут возникать факторы, ограничивающие возрастание давления плазмы на периферии токамаков. Они возникают при развитии периферийных локализованных мод (ELM) в токамаках, </w:t>
      </w:r>
      <w:r w:rsidRPr="00AF69CE">
        <w:t xml:space="preserve">которые </w:t>
      </w:r>
      <w:r>
        <w:t xml:space="preserve">проявляются в виде квазипериодических нитевидных структур или филаментов. Возникновение этих структур приводит к аномальным выбросам энергии и частиц на первую стенку токамаков и пластины дивертора. Исследования филаментнов ранее проводились на токамаках с диверторной конфигурацией с помощью различных методов диагностики плазмы </w:t>
      </w:r>
      <w:r w:rsidRPr="00302987">
        <w:t>[</w:t>
      </w:r>
      <w:r w:rsidRPr="00D46F43">
        <w:t>1-4</w:t>
      </w:r>
      <w:r w:rsidRPr="00302987">
        <w:t>]</w:t>
      </w:r>
      <w:r>
        <w:t xml:space="preserve">, в том числе и с помощью метода допплеровского обратного рассеяния </w:t>
      </w:r>
      <w:r w:rsidRPr="00302987">
        <w:t>[</w:t>
      </w:r>
      <w:r w:rsidRPr="00D46F43">
        <w:t>5</w:t>
      </w:r>
      <w:r w:rsidRPr="00302987">
        <w:t>].</w:t>
      </w:r>
    </w:p>
    <w:p w:rsidR="00CA45DB" w:rsidRPr="003B0C67" w:rsidRDefault="00CA45DB" w:rsidP="00CA45DB">
      <w:pPr>
        <w:pStyle w:val="Zv-bodyreport"/>
      </w:pPr>
      <w:r>
        <w:t xml:space="preserve">В докладе представлены первые сведения о филаментах в токамаке с лимитерным разрядом ТУМАН-3М. Исследование филаментов проводилось методом допплеровского обратного рассеяния с использованием двухчастотного зондирования СВЧ излучением О-моды в диапазоне частот 18-37 ГГц. Данные получены в </w:t>
      </w:r>
      <w:r w:rsidRPr="00AF69CE">
        <w:t xml:space="preserve">Н-моде, инициированной </w:t>
      </w:r>
      <w:r>
        <w:t>импульсным газонапуском, при следующих параметрах плазмы: магнитное поле</w:t>
      </w:r>
      <w:r w:rsidRPr="00034CBE">
        <w:t xml:space="preserve"> </w:t>
      </w:r>
      <w:r>
        <w:rPr>
          <w:lang w:val="en-US"/>
        </w:rPr>
        <w:t>B</w:t>
      </w:r>
      <w:r w:rsidRPr="00034CBE">
        <w:t xml:space="preserve"> = 0.6-1 </w:t>
      </w:r>
      <w:r>
        <w:t xml:space="preserve">Т, плазменный ток </w:t>
      </w:r>
      <w:r>
        <w:rPr>
          <w:lang w:val="en-US"/>
        </w:rPr>
        <w:t>I</w:t>
      </w:r>
      <w:r w:rsidRPr="00034CBE">
        <w:rPr>
          <w:vertAlign w:val="subscript"/>
          <w:lang w:val="en-US"/>
        </w:rPr>
        <w:t>p</w:t>
      </w:r>
      <w:r>
        <w:t xml:space="preserve"> = </w:t>
      </w:r>
      <w:r w:rsidRPr="00034CBE">
        <w:t xml:space="preserve">110-150 </w:t>
      </w:r>
      <w:r>
        <w:t xml:space="preserve">кА, плотность </w:t>
      </w:r>
      <w:r w:rsidRPr="00034CBE">
        <w:t>&lt;</w:t>
      </w:r>
      <w:r>
        <w:rPr>
          <w:lang w:val="en-US"/>
        </w:rPr>
        <w:t>n</w:t>
      </w:r>
      <w:r w:rsidRPr="00034CBE">
        <w:rPr>
          <w:vertAlign w:val="subscript"/>
          <w:lang w:val="en-US"/>
        </w:rPr>
        <w:t>e</w:t>
      </w:r>
      <w:r w:rsidRPr="00034CBE">
        <w:t xml:space="preserve">&gt; = </w:t>
      </w:r>
      <w:r>
        <w:t>1.5-3·</w:t>
      </w:r>
      <w:r w:rsidRPr="00034CBE">
        <w:t>10</w:t>
      </w:r>
      <w:r w:rsidRPr="00034CBE">
        <w:rPr>
          <w:vertAlign w:val="superscript"/>
        </w:rPr>
        <w:t>13</w:t>
      </w:r>
      <w:r w:rsidRPr="00034CBE">
        <w:t xml:space="preserve"> </w:t>
      </w:r>
      <w:r>
        <w:t>см</w:t>
      </w:r>
      <w:r w:rsidRPr="00034CBE">
        <w:rPr>
          <w:vertAlign w:val="superscript"/>
        </w:rPr>
        <w:t>-3</w:t>
      </w:r>
      <w:r>
        <w:t>. Были определены полоидальная скорость филаментов и их радиальная локализация, а также проведена оценка радиального и полоидального размера филаментов. В докладе обсуждаются возможные причины их возникновения, а также влияние этих структур на плазменный разряд.</w:t>
      </w:r>
    </w:p>
    <w:p w:rsidR="00CA45DB" w:rsidRPr="003B0C67" w:rsidRDefault="00CA45DB" w:rsidP="00CA45DB">
      <w:pPr>
        <w:pStyle w:val="Zv-bodyreport"/>
      </w:pPr>
      <w:r w:rsidRPr="003B0C67">
        <w:t>Исследование выполнено за счет гранта Российского научного фонда (проект № 18-72-10028).</w:t>
      </w:r>
    </w:p>
    <w:p w:rsidR="00CA45DB" w:rsidRDefault="00CA45DB" w:rsidP="00CA45DB">
      <w:pPr>
        <w:pStyle w:val="Zv-TitleReferences-ru"/>
      </w:pPr>
      <w:r w:rsidRPr="00A21B90">
        <w:t>Литература</w:t>
      </w:r>
    </w:p>
    <w:p w:rsidR="00CA45DB" w:rsidRPr="002404D8" w:rsidRDefault="00CA45DB" w:rsidP="00CA45DB">
      <w:pPr>
        <w:pStyle w:val="Zv-References-ru"/>
        <w:numPr>
          <w:ilvl w:val="0"/>
          <w:numId w:val="1"/>
        </w:numPr>
        <w:rPr>
          <w:lang w:val="en-US"/>
        </w:rPr>
      </w:pPr>
      <w:r w:rsidRPr="002404D8">
        <w:rPr>
          <w:lang w:val="en-US"/>
        </w:rPr>
        <w:t>Kirk A et al 2004 Phys. Rev. Lett. 92 245002</w:t>
      </w:r>
    </w:p>
    <w:p w:rsidR="00CA45DB" w:rsidRPr="002404D8" w:rsidRDefault="00CA45DB" w:rsidP="00CA45DB">
      <w:pPr>
        <w:pStyle w:val="Zv-References-ru"/>
        <w:numPr>
          <w:ilvl w:val="0"/>
          <w:numId w:val="1"/>
        </w:numPr>
        <w:rPr>
          <w:lang w:val="en-US"/>
        </w:rPr>
      </w:pPr>
      <w:r w:rsidRPr="00D46F43">
        <w:rPr>
          <w:lang w:val="en-US"/>
        </w:rPr>
        <w:t>J Vicente et al 2014 Plasma Phys. Control. Fusion 56 125019</w:t>
      </w:r>
    </w:p>
    <w:p w:rsidR="00CA45DB" w:rsidRPr="002404D8" w:rsidRDefault="00CA45DB" w:rsidP="00CA45DB">
      <w:pPr>
        <w:pStyle w:val="Zv-References-ru"/>
        <w:numPr>
          <w:ilvl w:val="0"/>
          <w:numId w:val="1"/>
        </w:numPr>
        <w:rPr>
          <w:lang w:val="en-US"/>
        </w:rPr>
      </w:pPr>
      <w:r w:rsidRPr="002404D8">
        <w:rPr>
          <w:lang w:val="en-US"/>
        </w:rPr>
        <w:t>Yun G S et al 2011 Phys. Rev. Lett. 107 045004</w:t>
      </w:r>
    </w:p>
    <w:p w:rsidR="00CA45DB" w:rsidRDefault="00CA45DB" w:rsidP="00CA45DB">
      <w:pPr>
        <w:pStyle w:val="Zv-References-ru"/>
        <w:numPr>
          <w:ilvl w:val="0"/>
          <w:numId w:val="1"/>
        </w:numPr>
        <w:rPr>
          <w:lang w:val="en-US"/>
        </w:rPr>
      </w:pPr>
      <w:r w:rsidRPr="002404D8">
        <w:rPr>
          <w:lang w:val="en-US"/>
        </w:rPr>
        <w:t>Spolaore M et al 2017 Nucl. Mater. Energy 12</w:t>
      </w:r>
      <w:r>
        <w:rPr>
          <w:lang w:val="en-US"/>
        </w:rPr>
        <w:t xml:space="preserve"> </w:t>
      </w:r>
      <w:r w:rsidRPr="002404D8">
        <w:rPr>
          <w:lang w:val="en-US"/>
        </w:rPr>
        <w:t xml:space="preserve">844 </w:t>
      </w:r>
    </w:p>
    <w:p w:rsidR="00CA45DB" w:rsidRPr="002404D8" w:rsidRDefault="00CA45DB" w:rsidP="00CA45DB">
      <w:pPr>
        <w:pStyle w:val="Zv-References-ru"/>
        <w:numPr>
          <w:ilvl w:val="0"/>
          <w:numId w:val="1"/>
        </w:numPr>
        <w:rPr>
          <w:lang w:val="en-US"/>
        </w:rPr>
      </w:pPr>
      <w:r w:rsidRPr="002404D8">
        <w:rPr>
          <w:lang w:val="en-US"/>
        </w:rPr>
        <w:t>Bulanin V V et al 2011 Tech. Phys. Lett. 37</w:t>
      </w:r>
      <w:r>
        <w:rPr>
          <w:lang w:val="en-US"/>
        </w:rPr>
        <w:t> </w:t>
      </w:r>
      <w:r w:rsidRPr="002404D8">
        <w:rPr>
          <w:lang w:val="en-US"/>
        </w:rPr>
        <w:t>340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BE" w:rsidRDefault="000507BE">
      <w:r>
        <w:separator/>
      </w:r>
    </w:p>
  </w:endnote>
  <w:endnote w:type="continuationSeparator" w:id="0">
    <w:p w:rsidR="000507BE" w:rsidRDefault="00050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11DF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11DF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45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BE" w:rsidRDefault="000507BE">
      <w:r>
        <w:separator/>
      </w:r>
    </w:p>
  </w:footnote>
  <w:footnote w:type="continuationSeparator" w:id="0">
    <w:p w:rsidR="000507BE" w:rsidRDefault="00050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A45DB">
      <w:rPr>
        <w:sz w:val="20"/>
      </w:rPr>
      <w:t>18</w:t>
    </w:r>
    <w:r>
      <w:rPr>
        <w:sz w:val="20"/>
      </w:rPr>
      <w:t xml:space="preserve"> – </w:t>
    </w:r>
    <w:r w:rsidR="0094721E" w:rsidRPr="00CA45D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11DF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417"/>
    <w:rsid w:val="00011DFA"/>
    <w:rsid w:val="00037DCC"/>
    <w:rsid w:val="00043701"/>
    <w:rsid w:val="000507BE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B66B1"/>
    <w:rsid w:val="00BD05EF"/>
    <w:rsid w:val="00C103CD"/>
    <w:rsid w:val="00C232A0"/>
    <w:rsid w:val="00CA45DB"/>
    <w:rsid w:val="00CA791E"/>
    <w:rsid w:val="00CE0E75"/>
    <w:rsid w:val="00D47F19"/>
    <w:rsid w:val="00DA4715"/>
    <w:rsid w:val="00DF0417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A4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_yashin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ОБНАРУЖЕНИЕ ФИЛАМЕНТОВ НА ТОКАМАКЕ ТУМАН-3М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ОБНАРУЖЕНИЕ ФИЛАМЕНТОВ НА ТОКАМАКЕ ТУМАН-3М</dc:title>
  <dc:creator>sato</dc:creator>
  <cp:lastModifiedBy>Сатунин</cp:lastModifiedBy>
  <cp:revision>3</cp:revision>
  <cp:lastPrinted>1601-01-01T00:00:00Z</cp:lastPrinted>
  <dcterms:created xsi:type="dcterms:W3CDTF">2019-02-13T10:59:00Z</dcterms:created>
  <dcterms:modified xsi:type="dcterms:W3CDTF">2019-02-13T11:41:00Z</dcterms:modified>
</cp:coreProperties>
</file>