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AE" w:rsidRPr="00890CFB" w:rsidRDefault="006C3EAE" w:rsidP="006C3EAE">
      <w:pPr>
        <w:pStyle w:val="Zv-Titlereport"/>
      </w:pPr>
      <w:r w:rsidRPr="00D23A7C">
        <w:t xml:space="preserve">Исследование удержания энергии </w:t>
      </w:r>
      <w:r>
        <w:t>в сферическом токамаке Глобус-М</w:t>
      </w:r>
    </w:p>
    <w:p w:rsidR="006C3EAE" w:rsidRPr="00890CFB" w:rsidRDefault="006C3EAE" w:rsidP="006C3EAE">
      <w:pPr>
        <w:pStyle w:val="Zv-Author"/>
        <w:rPr>
          <w:szCs w:val="24"/>
        </w:rPr>
      </w:pPr>
      <w:r w:rsidRPr="008A1AB6">
        <w:rPr>
          <w:szCs w:val="24"/>
          <w:u w:val="single"/>
        </w:rPr>
        <w:t>Курскиев</w:t>
      </w:r>
      <w:r w:rsidRPr="00890CFB">
        <w:rPr>
          <w:szCs w:val="24"/>
          <w:u w:val="single"/>
        </w:rPr>
        <w:t xml:space="preserve"> </w:t>
      </w:r>
      <w:r w:rsidRPr="008A1AB6">
        <w:rPr>
          <w:szCs w:val="24"/>
          <w:u w:val="single"/>
        </w:rPr>
        <w:t>Г</w:t>
      </w:r>
      <w:r w:rsidRPr="00890CFB">
        <w:rPr>
          <w:szCs w:val="24"/>
          <w:u w:val="single"/>
        </w:rPr>
        <w:t>.</w:t>
      </w:r>
      <w:r w:rsidRPr="008A1AB6">
        <w:rPr>
          <w:szCs w:val="24"/>
          <w:u w:val="single"/>
        </w:rPr>
        <w:t>С</w:t>
      </w:r>
      <w:r w:rsidRPr="00890CFB">
        <w:rPr>
          <w:szCs w:val="24"/>
          <w:u w:val="single"/>
        </w:rPr>
        <w:t>.</w:t>
      </w:r>
      <w:r w:rsidRPr="00890CFB">
        <w:rPr>
          <w:szCs w:val="24"/>
        </w:rPr>
        <w:t xml:space="preserve">, </w:t>
      </w:r>
      <w:r w:rsidRPr="008A1AB6">
        <w:rPr>
          <w:szCs w:val="24"/>
        </w:rPr>
        <w:t>Бахарев</w:t>
      </w:r>
      <w:r w:rsidRPr="00890CFB">
        <w:rPr>
          <w:szCs w:val="24"/>
        </w:rPr>
        <w:t xml:space="preserve"> </w:t>
      </w:r>
      <w:r w:rsidRPr="008A1AB6">
        <w:rPr>
          <w:szCs w:val="24"/>
        </w:rPr>
        <w:t>Н</w:t>
      </w:r>
      <w:r w:rsidRPr="00890CFB">
        <w:rPr>
          <w:szCs w:val="24"/>
        </w:rPr>
        <w:t>.</w:t>
      </w:r>
      <w:r w:rsidRPr="008A1AB6">
        <w:rPr>
          <w:szCs w:val="24"/>
        </w:rPr>
        <w:t>Н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Гусев</w:t>
      </w:r>
      <w:r w:rsidRPr="00890CFB">
        <w:rPr>
          <w:szCs w:val="24"/>
        </w:rPr>
        <w:t xml:space="preserve"> </w:t>
      </w:r>
      <w:r w:rsidRPr="008A1AB6">
        <w:rPr>
          <w:szCs w:val="24"/>
        </w:rPr>
        <w:t>В</w:t>
      </w:r>
      <w:r w:rsidRPr="00890CFB">
        <w:rPr>
          <w:szCs w:val="24"/>
        </w:rPr>
        <w:t>.</w:t>
      </w:r>
      <w:r w:rsidRPr="008A1AB6">
        <w:rPr>
          <w:szCs w:val="24"/>
        </w:rPr>
        <w:t>К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Киселев</w:t>
      </w:r>
      <w:r w:rsidRPr="00890CFB">
        <w:rPr>
          <w:szCs w:val="24"/>
        </w:rPr>
        <w:t xml:space="preserve"> </w:t>
      </w:r>
      <w:r w:rsidRPr="008A1AB6">
        <w:rPr>
          <w:szCs w:val="24"/>
        </w:rPr>
        <w:t>Е</w:t>
      </w:r>
      <w:r w:rsidRPr="00890CFB">
        <w:rPr>
          <w:szCs w:val="24"/>
        </w:rPr>
        <w:t>.</w:t>
      </w:r>
      <w:r w:rsidRPr="008A1AB6">
        <w:rPr>
          <w:szCs w:val="24"/>
        </w:rPr>
        <w:t>О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Минаев</w:t>
      </w:r>
      <w:r w:rsidRPr="00890CFB">
        <w:rPr>
          <w:szCs w:val="24"/>
        </w:rPr>
        <w:t xml:space="preserve"> </w:t>
      </w:r>
      <w:r w:rsidRPr="008A1AB6">
        <w:rPr>
          <w:szCs w:val="24"/>
        </w:rPr>
        <w:t>В</w:t>
      </w:r>
      <w:r w:rsidRPr="00890CFB">
        <w:rPr>
          <w:szCs w:val="24"/>
        </w:rPr>
        <w:t>.</w:t>
      </w:r>
      <w:r w:rsidRPr="008A1AB6">
        <w:rPr>
          <w:szCs w:val="24"/>
        </w:rPr>
        <w:t>Б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Мирошников</w:t>
      </w:r>
      <w:r>
        <w:rPr>
          <w:szCs w:val="24"/>
          <w:lang w:val="en-US"/>
        </w:rPr>
        <w:t> </w:t>
      </w:r>
      <w:r w:rsidRPr="008A1AB6">
        <w:rPr>
          <w:szCs w:val="24"/>
        </w:rPr>
        <w:t>И</w:t>
      </w:r>
      <w:r w:rsidRPr="00890CFB">
        <w:rPr>
          <w:szCs w:val="24"/>
        </w:rPr>
        <w:t>.</w:t>
      </w:r>
      <w:r w:rsidRPr="008A1AB6">
        <w:rPr>
          <w:szCs w:val="24"/>
        </w:rPr>
        <w:t>В</w:t>
      </w:r>
      <w:r w:rsidRPr="00890CFB">
        <w:rPr>
          <w:szCs w:val="24"/>
        </w:rPr>
        <w:t xml:space="preserve">., </w:t>
      </w:r>
      <w:r>
        <w:rPr>
          <w:szCs w:val="24"/>
        </w:rPr>
        <w:t>Мухин</w:t>
      </w:r>
      <w:r w:rsidRPr="00890CFB">
        <w:rPr>
          <w:szCs w:val="24"/>
        </w:rPr>
        <w:t xml:space="preserve"> </w:t>
      </w:r>
      <w:r>
        <w:rPr>
          <w:szCs w:val="24"/>
        </w:rPr>
        <w:t>Е</w:t>
      </w:r>
      <w:r w:rsidRPr="00890CFB">
        <w:rPr>
          <w:szCs w:val="24"/>
        </w:rPr>
        <w:t>.</w:t>
      </w:r>
      <w:r>
        <w:rPr>
          <w:szCs w:val="24"/>
        </w:rPr>
        <w:t>Е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Патров</w:t>
      </w:r>
      <w:r w:rsidRPr="00890CFB">
        <w:rPr>
          <w:szCs w:val="24"/>
        </w:rPr>
        <w:t xml:space="preserve"> </w:t>
      </w:r>
      <w:r w:rsidRPr="008A1AB6">
        <w:rPr>
          <w:szCs w:val="24"/>
        </w:rPr>
        <w:t>М</w:t>
      </w:r>
      <w:r w:rsidRPr="00890CFB">
        <w:rPr>
          <w:szCs w:val="24"/>
        </w:rPr>
        <w:t>.</w:t>
      </w:r>
      <w:r w:rsidRPr="008A1AB6">
        <w:rPr>
          <w:szCs w:val="24"/>
        </w:rPr>
        <w:t>И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Петров</w:t>
      </w:r>
      <w:r w:rsidRPr="00890CFB">
        <w:rPr>
          <w:szCs w:val="24"/>
        </w:rPr>
        <w:t xml:space="preserve"> </w:t>
      </w:r>
      <w:r w:rsidRPr="008A1AB6">
        <w:rPr>
          <w:szCs w:val="24"/>
        </w:rPr>
        <w:t>Ю</w:t>
      </w:r>
      <w:r w:rsidRPr="00890CFB">
        <w:rPr>
          <w:szCs w:val="24"/>
        </w:rPr>
        <w:t>.</w:t>
      </w:r>
      <w:r w:rsidRPr="008A1AB6">
        <w:rPr>
          <w:szCs w:val="24"/>
        </w:rPr>
        <w:t>В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Сахаров</w:t>
      </w:r>
      <w:r w:rsidRPr="00890CFB">
        <w:rPr>
          <w:szCs w:val="24"/>
        </w:rPr>
        <w:t xml:space="preserve"> </w:t>
      </w:r>
      <w:r w:rsidRPr="008A1AB6">
        <w:rPr>
          <w:szCs w:val="24"/>
        </w:rPr>
        <w:t>Н</w:t>
      </w:r>
      <w:r w:rsidRPr="00890CFB">
        <w:rPr>
          <w:szCs w:val="24"/>
        </w:rPr>
        <w:t>.</w:t>
      </w:r>
      <w:r w:rsidRPr="008A1AB6">
        <w:rPr>
          <w:szCs w:val="24"/>
        </w:rPr>
        <w:t>В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Тельнова</w:t>
      </w:r>
      <w:r>
        <w:rPr>
          <w:szCs w:val="24"/>
          <w:lang w:val="en-US"/>
        </w:rPr>
        <w:t> </w:t>
      </w:r>
      <w:r w:rsidRPr="008A1AB6">
        <w:rPr>
          <w:szCs w:val="24"/>
        </w:rPr>
        <w:t>А</w:t>
      </w:r>
      <w:r w:rsidRPr="00890CFB">
        <w:rPr>
          <w:szCs w:val="24"/>
        </w:rPr>
        <w:t>.</w:t>
      </w:r>
      <w:r w:rsidRPr="008A1AB6">
        <w:rPr>
          <w:szCs w:val="24"/>
        </w:rPr>
        <w:t>Ю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Толстяков</w:t>
      </w:r>
      <w:r w:rsidRPr="00890CFB">
        <w:rPr>
          <w:szCs w:val="24"/>
        </w:rPr>
        <w:t xml:space="preserve"> </w:t>
      </w:r>
      <w:r w:rsidRPr="008A1AB6">
        <w:rPr>
          <w:szCs w:val="24"/>
        </w:rPr>
        <w:t>С</w:t>
      </w:r>
      <w:r w:rsidRPr="00890CFB">
        <w:rPr>
          <w:szCs w:val="24"/>
        </w:rPr>
        <w:t>.</w:t>
      </w:r>
      <w:r w:rsidRPr="008A1AB6">
        <w:rPr>
          <w:szCs w:val="24"/>
        </w:rPr>
        <w:t>Ю</w:t>
      </w:r>
      <w:r w:rsidRPr="00890CFB">
        <w:rPr>
          <w:szCs w:val="24"/>
        </w:rPr>
        <w:t xml:space="preserve">., </w:t>
      </w:r>
      <w:r w:rsidRPr="008A1AB6">
        <w:rPr>
          <w:szCs w:val="24"/>
        </w:rPr>
        <w:t>Щеголев</w:t>
      </w:r>
      <w:r w:rsidRPr="00890CFB">
        <w:rPr>
          <w:szCs w:val="24"/>
        </w:rPr>
        <w:t xml:space="preserve"> </w:t>
      </w:r>
      <w:r w:rsidRPr="008A1AB6">
        <w:rPr>
          <w:szCs w:val="24"/>
        </w:rPr>
        <w:t>П</w:t>
      </w:r>
      <w:r w:rsidRPr="00890CFB">
        <w:rPr>
          <w:szCs w:val="24"/>
        </w:rPr>
        <w:t>.</w:t>
      </w:r>
      <w:r w:rsidRPr="008A1AB6">
        <w:rPr>
          <w:szCs w:val="24"/>
        </w:rPr>
        <w:t>Б</w:t>
      </w:r>
      <w:r w:rsidRPr="00890CFB">
        <w:rPr>
          <w:szCs w:val="24"/>
        </w:rPr>
        <w:t>.</w:t>
      </w:r>
    </w:p>
    <w:p w:rsidR="006C3EAE" w:rsidRDefault="006C3EAE" w:rsidP="006C3EAE">
      <w:pPr>
        <w:pStyle w:val="Zv-Organization"/>
        <w:contextualSpacing/>
        <w:rPr>
          <w:rStyle w:val="a7"/>
        </w:rPr>
      </w:pPr>
      <w:r w:rsidRPr="0070048C">
        <w:t>Ф</w:t>
      </w:r>
      <w:r>
        <w:t>ТИ</w:t>
      </w:r>
      <w:r w:rsidRPr="0070048C">
        <w:t xml:space="preserve"> им.</w:t>
      </w:r>
      <w:r w:rsidRPr="003958EE">
        <w:t xml:space="preserve"> </w:t>
      </w:r>
      <w:r w:rsidRPr="0070048C">
        <w:t>А.Ф.</w:t>
      </w:r>
      <w:r w:rsidRPr="003958EE">
        <w:t xml:space="preserve"> </w:t>
      </w:r>
      <w:r w:rsidRPr="0070048C">
        <w:t xml:space="preserve">Иоффе, </w:t>
      </w:r>
      <w:r>
        <w:t xml:space="preserve">г. </w:t>
      </w:r>
      <w:r w:rsidRPr="0070048C">
        <w:t>С</w:t>
      </w:r>
      <w:r>
        <w:t>анкт</w:t>
      </w:r>
      <w:r w:rsidRPr="003958EE">
        <w:t>-</w:t>
      </w:r>
      <w:r w:rsidRPr="0070048C">
        <w:t>Петербург, Россия</w:t>
      </w:r>
      <w:r>
        <w:t xml:space="preserve">, </w:t>
      </w:r>
      <w:hyperlink r:id="rId7" w:history="1">
        <w:r w:rsidRPr="00075FD4">
          <w:rPr>
            <w:rStyle w:val="a7"/>
            <w:lang w:val="en-US"/>
          </w:rPr>
          <w:t>Gleb</w:t>
        </w:r>
        <w:r w:rsidRPr="00075FD4">
          <w:rPr>
            <w:rStyle w:val="a7"/>
          </w:rPr>
          <w:t>.</w:t>
        </w:r>
        <w:r w:rsidRPr="00075FD4">
          <w:rPr>
            <w:rStyle w:val="a7"/>
            <w:lang w:val="en-US"/>
          </w:rPr>
          <w:t>Kurskiev</w:t>
        </w:r>
        <w:r w:rsidRPr="00075FD4">
          <w:rPr>
            <w:rStyle w:val="a7"/>
          </w:rPr>
          <w:t>@</w:t>
        </w:r>
        <w:r w:rsidRPr="00075FD4">
          <w:rPr>
            <w:rStyle w:val="a7"/>
            <w:lang w:val="en-US"/>
          </w:rPr>
          <w:t>mail</w:t>
        </w:r>
        <w:r w:rsidRPr="00075FD4">
          <w:rPr>
            <w:rStyle w:val="a7"/>
          </w:rPr>
          <w:t>.</w:t>
        </w:r>
        <w:r w:rsidRPr="00075FD4">
          <w:rPr>
            <w:rStyle w:val="a7"/>
            <w:lang w:val="en-US"/>
          </w:rPr>
          <w:t>ioffe</w:t>
        </w:r>
        <w:r w:rsidRPr="00075FD4">
          <w:rPr>
            <w:rStyle w:val="a7"/>
          </w:rPr>
          <w:t>.</w:t>
        </w:r>
        <w:r w:rsidRPr="00075FD4">
          <w:rPr>
            <w:rStyle w:val="a7"/>
            <w:lang w:val="en-US"/>
          </w:rPr>
          <w:t>ru</w:t>
        </w:r>
      </w:hyperlink>
    </w:p>
    <w:p w:rsidR="006C3EAE" w:rsidRDefault="006C3EAE" w:rsidP="006C3EAE">
      <w:pPr>
        <w:pStyle w:val="Zv-bodyreport"/>
      </w:pPr>
      <w:r w:rsidRPr="008C65A9">
        <w:t>Несмотря на успехи последних лет в области численного моделирования мелкомасштабных неустойчивостей плазмы, ответственных за потери тепла и частиц из магнитной ловушки, использование эмпирических законов подобия (скейлингов) является наиболее достоверным способом предсказания параметров будущих термоядерных установок. Международная база данных ИТЭР</w:t>
      </w:r>
      <w:r>
        <w:t>,</w:t>
      </w:r>
      <w:r w:rsidRPr="008C65A9">
        <w:t xml:space="preserve"> </w:t>
      </w:r>
      <w:r>
        <w:t xml:space="preserve">полученная на токамаках с большим аспектным отношением, </w:t>
      </w:r>
      <w:r w:rsidRPr="008C65A9">
        <w:t>неприменима для предсказания времени удержания энергии (τ</w:t>
      </w:r>
      <w:r w:rsidRPr="008C65A9">
        <w:rPr>
          <w:vertAlign w:val="subscript"/>
          <w:lang w:val="en-US"/>
        </w:rPr>
        <w:t>E</w:t>
      </w:r>
      <w:r w:rsidRPr="008C65A9">
        <w:t>) как в реакторе, так и в источнике термоядерных нейтронов, основанн</w:t>
      </w:r>
      <w:r>
        <w:t>ых</w:t>
      </w:r>
      <w:r w:rsidRPr="008C65A9">
        <w:t xml:space="preserve"> на концепции сферического токамака (СТ). Работа в области больших значений параметра β</w:t>
      </w:r>
      <w:r>
        <w:t xml:space="preserve"> (</w:t>
      </w:r>
      <w:r w:rsidRPr="008C65A9">
        <w:t>отношение давления плазмы к давлению магнитного поля</w:t>
      </w:r>
      <w:r>
        <w:t>)</w:t>
      </w:r>
      <w:r w:rsidRPr="008C65A9">
        <w:t>, а так же сильн</w:t>
      </w:r>
      <w:r>
        <w:t xml:space="preserve">ое тороидальное вращение плазмы и </w:t>
      </w:r>
      <w:r w:rsidRPr="008C65A9">
        <w:t xml:space="preserve">большая доля запертых частиц </w:t>
      </w:r>
      <w:r>
        <w:t>являются причиной развития</w:t>
      </w:r>
      <w:r w:rsidRPr="008C65A9">
        <w:t xml:space="preserve"> в плазме СТ други</w:t>
      </w:r>
      <w:r>
        <w:t>х</w:t>
      </w:r>
      <w:r w:rsidRPr="008C65A9">
        <w:t xml:space="preserve"> тип</w:t>
      </w:r>
      <w:r>
        <w:t>ов</w:t>
      </w:r>
      <w:r w:rsidRPr="008C65A9">
        <w:t xml:space="preserve"> мелкомасштабных неустойчивостей</w:t>
      </w:r>
      <w:r>
        <w:t>. Это</w:t>
      </w:r>
      <w:r w:rsidRPr="008C65A9">
        <w:t xml:space="preserve"> приводит к существенным отличиям в скейлингах для τ</w:t>
      </w:r>
      <w:r w:rsidRPr="008C65A9">
        <w:rPr>
          <w:vertAlign w:val="subscript"/>
          <w:lang w:val="en-US"/>
        </w:rPr>
        <w:t>E</w:t>
      </w:r>
      <w:r>
        <w:t xml:space="preserve"> </w:t>
      </w:r>
      <w:r w:rsidRPr="008C65A9">
        <w:t>как в пространстве инженерных параметров, так и в пространстве безразмерных физических величин. Результаты, полученные на зарубежных СТ находятся в хорошем соответствии друг с другом, однако эти токамаки обладают практически одинаковыми параметрами. Эксперименты</w:t>
      </w:r>
      <w:r>
        <w:t>,</w:t>
      </w:r>
      <w:r w:rsidRPr="008C65A9">
        <w:t xml:space="preserve"> проведенные на</w:t>
      </w:r>
      <w:r>
        <w:t xml:space="preserve"> СТ</w:t>
      </w:r>
      <w:r w:rsidRPr="008C65A9">
        <w:t xml:space="preserve"> Глобус-М, показали, что благоприятная зависимость τ</w:t>
      </w:r>
      <w:r w:rsidRPr="008C65A9">
        <w:rPr>
          <w:vertAlign w:val="subscript"/>
          <w:lang w:val="en-US"/>
        </w:rPr>
        <w:t>E</w:t>
      </w:r>
      <w:r w:rsidRPr="008C65A9">
        <w:t xml:space="preserve"> от магнитного поля установки и столкновительности плазмы справедлива для существенно более широкой области операционных параметров сферического токамака. Моделирование переноса тепла в электронном и ионном каналах для NBI режимов показало, что перенос тепла в ионном канале близок к неоклассическому. Перенос тепла в электронном канале аномален, а электронная температуропроводность значительно снижается при увеличении как тока плазмы, так и магнитного поля. </w:t>
      </w:r>
      <w:r>
        <w:t xml:space="preserve">Получен инженерный скейлинг </w:t>
      </w:r>
      <w:r w:rsidRPr="008C65A9">
        <w:t>τ</w:t>
      </w:r>
      <w:r w:rsidRPr="008C65A9">
        <w:rPr>
          <w:vertAlign w:val="subscript"/>
          <w:lang w:val="en-US"/>
        </w:rPr>
        <w:t>E</w:t>
      </w:r>
      <w:r w:rsidRPr="008C65A9">
        <w:t xml:space="preserve"> </w:t>
      </w:r>
      <w:r>
        <w:t>для</w:t>
      </w:r>
      <w:r w:rsidRPr="008C65A9">
        <w:t xml:space="preserve"> компактно</w:t>
      </w:r>
      <w:r>
        <w:t>го</w:t>
      </w:r>
      <w:r w:rsidRPr="008C65A9">
        <w:t xml:space="preserve"> сферическо</w:t>
      </w:r>
      <w:r>
        <w:t>го токамака</w:t>
      </w:r>
      <w:r w:rsidRPr="008C65A9">
        <w:t xml:space="preserve"> в широком диапазоне значений тока плазмы (0</w:t>
      </w:r>
      <w:r>
        <w:t>,</w:t>
      </w:r>
      <w:r w:rsidRPr="008C65A9">
        <w:t>1</w:t>
      </w:r>
      <w:r>
        <w:t> – </w:t>
      </w:r>
      <w:r w:rsidRPr="008C65A9">
        <w:t>0</w:t>
      </w:r>
      <w:r>
        <w:t>,</w:t>
      </w:r>
      <w:r w:rsidRPr="008C65A9">
        <w:t xml:space="preserve">25 </w:t>
      </w:r>
      <w:r>
        <w:t>МА</w:t>
      </w:r>
      <w:r w:rsidRPr="008C65A9">
        <w:t>), тороидального магнитного поля (0</w:t>
      </w:r>
      <w:r>
        <w:t>,25 – </w:t>
      </w:r>
      <w:r w:rsidRPr="008C65A9">
        <w:t>0</w:t>
      </w:r>
      <w:r>
        <w:t>,</w:t>
      </w:r>
      <w:r w:rsidRPr="008C65A9">
        <w:t>5 Т</w:t>
      </w:r>
      <w:r>
        <w:t>л</w:t>
      </w:r>
      <w:r w:rsidRPr="008C65A9">
        <w:t>)</w:t>
      </w:r>
      <w:r>
        <w:t>,</w:t>
      </w:r>
      <w:r w:rsidRPr="008C65A9">
        <w:t xml:space="preserve"> плотности плазмы (2</w:t>
      </w:r>
      <w:r>
        <w:rPr>
          <w:lang w:val="fr-FR"/>
        </w:rPr>
        <w:t> </w:t>
      </w:r>
      <w:r w:rsidRPr="00890CFB">
        <w:t xml:space="preserve">– </w:t>
      </w:r>
      <w:r w:rsidRPr="008C65A9">
        <w:t>6 10</w:t>
      </w:r>
      <w:r w:rsidRPr="008C65A9">
        <w:rPr>
          <w:vertAlign w:val="superscript"/>
        </w:rPr>
        <w:t>19</w:t>
      </w:r>
      <w:r w:rsidRPr="00890CFB">
        <w:t xml:space="preserve"> </w:t>
      </w:r>
      <w:r>
        <w:t>м</w:t>
      </w:r>
      <w:r>
        <w:rPr>
          <w:vertAlign w:val="superscript"/>
        </w:rPr>
        <w:t>–</w:t>
      </w:r>
      <w:r w:rsidRPr="008C65A9">
        <w:rPr>
          <w:vertAlign w:val="superscript"/>
        </w:rPr>
        <w:t>3</w:t>
      </w:r>
      <w:r w:rsidRPr="008C65A9">
        <w:t>)</w:t>
      </w:r>
      <w:r>
        <w:t xml:space="preserve"> и поглощенной мощности (0,25 – 0,75 МВт)</w:t>
      </w:r>
      <w:r w:rsidRPr="008C65A9">
        <w:t>.</w:t>
      </w:r>
      <w:r>
        <w:t xml:space="preserve"> </w:t>
      </w:r>
      <w:r w:rsidRPr="008C65A9">
        <w:t>Численный эксперимент показал сильное влияние столкновительности плазмы на улучшение удержание энергии в электронном канале.</w:t>
      </w:r>
    </w:p>
    <w:p w:rsidR="006C3EAE" w:rsidRPr="008A1AB6" w:rsidRDefault="006C3EAE" w:rsidP="006C3EAE">
      <w:pPr>
        <w:pStyle w:val="Zv-bodyreport"/>
        <w:rPr>
          <w:i/>
        </w:rPr>
      </w:pPr>
      <w:r w:rsidRPr="008A1AB6">
        <w:t>Работа выполнена при финансовой поддержке РФФИ</w:t>
      </w:r>
      <w:r>
        <w:t xml:space="preserve"> проект №16-32-60114</w:t>
      </w:r>
    </w:p>
    <w:p w:rsidR="00654A7B" w:rsidRPr="006C3EAE" w:rsidRDefault="00654A7B"/>
    <w:sectPr w:rsidR="00654A7B" w:rsidRPr="006C3EA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5D0" w:rsidRDefault="00F015D0">
      <w:r>
        <w:separator/>
      </w:r>
    </w:p>
  </w:endnote>
  <w:endnote w:type="continuationSeparator" w:id="0">
    <w:p w:rsidR="00F015D0" w:rsidRDefault="00F0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249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249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3EA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5D0" w:rsidRDefault="00F015D0">
      <w:r>
        <w:separator/>
      </w:r>
    </w:p>
  </w:footnote>
  <w:footnote w:type="continuationSeparator" w:id="0">
    <w:p w:rsidR="00F015D0" w:rsidRDefault="00F01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C3EAE">
      <w:rPr>
        <w:sz w:val="20"/>
      </w:rPr>
      <w:t>18</w:t>
    </w:r>
    <w:r>
      <w:rPr>
        <w:sz w:val="20"/>
      </w:rPr>
      <w:t xml:space="preserve"> – </w:t>
    </w:r>
    <w:r w:rsidR="0094721E" w:rsidRPr="006C3EAE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56249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15D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2495"/>
    <w:rsid w:val="00567C6F"/>
    <w:rsid w:val="00572013"/>
    <w:rsid w:val="0058676C"/>
    <w:rsid w:val="00650CBC"/>
    <w:rsid w:val="00654A7B"/>
    <w:rsid w:val="00683140"/>
    <w:rsid w:val="006A1743"/>
    <w:rsid w:val="006C3EAE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015D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6C3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eb.Kurskie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УДЕРЖАНИЯ ЭНЕРГИИ В СФЕРИЧЕСКОМ ТОКАМАКЕ ГЛОБУС-М</dc:title>
  <dc:creator>sato</dc:creator>
  <cp:lastModifiedBy>Сатунин</cp:lastModifiedBy>
  <cp:revision>1</cp:revision>
  <cp:lastPrinted>1601-01-01T00:00:00Z</cp:lastPrinted>
  <dcterms:created xsi:type="dcterms:W3CDTF">2019-01-25T11:36:00Z</dcterms:created>
  <dcterms:modified xsi:type="dcterms:W3CDTF">2019-01-25T11:38:00Z</dcterms:modified>
</cp:coreProperties>
</file>