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35D" w:rsidRPr="00EE2C5A" w:rsidRDefault="004E135D" w:rsidP="004E135D">
      <w:pPr>
        <w:pStyle w:val="Zv-Titlereport"/>
      </w:pPr>
      <w:r w:rsidRPr="006D62C6">
        <w:t>Мощные</w:t>
      </w:r>
      <w:r w:rsidRPr="00EE2C5A">
        <w:t xml:space="preserve"> </w:t>
      </w:r>
      <w:r w:rsidRPr="006D62C6">
        <w:t>атомарные</w:t>
      </w:r>
      <w:r w:rsidRPr="00EE2C5A">
        <w:t xml:space="preserve"> </w:t>
      </w:r>
      <w:r w:rsidRPr="006D62C6">
        <w:t>инжекторы</w:t>
      </w:r>
      <w:r w:rsidRPr="00EE2C5A">
        <w:t xml:space="preserve"> </w:t>
      </w:r>
      <w:r w:rsidRPr="00EE2C5A">
        <w:rPr>
          <w:lang w:val="en-US"/>
        </w:rPr>
        <w:t>NB</w:t>
      </w:r>
      <w:r w:rsidRPr="00EE2C5A">
        <w:t xml:space="preserve">15-40 </w:t>
      </w:r>
      <w:r w:rsidRPr="006D62C6">
        <w:t>с</w:t>
      </w:r>
      <w:r w:rsidRPr="00EE2C5A">
        <w:t xml:space="preserve"> </w:t>
      </w:r>
      <w:r w:rsidRPr="006D62C6">
        <w:t>перестраиваемой</w:t>
      </w:r>
      <w:r w:rsidRPr="00EE2C5A">
        <w:t xml:space="preserve"> энергией </w:t>
      </w:r>
      <w:r w:rsidRPr="006D62C6">
        <w:t>пучка</w:t>
      </w:r>
    </w:p>
    <w:p w:rsidR="004E135D" w:rsidRPr="004E135D" w:rsidRDefault="004E135D" w:rsidP="004E135D">
      <w:pPr>
        <w:pStyle w:val="Zv-Author"/>
      </w:pPr>
      <w:r w:rsidRPr="00B87E2E">
        <w:rPr>
          <w:u w:val="single"/>
        </w:rPr>
        <w:t>Дейчули</w:t>
      </w:r>
      <w:r w:rsidRPr="004E135D">
        <w:rPr>
          <w:u w:val="single"/>
        </w:rPr>
        <w:t xml:space="preserve"> </w:t>
      </w:r>
      <w:r w:rsidRPr="00B87E2E">
        <w:rPr>
          <w:u w:val="single"/>
        </w:rPr>
        <w:t>П</w:t>
      </w:r>
      <w:r w:rsidRPr="004E135D">
        <w:rPr>
          <w:u w:val="single"/>
        </w:rPr>
        <w:t>.</w:t>
      </w:r>
      <w:r w:rsidRPr="00B87E2E">
        <w:rPr>
          <w:u w:val="single"/>
        </w:rPr>
        <w:t>П</w:t>
      </w:r>
      <w:r w:rsidRPr="004E135D">
        <w:rPr>
          <w:u w:val="single"/>
        </w:rPr>
        <w:t>.</w:t>
      </w:r>
      <w:r w:rsidRPr="004E135D">
        <w:t xml:space="preserve">, </w:t>
      </w:r>
      <w:r>
        <w:t>Иванов</w:t>
      </w:r>
      <w:r w:rsidRPr="004E135D">
        <w:t xml:space="preserve"> </w:t>
      </w:r>
      <w:r>
        <w:t>А</w:t>
      </w:r>
      <w:r w:rsidRPr="004E135D">
        <w:t>.</w:t>
      </w:r>
      <w:r>
        <w:t>А</w:t>
      </w:r>
      <w:r w:rsidRPr="004E135D">
        <w:t xml:space="preserve">., </w:t>
      </w:r>
      <w:r>
        <w:t>Давыденко</w:t>
      </w:r>
      <w:r w:rsidRPr="004E135D">
        <w:t xml:space="preserve"> </w:t>
      </w:r>
      <w:r>
        <w:t>В</w:t>
      </w:r>
      <w:r w:rsidRPr="004E135D">
        <w:t>.</w:t>
      </w:r>
      <w:r>
        <w:t>И</w:t>
      </w:r>
      <w:r w:rsidRPr="004E135D">
        <w:t xml:space="preserve">., </w:t>
      </w:r>
      <w:r w:rsidRPr="00B87E2E">
        <w:t>Ступишин</w:t>
      </w:r>
      <w:r w:rsidRPr="004E135D">
        <w:t xml:space="preserve"> </w:t>
      </w:r>
      <w:r w:rsidRPr="00B87E2E">
        <w:t>Н</w:t>
      </w:r>
      <w:r w:rsidRPr="004E135D">
        <w:t>.</w:t>
      </w:r>
      <w:r w:rsidRPr="00B87E2E">
        <w:t>В</w:t>
      </w:r>
      <w:r w:rsidRPr="004E135D">
        <w:t xml:space="preserve">., </w:t>
      </w:r>
      <w:r w:rsidRPr="007C37A0">
        <w:t>Сорокин</w:t>
      </w:r>
      <w:r w:rsidRPr="004E135D">
        <w:t xml:space="preserve"> </w:t>
      </w:r>
      <w:r w:rsidRPr="007C37A0">
        <w:t>А</w:t>
      </w:r>
      <w:r w:rsidRPr="004E135D">
        <w:t>.</w:t>
      </w:r>
      <w:r w:rsidRPr="007C37A0">
        <w:t>В</w:t>
      </w:r>
      <w:r w:rsidRPr="004E135D">
        <w:t xml:space="preserve">., </w:t>
      </w:r>
      <w:r>
        <w:t>Бруль</w:t>
      </w:r>
      <w:r>
        <w:rPr>
          <w:lang w:val="en-US"/>
        </w:rPr>
        <w:t> </w:t>
      </w:r>
      <w:r>
        <w:t>А</w:t>
      </w:r>
      <w:r w:rsidRPr="004E135D">
        <w:t>.</w:t>
      </w:r>
      <w:r>
        <w:t>В</w:t>
      </w:r>
      <w:r w:rsidRPr="004E135D">
        <w:t xml:space="preserve">., </w:t>
      </w:r>
      <w:r>
        <w:t>Дейчули</w:t>
      </w:r>
      <w:r w:rsidRPr="004E135D">
        <w:t xml:space="preserve"> </w:t>
      </w:r>
      <w:r>
        <w:t>Н</w:t>
      </w:r>
      <w:r w:rsidRPr="004E135D">
        <w:t>.</w:t>
      </w:r>
      <w:r>
        <w:t>П</w:t>
      </w:r>
      <w:r w:rsidRPr="004E135D">
        <w:t xml:space="preserve">., </w:t>
      </w:r>
      <w:r>
        <w:t>Колмогоров</w:t>
      </w:r>
      <w:r w:rsidRPr="004E135D">
        <w:t xml:space="preserve"> </w:t>
      </w:r>
      <w:r>
        <w:t>В</w:t>
      </w:r>
      <w:r w:rsidRPr="004E135D">
        <w:t>.</w:t>
      </w:r>
      <w:r>
        <w:t>В</w:t>
      </w:r>
      <w:r w:rsidRPr="004E135D">
        <w:t xml:space="preserve">., </w:t>
      </w:r>
      <w:r>
        <w:t>Донин</w:t>
      </w:r>
      <w:r w:rsidRPr="004E135D">
        <w:t xml:space="preserve"> </w:t>
      </w:r>
      <w:r>
        <w:t>А</w:t>
      </w:r>
      <w:r w:rsidRPr="004E135D">
        <w:t>.</w:t>
      </w:r>
      <w:r>
        <w:t>С</w:t>
      </w:r>
      <w:r w:rsidRPr="004E135D">
        <w:t xml:space="preserve">., </w:t>
      </w:r>
      <w:r>
        <w:t>Вахрушев</w:t>
      </w:r>
      <w:r w:rsidRPr="004E135D">
        <w:t xml:space="preserve"> </w:t>
      </w:r>
      <w:r>
        <w:t>Р</w:t>
      </w:r>
      <w:r w:rsidRPr="004E135D">
        <w:t>.</w:t>
      </w:r>
      <w:r>
        <w:t>В</w:t>
      </w:r>
      <w:r w:rsidRPr="004E135D">
        <w:t xml:space="preserve">., </w:t>
      </w:r>
      <w:r>
        <w:t>Абдрашитов</w:t>
      </w:r>
      <w:r w:rsidRPr="004E135D">
        <w:t xml:space="preserve"> </w:t>
      </w:r>
      <w:r>
        <w:t>А</w:t>
      </w:r>
      <w:r w:rsidRPr="004E135D">
        <w:t>.</w:t>
      </w:r>
      <w:r>
        <w:t>Г</w:t>
      </w:r>
      <w:r w:rsidRPr="004E135D">
        <w:t xml:space="preserve">., </w:t>
      </w:r>
      <w:r>
        <w:t>Белов</w:t>
      </w:r>
      <w:r w:rsidRPr="004E135D">
        <w:t xml:space="preserve"> </w:t>
      </w:r>
      <w:r>
        <w:t>В</w:t>
      </w:r>
      <w:r w:rsidRPr="004E135D">
        <w:t>.</w:t>
      </w:r>
      <w:r>
        <w:t>П</w:t>
      </w:r>
      <w:r w:rsidRPr="004E135D">
        <w:t xml:space="preserve">., </w:t>
      </w:r>
      <w:r>
        <w:t>Мишагин</w:t>
      </w:r>
      <w:r w:rsidRPr="004E135D">
        <w:t xml:space="preserve"> </w:t>
      </w:r>
      <w:r>
        <w:t>В</w:t>
      </w:r>
      <w:r w:rsidRPr="004E135D">
        <w:t>.</w:t>
      </w:r>
      <w:r>
        <w:t>В</w:t>
      </w:r>
      <w:r w:rsidRPr="004E135D">
        <w:t xml:space="preserve">., </w:t>
      </w:r>
      <w:r>
        <w:t>Капитонов</w:t>
      </w:r>
      <w:r w:rsidRPr="004E135D">
        <w:t xml:space="preserve"> </w:t>
      </w:r>
      <w:r>
        <w:t>В</w:t>
      </w:r>
      <w:r w:rsidRPr="004E135D">
        <w:t>.</w:t>
      </w:r>
      <w:r>
        <w:t>А</w:t>
      </w:r>
      <w:r w:rsidRPr="004E135D">
        <w:t>.</w:t>
      </w:r>
    </w:p>
    <w:p w:rsidR="004E135D" w:rsidRPr="004E135D" w:rsidRDefault="004E135D" w:rsidP="004E135D">
      <w:pPr>
        <w:pStyle w:val="Zv-Organization"/>
      </w:pPr>
      <w:r w:rsidRPr="004E135D">
        <w:t xml:space="preserve">Институт ядерной физики </w:t>
      </w:r>
      <w:r w:rsidRPr="004E135D">
        <w:rPr>
          <w:szCs w:val="24"/>
        </w:rPr>
        <w:t>им. Г.И. Будкера СО РАН</w:t>
      </w:r>
      <w:r w:rsidRPr="004E135D">
        <w:t xml:space="preserve">, г. Новосибирск, Россия, </w:t>
      </w:r>
      <w:hyperlink r:id="rId7" w:history="1">
        <w:r w:rsidRPr="004A4579">
          <w:rPr>
            <w:rStyle w:val="a7"/>
          </w:rPr>
          <w:t>pdeichuli@yandex.ru</w:t>
        </w:r>
      </w:hyperlink>
    </w:p>
    <w:p w:rsidR="004E135D" w:rsidRPr="00445FBE" w:rsidRDefault="004E135D" w:rsidP="004E135D">
      <w:pPr>
        <w:pStyle w:val="Zv-bodyreport"/>
      </w:pPr>
      <w:r w:rsidRPr="00445FBE">
        <w:t xml:space="preserve">Инжекторы мощных пучков быстрых атомов водорода широко применяется для нагрева плазмы в установках с магнитным удержанием. ИЯФ СО РАН занимается разработкой ионных источников с 1959 года [1]. В данном докладе описываются инжекторы с перестраиваемой во время импульса энергией частиц пучка при постоянном токе в </w:t>
      </w:r>
      <w:r>
        <w:t>ионно-оптической системе (</w:t>
      </w:r>
      <w:r w:rsidRPr="00445FBE">
        <w:t>ИОС</w:t>
      </w:r>
      <w:r>
        <w:t>)</w:t>
      </w:r>
      <w:r w:rsidRPr="00445FBE">
        <w:t xml:space="preserve"> для установки C-2W TAE [2]. Реализация инжектора с перестраиваемой энергией при сохранении тока пучка требует усложнения ИОС и изменения сценария работы системы высоковольтного питания.</w:t>
      </w:r>
    </w:p>
    <w:p w:rsidR="004E135D" w:rsidRPr="00445FBE" w:rsidRDefault="004E135D" w:rsidP="004E135D">
      <w:pPr>
        <w:pStyle w:val="Zv-bodyreport"/>
      </w:pPr>
      <w:r w:rsidRPr="00445FBE">
        <w:t xml:space="preserve">В начале импульса энергия ионов пучка составляет 15 кэВ, ток в извлеченных ионах </w:t>
      </w:r>
      <w:r w:rsidRPr="00445FBE">
        <w:br/>
        <w:t>130 А, в дальнейшем ИОС перестраивается на 40 кэВ при сохранении тока. Мощность ионного источника при этом возрастает с 1,6 МВт до 3,5 МВт. Суммарная длительность импульса водородного или дейтериевого пучка – 30 мс.</w:t>
      </w:r>
    </w:p>
    <w:p w:rsidR="004E135D" w:rsidRPr="00445FBE" w:rsidRDefault="004E135D" w:rsidP="004E135D">
      <w:pPr>
        <w:pStyle w:val="Zv-bodyreport"/>
      </w:pPr>
      <w:r w:rsidRPr="00445FBE">
        <w:t>Были исследованы две возможных конфигурации ИОС с перестраиваемой энергией, которые условно можно назвать схема “ускорение - торможение” в триодной ИОС и схема “ускорение - доускорение” в тетродной ИОС.</w:t>
      </w:r>
    </w:p>
    <w:p w:rsidR="004E135D" w:rsidRPr="00445FBE" w:rsidRDefault="004E135D" w:rsidP="004E135D">
      <w:pPr>
        <w:pStyle w:val="Zv-bodyreport"/>
      </w:pPr>
      <w:r w:rsidRPr="00445FBE">
        <w:t>После серии тестовых испытаний была выбрана более перспективная тетродная схема.</w:t>
      </w:r>
    </w:p>
    <w:p w:rsidR="004E135D" w:rsidRPr="00EE2C5A" w:rsidRDefault="004E135D" w:rsidP="004E135D">
      <w:pPr>
        <w:pStyle w:val="Zv-bodyreport"/>
      </w:pPr>
      <w:r w:rsidRPr="00EE2C5A">
        <w:t>Параметры инжектора с перестраиваемой энергией:</w:t>
      </w:r>
    </w:p>
    <w:p w:rsidR="004E135D" w:rsidRPr="00445FBE" w:rsidRDefault="004E135D" w:rsidP="004E135D">
      <w:pPr>
        <w:pStyle w:val="Zv-bodyreport"/>
        <w:ind w:firstLine="567"/>
      </w:pPr>
      <w:r>
        <w:t>- Энергия пучка – 15 – 40 кэВ</w:t>
      </w:r>
      <w:r w:rsidRPr="00445FBE">
        <w:t>;</w:t>
      </w:r>
    </w:p>
    <w:p w:rsidR="004E135D" w:rsidRPr="00445FBE" w:rsidRDefault="004E135D" w:rsidP="004E135D">
      <w:pPr>
        <w:pStyle w:val="Zv-bodyreport"/>
        <w:ind w:firstLine="567"/>
      </w:pPr>
      <w:r>
        <w:t>- Мощность инжекции нейтралов – 1,6 – 3,5 МВт</w:t>
      </w:r>
      <w:r w:rsidRPr="00445FBE">
        <w:t>;</w:t>
      </w:r>
    </w:p>
    <w:p w:rsidR="004E135D" w:rsidRPr="00445FBE" w:rsidRDefault="004E135D" w:rsidP="004E135D">
      <w:pPr>
        <w:pStyle w:val="Zv-bodyreport"/>
        <w:ind w:firstLine="567"/>
      </w:pPr>
      <w:r>
        <w:t>- Ток ионного пучка – 130 А</w:t>
      </w:r>
      <w:r w:rsidRPr="00445FBE">
        <w:t>;</w:t>
      </w:r>
    </w:p>
    <w:p w:rsidR="004E135D" w:rsidRPr="00445FBE" w:rsidRDefault="004E135D" w:rsidP="004E135D">
      <w:pPr>
        <w:pStyle w:val="Zv-bodyreport"/>
        <w:ind w:firstLine="567"/>
      </w:pPr>
      <w:r>
        <w:t>- Длительность импульса – 30 мс</w:t>
      </w:r>
      <w:r w:rsidRPr="00445FBE">
        <w:t>;</w:t>
      </w:r>
    </w:p>
    <w:p w:rsidR="004E135D" w:rsidRPr="00445FBE" w:rsidRDefault="004E135D" w:rsidP="004E135D">
      <w:pPr>
        <w:pStyle w:val="Zv-bodyreport"/>
        <w:ind w:firstLine="567"/>
      </w:pPr>
      <w:r>
        <w:t>- Фокусное расстояние – 3,5 м</w:t>
      </w:r>
      <w:r w:rsidRPr="00445FBE">
        <w:t>;</w:t>
      </w:r>
    </w:p>
    <w:p w:rsidR="004E135D" w:rsidRPr="00445FBE" w:rsidRDefault="004E135D" w:rsidP="004E135D">
      <w:pPr>
        <w:pStyle w:val="Zv-bodyreport"/>
        <w:ind w:firstLine="567"/>
      </w:pPr>
      <w:r>
        <w:t>- Скорость откачки – 400000 л/с</w:t>
      </w:r>
      <w:r w:rsidRPr="00445FBE">
        <w:t>.</w:t>
      </w:r>
    </w:p>
    <w:p w:rsidR="004E135D" w:rsidRDefault="004E135D" w:rsidP="004E135D">
      <w:pPr>
        <w:pStyle w:val="Zv-bodyreport"/>
      </w:pPr>
      <w:r>
        <w:t xml:space="preserve">Изготовлено всего 4 атомарных инжектора с перестраиваемой энергией, которые работают на установке </w:t>
      </w:r>
      <w:r>
        <w:rPr>
          <w:lang w:val="en-US"/>
        </w:rPr>
        <w:t>C</w:t>
      </w:r>
      <w:r w:rsidRPr="00032711">
        <w:t>-2</w:t>
      </w:r>
      <w:r>
        <w:rPr>
          <w:lang w:val="en-US"/>
        </w:rPr>
        <w:t>W</w:t>
      </w:r>
      <w:r w:rsidRPr="00032711">
        <w:t xml:space="preserve"> (</w:t>
      </w:r>
      <w:r>
        <w:t>компания ТАЕ, США</w:t>
      </w:r>
      <w:r w:rsidRPr="00032711">
        <w:t>)</w:t>
      </w:r>
      <w:r>
        <w:t>.</w:t>
      </w:r>
    </w:p>
    <w:p w:rsidR="004E135D" w:rsidRPr="00B713E5" w:rsidRDefault="004E135D" w:rsidP="004E135D">
      <w:pPr>
        <w:pStyle w:val="Zv-TitleReferences-ru"/>
      </w:pPr>
      <w:r>
        <w:t>Литература</w:t>
      </w:r>
    </w:p>
    <w:p w:rsidR="004E135D" w:rsidRPr="004E135D" w:rsidRDefault="004E135D" w:rsidP="004E135D">
      <w:pPr>
        <w:pStyle w:val="Zv-References-ru"/>
      </w:pPr>
      <w:r w:rsidRPr="004E135D">
        <w:t>Ю.И. Бельченко, В.И. Давыденко, П.П. Дейчули, И.С. Емелев, А.А. Иванов, В.В. Колмогоров, С.Г. Константинов, А.А. Краснов, С.С. Попов, А.Л. Санин, А.В. Сорокин, Н.В. Ступишин, И.В. Шиховцев, А.В. Колмогоров, М.Г. Атлуханов, Г.Ф. Абдрашитов, А.Н. Драничников, В.А. Капитонов, А.А. Кондаков</w:t>
      </w:r>
      <w:r w:rsidRPr="004E135D">
        <w:rPr>
          <w:shd w:val="clear" w:color="auto" w:fill="FFFFFF"/>
        </w:rPr>
        <w:t xml:space="preserve">. Исследование по физике и технике ионных и атомарных пучков в ИЯФ СО РАН. </w:t>
      </w:r>
      <w:r w:rsidRPr="004E135D">
        <w:t>УФН, т. 188, № 6, с. 595 – 650, 2018.</w:t>
      </w:r>
    </w:p>
    <w:p w:rsidR="004E135D" w:rsidRPr="004E135D" w:rsidRDefault="004E135D" w:rsidP="004E135D">
      <w:pPr>
        <w:pStyle w:val="Zv-References-ru"/>
      </w:pPr>
      <w:r w:rsidRPr="004E135D">
        <w:rPr>
          <w:lang w:val="en-US"/>
        </w:rPr>
        <w:t>M. W. Binderbauer et al. A high performance field-reversed configuration</w:t>
      </w:r>
      <w:r w:rsidRPr="004E135D">
        <w:rPr>
          <w:shd w:val="clear" w:color="auto" w:fill="FFFFFF"/>
          <w:lang w:val="en-US"/>
        </w:rPr>
        <w:t xml:space="preserve">. </w:t>
      </w:r>
      <w:r w:rsidRPr="004E135D">
        <w:t>Physics of Plasmas 22, 056110 (2015).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263" w:rsidRDefault="00487263">
      <w:r>
        <w:separator/>
      </w:r>
    </w:p>
  </w:endnote>
  <w:endnote w:type="continuationSeparator" w:id="0">
    <w:p w:rsidR="00487263" w:rsidRDefault="00487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E57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E571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E135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263" w:rsidRDefault="00487263">
      <w:r>
        <w:separator/>
      </w:r>
    </w:p>
  </w:footnote>
  <w:footnote w:type="continuationSeparator" w:id="0">
    <w:p w:rsidR="00487263" w:rsidRDefault="004872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4E135D">
      <w:rPr>
        <w:sz w:val="20"/>
      </w:rPr>
      <w:t>18</w:t>
    </w:r>
    <w:r>
      <w:rPr>
        <w:sz w:val="20"/>
      </w:rPr>
      <w:t xml:space="preserve"> – </w:t>
    </w:r>
    <w:r w:rsidR="0094721E" w:rsidRPr="004E135D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FE571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8726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87263"/>
    <w:rsid w:val="004A77D1"/>
    <w:rsid w:val="004B72AA"/>
    <w:rsid w:val="004E135D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  <w:rsid w:val="00FE57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link w:val="Zv-Organization0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Zv-Organization0">
    <w:name w:val="Zv-Organization Знак"/>
    <w:link w:val="Zv-Organization"/>
    <w:rsid w:val="004E135D"/>
    <w:rPr>
      <w:i/>
      <w:sz w:val="24"/>
    </w:rPr>
  </w:style>
  <w:style w:type="character" w:styleId="a7">
    <w:name w:val="Hyperlink"/>
    <w:basedOn w:val="a0"/>
    <w:rsid w:val="004E135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deichuli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МОЩНЫЕ АТОМАРНЫЕ ИНЖЕКТОРЫ NB15-40 С ПЕРЕСТРАИВАЕМОЙ ЭНЕРГИЕЙ ПУЧКА</dc:title>
  <dc:creator>sato</dc:creator>
  <cp:lastModifiedBy>Сатунин</cp:lastModifiedBy>
  <cp:revision>1</cp:revision>
  <cp:lastPrinted>1601-01-01T00:00:00Z</cp:lastPrinted>
  <dcterms:created xsi:type="dcterms:W3CDTF">2019-01-24T14:40:00Z</dcterms:created>
  <dcterms:modified xsi:type="dcterms:W3CDTF">2019-01-24T14:42:00Z</dcterms:modified>
</cp:coreProperties>
</file>