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CC" w:rsidRPr="005E4AB3" w:rsidRDefault="00FD72CC" w:rsidP="00FD72CC">
      <w:pPr>
        <w:pStyle w:val="Zv-Titlereport"/>
      </w:pPr>
      <w:r w:rsidRPr="00404C0D">
        <w:t xml:space="preserve">О ИЦР нагреве по методу </w:t>
      </w:r>
      <w:r w:rsidRPr="00BB2E60">
        <w:t>магнитного</w:t>
      </w:r>
      <w:r w:rsidRPr="00404C0D">
        <w:t xml:space="preserve"> берега</w:t>
      </w:r>
    </w:p>
    <w:p w:rsidR="00FD72CC" w:rsidRPr="00BB2E60" w:rsidRDefault="00FD72CC" w:rsidP="00FD72CC">
      <w:pPr>
        <w:pStyle w:val="Zv-Author"/>
        <w:rPr>
          <w:szCs w:val="24"/>
          <w:u w:val="single"/>
        </w:rPr>
      </w:pPr>
      <w:r w:rsidRPr="00BB2E60">
        <w:rPr>
          <w:szCs w:val="24"/>
          <w:vertAlign w:val="superscript"/>
        </w:rPr>
        <w:t>1</w:t>
      </w:r>
      <w:r w:rsidRPr="00BB2E60">
        <w:rPr>
          <w:szCs w:val="24"/>
        </w:rPr>
        <w:t xml:space="preserve">Господчиков Е.Д., </w:t>
      </w:r>
      <w:r w:rsidRPr="00BB2E60">
        <w:rPr>
          <w:szCs w:val="24"/>
          <w:vertAlign w:val="superscript"/>
        </w:rPr>
        <w:t>2</w:t>
      </w:r>
      <w:r w:rsidRPr="00BB2E60">
        <w:rPr>
          <w:szCs w:val="24"/>
          <w:u w:val="single"/>
        </w:rPr>
        <w:t>Тимофеев А.В.</w:t>
      </w:r>
    </w:p>
    <w:p w:rsidR="00FD72CC" w:rsidRDefault="00FD72CC" w:rsidP="00FD72CC">
      <w:pPr>
        <w:pStyle w:val="Zv-Organization"/>
        <w:rPr>
          <w:szCs w:val="24"/>
        </w:rPr>
      </w:pPr>
      <w:r w:rsidRPr="00BB2E60">
        <w:rPr>
          <w:szCs w:val="24"/>
          <w:vertAlign w:val="superscript"/>
        </w:rPr>
        <w:t>1</w:t>
      </w:r>
      <w:r w:rsidRPr="00BB2E60">
        <w:rPr>
          <w:szCs w:val="24"/>
        </w:rPr>
        <w:t xml:space="preserve">Институт Прикладной Физики РАН, </w:t>
      </w:r>
      <w:r>
        <w:rPr>
          <w:szCs w:val="24"/>
        </w:rPr>
        <w:t xml:space="preserve">г. </w:t>
      </w:r>
      <w:r w:rsidRPr="00BB2E60">
        <w:rPr>
          <w:szCs w:val="24"/>
        </w:rPr>
        <w:t>Нижний Новгород, Р</w:t>
      </w:r>
      <w:r>
        <w:rPr>
          <w:szCs w:val="24"/>
        </w:rPr>
        <w:t>оссия</w:t>
      </w:r>
      <w:r w:rsidRPr="00BB2E60">
        <w:rPr>
          <w:szCs w:val="24"/>
        </w:rPr>
        <w:t xml:space="preserve">, </w:t>
      </w:r>
      <w:r>
        <w:rPr>
          <w:szCs w:val="24"/>
        </w:rPr>
        <w:br/>
      </w:r>
      <w:hyperlink r:id="rId7" w:history="1">
        <w:r w:rsidRPr="00066C03">
          <w:rPr>
            <w:rStyle w:val="a7"/>
            <w:szCs w:val="24"/>
          </w:rPr>
          <w:t>egos@appl.sci-nnov.ru</w:t>
        </w:r>
      </w:hyperlink>
      <w:r>
        <w:rPr>
          <w:szCs w:val="24"/>
        </w:rPr>
        <w:br/>
      </w:r>
      <w:r w:rsidRPr="00BB2E60">
        <w:rPr>
          <w:szCs w:val="24"/>
          <w:vertAlign w:val="superscript"/>
        </w:rPr>
        <w:t>2</w:t>
      </w:r>
      <w:r w:rsidRPr="00BB2E60">
        <w:rPr>
          <w:szCs w:val="24"/>
        </w:rPr>
        <w:t xml:space="preserve">НИЦ «Курчатовский институт», </w:t>
      </w:r>
      <w:r>
        <w:rPr>
          <w:szCs w:val="24"/>
        </w:rPr>
        <w:t xml:space="preserve">г. </w:t>
      </w:r>
      <w:r w:rsidRPr="00BB2E60">
        <w:rPr>
          <w:szCs w:val="24"/>
        </w:rPr>
        <w:t>Москва, Р</w:t>
      </w:r>
      <w:r>
        <w:rPr>
          <w:szCs w:val="24"/>
        </w:rPr>
        <w:t>оссия</w:t>
      </w:r>
      <w:r w:rsidRPr="00BB2E60">
        <w:rPr>
          <w:szCs w:val="24"/>
        </w:rPr>
        <w:t xml:space="preserve">, </w:t>
      </w:r>
      <w:hyperlink r:id="rId8" w:history="1">
        <w:r w:rsidRPr="00066C03">
          <w:rPr>
            <w:rStyle w:val="a7"/>
            <w:szCs w:val="24"/>
          </w:rPr>
          <w:t>timofeev_av@nrcki.ru</w:t>
        </w:r>
      </w:hyperlink>
    </w:p>
    <w:p w:rsidR="00FD72CC" w:rsidRPr="00404C0D" w:rsidRDefault="00FD72CC" w:rsidP="00FD72CC">
      <w:pPr>
        <w:pStyle w:val="Zv-bodyreport"/>
      </w:pPr>
      <w:r w:rsidRPr="00404C0D">
        <w:t>ИЦР нагрев по методу «магнитного берега» предполагает использование альфвеновски</w:t>
      </w:r>
      <w:r>
        <w:t>х</w:t>
      </w:r>
      <w:r w:rsidRPr="00404C0D">
        <w:t xml:space="preserve"> колебаний, возбуждаемых в области сильного магнитного поля, превышающего резонансное значение. Длина волны колебаний сокращается по мере приближения к резонансной зоне, фазовая и групповая скорости стремятся к нулю – колебания «останавливаются». Поэтому, какова бы ни была интенсивность диссипативных процессов, действующих в резонансной зоне, колебания полностью поглощаются.</w:t>
      </w:r>
    </w:p>
    <w:p w:rsidR="00FD72CC" w:rsidRPr="00404C0D" w:rsidRDefault="00FD72CC" w:rsidP="00FD72CC">
      <w:pPr>
        <w:pStyle w:val="Zv-bodyreport"/>
      </w:pPr>
      <w:r w:rsidRPr="00404C0D">
        <w:t xml:space="preserve">Однако в неоднородном плазменном шнуре наряду с дискретным спектром собственных альфвеновских колебаний существует  непрерывный спектр – альфвеновский континуум. Колебания, составляющие континуум, испытывают альфвеновский резонанс, трансформируясь в нижнегибридные. Последние обладают значительным продольным электрическим полем, что позволяет активно взаимодействовать с электронами, вызывая их нагрев. </w:t>
      </w:r>
    </w:p>
    <w:p w:rsidR="00FD72CC" w:rsidRPr="00404C0D" w:rsidRDefault="00FD72CC" w:rsidP="00FD72CC">
      <w:pPr>
        <w:pStyle w:val="Zv-bodyreport"/>
      </w:pPr>
      <w:r w:rsidRPr="00404C0D">
        <w:t xml:space="preserve">Последовательный анализ интересующего нас способа нагрева плазмы должен быть двумерным, поскольку необходимо учитывать как продольную неоднородность основного магнитного поля, так и поперечную неоднородность плотности плазмы. В реальных условиях неоднородность магнитного поля можно считать слабой, что позволяет при описании продольной структуры альфвеновских колебаний, возбуждаемых антенной, использовать квазиклассическое приближение. </w:t>
      </w:r>
    </w:p>
    <w:p w:rsidR="00FD72CC" w:rsidRPr="00404C0D" w:rsidRDefault="00FD72CC" w:rsidP="00FD72CC">
      <w:pPr>
        <w:pStyle w:val="Zv-bodyreport"/>
      </w:pPr>
      <w:r w:rsidRPr="00404C0D">
        <w:t xml:space="preserve">Интерес к ИЦР нагреву по методу «магнитного берега» связан главным образом с экспериментами, проводимыми с космическим плазменным двигателем </w:t>
      </w:r>
      <w:r w:rsidRPr="00404C0D">
        <w:rPr>
          <w:lang w:val="en-US"/>
        </w:rPr>
        <w:t>VASIMR</w:t>
      </w:r>
      <w:r w:rsidRPr="00404C0D">
        <w:t>. В настоящей работе показано, что в условиях, характерных для плазменных двигателей, значительная часть электромагнитной энергии, закачиваемой в плазму, перейдет не к дискретному спектру собственных альфвеновских колебаний, а к альфвеновскому континууму и, следовательно, поглотится электронами.</w:t>
      </w:r>
    </w:p>
    <w:p w:rsidR="00654A7B" w:rsidRPr="00FD72CC" w:rsidRDefault="00654A7B"/>
    <w:sectPr w:rsidR="00654A7B" w:rsidRPr="00FD72C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C7" w:rsidRDefault="005B26C7">
      <w:r>
        <w:separator/>
      </w:r>
    </w:p>
  </w:endnote>
  <w:endnote w:type="continuationSeparator" w:id="0">
    <w:p w:rsidR="005B26C7" w:rsidRDefault="005B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588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588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2C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C7" w:rsidRDefault="005B26C7">
      <w:r>
        <w:separator/>
      </w:r>
    </w:p>
  </w:footnote>
  <w:footnote w:type="continuationSeparator" w:id="0">
    <w:p w:rsidR="005B26C7" w:rsidRDefault="005B2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FD72CC">
      <w:rPr>
        <w:sz w:val="20"/>
      </w:rPr>
      <w:t>18</w:t>
    </w:r>
    <w:r>
      <w:rPr>
        <w:sz w:val="20"/>
      </w:rPr>
      <w:t xml:space="preserve"> – </w:t>
    </w:r>
    <w:r w:rsidR="0094721E" w:rsidRPr="00FD72CC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79588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26C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B26C7"/>
    <w:rsid w:val="00650CBC"/>
    <w:rsid w:val="00654A7B"/>
    <w:rsid w:val="00683140"/>
    <w:rsid w:val="006A1743"/>
    <w:rsid w:val="006F68D0"/>
    <w:rsid w:val="00732A2E"/>
    <w:rsid w:val="0079588C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  <w:rsid w:val="00FD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D72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feev_av@nrc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gos@appl.sci-nn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ИЦР НАГРЕВЕ ПО МЕТОДУ МАГНИТНОГО БЕРЕГА</dc:title>
  <dc:creator>sato</dc:creator>
  <cp:lastModifiedBy>Сатунин</cp:lastModifiedBy>
  <cp:revision>1</cp:revision>
  <cp:lastPrinted>1601-01-01T00:00:00Z</cp:lastPrinted>
  <dcterms:created xsi:type="dcterms:W3CDTF">2019-01-23T12:52:00Z</dcterms:created>
  <dcterms:modified xsi:type="dcterms:W3CDTF">2019-01-23T12:55:00Z</dcterms:modified>
</cp:coreProperties>
</file>