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94" w:rsidRPr="005F028B" w:rsidRDefault="00B64794" w:rsidP="00B64794">
      <w:pPr>
        <w:pStyle w:val="Zv-Titlereport"/>
      </w:pPr>
      <w:bookmarkStart w:id="0" w:name="_Hlk532566071"/>
      <w:r>
        <w:t>Дисперсионный интерферометр для контроля плотности плазмы</w:t>
      </w:r>
      <w:r w:rsidRPr="00E367CE">
        <w:t xml:space="preserve"> </w:t>
      </w:r>
      <w:r>
        <w:t>в токамаке Глобус-М2</w:t>
      </w:r>
    </w:p>
    <w:bookmarkEnd w:id="0"/>
    <w:p w:rsidR="00B64794" w:rsidRPr="00402B96" w:rsidRDefault="00B64794" w:rsidP="00B64794">
      <w:pPr>
        <w:pStyle w:val="Zv-Author"/>
      </w:pPr>
      <w:r w:rsidRPr="00402B96">
        <w:rPr>
          <w:u w:val="single"/>
        </w:rPr>
        <w:t>Соломахин А.Л.</w:t>
      </w:r>
      <w:r w:rsidRPr="00402B96">
        <w:t>, Гринемайер К.А., Зубарев П.В., Иваненко С.В., Коваленко Ю.В., Пурыга Е.А., Савкин В.Я., Хильченко А.Д.</w:t>
      </w:r>
    </w:p>
    <w:p w:rsidR="00B64794" w:rsidRPr="00B64794" w:rsidRDefault="00B64794" w:rsidP="00B64794">
      <w:pPr>
        <w:pStyle w:val="Zv-Organization"/>
      </w:pPr>
      <w:r w:rsidRPr="007876B6">
        <w:t>Институт ядерной физики им. Г.И.</w:t>
      </w:r>
      <w:r w:rsidRPr="00236998">
        <w:t xml:space="preserve"> </w:t>
      </w:r>
      <w:r w:rsidRPr="007876B6">
        <w:t xml:space="preserve">Будкера СО РАН, </w:t>
      </w:r>
      <w:r>
        <w:t xml:space="preserve">г. </w:t>
      </w:r>
      <w:r w:rsidRPr="007876B6">
        <w:t>Новосибирск, Р</w:t>
      </w:r>
      <w:r>
        <w:t>оссия</w:t>
      </w:r>
      <w:r w:rsidRPr="007876B6">
        <w:t xml:space="preserve">, </w:t>
      </w:r>
      <w:hyperlink r:id="rId7" w:history="1">
        <w:r w:rsidRPr="00DE29B2">
          <w:rPr>
            <w:rStyle w:val="a7"/>
          </w:rPr>
          <w:t>A.L.Solomakhin@inp.nsk.su</w:t>
        </w:r>
      </w:hyperlink>
    </w:p>
    <w:p w:rsidR="00B64794" w:rsidRPr="00E7144B" w:rsidRDefault="00B64794" w:rsidP="00B64794">
      <w:pPr>
        <w:pStyle w:val="Zv-bodyreport"/>
      </w:pPr>
      <w:r w:rsidRPr="00E7144B">
        <w:rPr>
          <w:highlight w:val="white"/>
        </w:rPr>
        <w:t>Одной из главных целей, которую пытаются достичь современные исследования по термоядерному синтезу, является обеспечение непрерывного режима работы термоядерного реактора или источника нейтронов на основе токамака. В ФТИ им. А.Ф.Иоффе на токамаке Глобус-М2 после модернизации планируется достичь времени разряда плазмы 0</w:t>
      </w:r>
      <w:r>
        <w:rPr>
          <w:highlight w:val="white"/>
        </w:rPr>
        <w:t>,</w:t>
      </w:r>
      <w:r w:rsidRPr="00E7144B">
        <w:rPr>
          <w:highlight w:val="white"/>
        </w:rPr>
        <w:t>7 с [1] в режимах с безындукционным поддержанием тока. Это возможно только при использовании специальных методов управления параметрами плазмы во время разряда.</w:t>
      </w:r>
    </w:p>
    <w:p w:rsidR="00B64794" w:rsidRPr="00E7144B" w:rsidRDefault="00B64794" w:rsidP="00B64794">
      <w:pPr>
        <w:pStyle w:val="Zv-bodyreport"/>
        <w:rPr>
          <w:highlight w:val="white"/>
        </w:rPr>
      </w:pPr>
      <w:r w:rsidRPr="00E7144B">
        <w:rPr>
          <w:highlight w:val="white"/>
        </w:rPr>
        <w:t>Для реализации этого метода разработана система, которая в режиме реального времени управляет параметрами плазмы при помощи автоматизированного комплекса, состоящего из дисперсионного интерферометра на основе СО</w:t>
      </w:r>
      <w:r w:rsidRPr="00E7144B">
        <w:rPr>
          <w:highlight w:val="white"/>
          <w:vertAlign w:val="subscript"/>
        </w:rPr>
        <w:t>2</w:t>
      </w:r>
      <w:r w:rsidRPr="00E7144B">
        <w:rPr>
          <w:highlight w:val="white"/>
        </w:rPr>
        <w:t xml:space="preserve"> лазера, системы регистрации и обработки данных, вычисляющей в режиме реального времени текущее значение плотности плазмы, и системы газонапуска, управляемой при помощи вычисленных параметров.</w:t>
      </w:r>
    </w:p>
    <w:p w:rsidR="00B64794" w:rsidRPr="00E7144B" w:rsidRDefault="00B64794" w:rsidP="00B64794">
      <w:pPr>
        <w:pStyle w:val="Zv-bodyreport"/>
      </w:pPr>
      <w:r w:rsidRPr="00E7144B">
        <w:rPr>
          <w:highlight w:val="white"/>
        </w:rPr>
        <w:t>Важнейшими качествами интерферометра являются его компактность и слабая чувствительность к вибрациям оптических элементов. Благодаря выбору оптимальной для современных плазменных установок длины волны зондирующего излучения, на работу данного интерферометра практически не оказывают влияния явления рефракции и вращения плоскости поляризации в магнитном поле. Подобный интерферометр используется на установках</w:t>
      </w:r>
      <w:r w:rsidRPr="00795F9C">
        <w:rPr>
          <w:highlight w:val="white"/>
        </w:rPr>
        <w:t>:</w:t>
      </w:r>
      <w:r w:rsidRPr="00E7144B">
        <w:rPr>
          <w:highlight w:val="white"/>
        </w:rPr>
        <w:t xml:space="preserve"> ГДЛ [2], W-7X [3], LHD [4], а также ранее использовался на TEXTOR [5]. При разработке данной модели дисперсионного интерферометра были учтены все недостатки предыдущих моделей на установках ГДЛ и TEXTOR. В частности, был установлен стабилизированный лазер, приняты дополнительные меры для развязки лазерного резонатора от оптической</w:t>
      </w:r>
      <w:r w:rsidRPr="00E7144B">
        <w:t xml:space="preserve"> с</w:t>
      </w:r>
      <w:r w:rsidRPr="00E7144B">
        <w:rPr>
          <w:highlight w:val="white"/>
        </w:rPr>
        <w:t>хемы, уменьшена чувствительность схемы к поперечным смещениям уголкового отражателя, а также увеличена температурная стабильность элементов оптической схемы интерферометра. Разработка новой автоматизированной системы</w:t>
      </w:r>
      <w:r w:rsidRPr="00906108">
        <w:rPr>
          <w:highlight w:val="white"/>
        </w:rPr>
        <w:t xml:space="preserve"> </w:t>
      </w:r>
      <w:r w:rsidRPr="00E7144B">
        <w:rPr>
          <w:highlight w:val="white"/>
        </w:rPr>
        <w:t xml:space="preserve">регистрации и обработки данных основывалась на прошлых наработках в этом направлении, но в ней используется принципиально новый алгоритм восстановления плотности плазмы, основанный на преобразовании Фурье и применении CORDIC процедур. Сигнал, зарегистрированный фотоприемником, оцифровывается быстродействующим АЦП и передаётся в узел цифровой потоковой обработки данных для реализации алгоритма </w:t>
      </w:r>
      <w:r>
        <w:rPr>
          <w:highlight w:val="white"/>
        </w:rPr>
        <w:t xml:space="preserve">восстановления фазы </w:t>
      </w:r>
      <w:r w:rsidRPr="00E7144B">
        <w:rPr>
          <w:highlight w:val="white"/>
        </w:rPr>
        <w:t xml:space="preserve">в режиме реального времени. </w:t>
      </w:r>
      <w:r>
        <w:rPr>
          <w:highlight w:val="white"/>
        </w:rPr>
        <w:t>Этот у</w:t>
      </w:r>
      <w:r w:rsidRPr="00E7144B">
        <w:rPr>
          <w:highlight w:val="white"/>
        </w:rPr>
        <w:t>з</w:t>
      </w:r>
      <w:r>
        <w:rPr>
          <w:highlight w:val="white"/>
        </w:rPr>
        <w:t>е</w:t>
      </w:r>
      <w:r w:rsidRPr="00E7144B">
        <w:rPr>
          <w:highlight w:val="white"/>
        </w:rPr>
        <w:t xml:space="preserve">л </w:t>
      </w:r>
      <w:r>
        <w:rPr>
          <w:highlight w:val="white"/>
        </w:rPr>
        <w:t xml:space="preserve">построен на основе </w:t>
      </w:r>
      <w:r w:rsidRPr="00E7144B">
        <w:rPr>
          <w:highlight w:val="white"/>
        </w:rPr>
        <w:t xml:space="preserve">программируемой вентильной матрицы (FPGA). Для обеспечения обратной связи и управления плотностью плазмы, результаты измерений передаются удаленному модулю цифро-аналогового преобразователя, встраиваемому в технологические подсистемы газонапуска. Важной частью этой работы является определение оптимальной методики управления газонапуском в вакуумную камеру в условиях меняющегося во время разряда рециклинга газа со стенок вакуумной камеры и инжекции мощных атомарных пучков. </w:t>
      </w:r>
    </w:p>
    <w:p w:rsidR="00B64794" w:rsidRPr="00E7144B" w:rsidRDefault="00B64794" w:rsidP="00B64794">
      <w:pPr>
        <w:pStyle w:val="Zv-TitleReferences-ru"/>
        <w:rPr>
          <w:highlight w:val="white"/>
        </w:rPr>
      </w:pPr>
      <w:r>
        <w:rPr>
          <w:highlight w:val="white"/>
        </w:rPr>
        <w:t>Литература</w:t>
      </w:r>
    </w:p>
    <w:p w:rsidR="00B64794" w:rsidRPr="007876B6" w:rsidRDefault="00B64794" w:rsidP="00B64794">
      <w:pPr>
        <w:pStyle w:val="Zv-References-ru"/>
        <w:numPr>
          <w:ilvl w:val="0"/>
          <w:numId w:val="1"/>
        </w:numPr>
        <w:rPr>
          <w:highlight w:val="white"/>
        </w:rPr>
      </w:pPr>
      <w:r w:rsidRPr="00906108">
        <w:rPr>
          <w:highlight w:val="white"/>
          <w:lang w:val="en-US"/>
        </w:rPr>
        <w:t>V</w:t>
      </w:r>
      <w:r w:rsidRPr="00A9147E">
        <w:rPr>
          <w:highlight w:val="white"/>
          <w:lang w:val="en-US"/>
        </w:rPr>
        <w:t>.</w:t>
      </w:r>
      <w:r w:rsidRPr="00906108">
        <w:rPr>
          <w:highlight w:val="white"/>
          <w:lang w:val="en-US"/>
        </w:rPr>
        <w:t>B</w:t>
      </w:r>
      <w:r w:rsidRPr="00A9147E">
        <w:rPr>
          <w:highlight w:val="white"/>
          <w:lang w:val="en-US"/>
        </w:rPr>
        <w:t xml:space="preserve">. </w:t>
      </w:r>
      <w:r w:rsidRPr="00906108">
        <w:rPr>
          <w:highlight w:val="white"/>
          <w:lang w:val="en-US"/>
        </w:rPr>
        <w:t>Minaev</w:t>
      </w:r>
      <w:r w:rsidRPr="00A9147E">
        <w:rPr>
          <w:highlight w:val="white"/>
          <w:lang w:val="en-US"/>
        </w:rPr>
        <w:t xml:space="preserve"> </w:t>
      </w:r>
      <w:r w:rsidRPr="00906108">
        <w:rPr>
          <w:highlight w:val="white"/>
          <w:lang w:val="en-US"/>
        </w:rPr>
        <w:t>et</w:t>
      </w:r>
      <w:r w:rsidRPr="00A9147E">
        <w:rPr>
          <w:highlight w:val="white"/>
          <w:lang w:val="en-US"/>
        </w:rPr>
        <w:t xml:space="preserve"> </w:t>
      </w:r>
      <w:r w:rsidRPr="00906108">
        <w:rPr>
          <w:highlight w:val="white"/>
          <w:lang w:val="en-US"/>
        </w:rPr>
        <w:t>al</w:t>
      </w:r>
      <w:r w:rsidRPr="00A9147E">
        <w:rPr>
          <w:highlight w:val="white"/>
          <w:lang w:val="en-US"/>
        </w:rPr>
        <w:t xml:space="preserve">. 2017 </w:t>
      </w:r>
      <w:r w:rsidRPr="00906108">
        <w:rPr>
          <w:highlight w:val="white"/>
          <w:lang w:val="en-US"/>
        </w:rPr>
        <w:t>Nucl</w:t>
      </w:r>
      <w:r w:rsidRPr="00A9147E">
        <w:rPr>
          <w:highlight w:val="white"/>
          <w:lang w:val="en-US"/>
        </w:rPr>
        <w:t xml:space="preserve">. </w:t>
      </w:r>
      <w:r w:rsidRPr="007876B6">
        <w:rPr>
          <w:highlight w:val="white"/>
        </w:rPr>
        <w:t>Fusion 57 066047</w:t>
      </w:r>
      <w:r>
        <w:rPr>
          <w:highlight w:val="white"/>
        </w:rPr>
        <w:t>.</w:t>
      </w:r>
    </w:p>
    <w:p w:rsidR="00B64794" w:rsidRPr="007876B6" w:rsidRDefault="00B64794" w:rsidP="00B64794">
      <w:pPr>
        <w:pStyle w:val="Zv-References-ru"/>
        <w:numPr>
          <w:ilvl w:val="0"/>
          <w:numId w:val="1"/>
        </w:numPr>
      </w:pPr>
      <w:r w:rsidRPr="007876B6">
        <w:rPr>
          <w:highlight w:val="white"/>
        </w:rPr>
        <w:t>А.Л.Соломахин и др. 2005 Приборы и техника эксперимента 5 96</w:t>
      </w:r>
      <w:r>
        <w:t>.</w:t>
      </w:r>
    </w:p>
    <w:p w:rsidR="00B64794" w:rsidRPr="00A9147E" w:rsidRDefault="00B64794" w:rsidP="00B64794">
      <w:pPr>
        <w:pStyle w:val="Zv-References-ru"/>
        <w:numPr>
          <w:ilvl w:val="0"/>
          <w:numId w:val="1"/>
        </w:numPr>
        <w:rPr>
          <w:lang w:val="en-US"/>
        </w:rPr>
      </w:pPr>
      <w:r w:rsidRPr="00236998">
        <w:rPr>
          <w:highlight w:val="white"/>
          <w:lang w:val="fr-FR"/>
        </w:rPr>
        <w:t>J</w:t>
      </w:r>
      <w:r w:rsidRPr="00A9147E">
        <w:rPr>
          <w:highlight w:val="white"/>
          <w:lang w:val="en-US"/>
        </w:rPr>
        <w:t xml:space="preserve">. </w:t>
      </w:r>
      <w:r w:rsidRPr="00236998">
        <w:rPr>
          <w:highlight w:val="white"/>
          <w:lang w:val="fr-FR"/>
        </w:rPr>
        <w:t>Knauer</w:t>
      </w:r>
      <w:r w:rsidRPr="00A9147E">
        <w:rPr>
          <w:highlight w:val="white"/>
          <w:lang w:val="en-US"/>
        </w:rPr>
        <w:t xml:space="preserve"> </w:t>
      </w:r>
      <w:r w:rsidRPr="00236998">
        <w:rPr>
          <w:highlight w:val="white"/>
          <w:lang w:val="fr-FR"/>
        </w:rPr>
        <w:t>et</w:t>
      </w:r>
      <w:r w:rsidRPr="00A9147E">
        <w:rPr>
          <w:highlight w:val="white"/>
          <w:lang w:val="en-US"/>
        </w:rPr>
        <w:t xml:space="preserve">. </w:t>
      </w:r>
      <w:r w:rsidRPr="00236998">
        <w:rPr>
          <w:highlight w:val="white"/>
          <w:lang w:val="fr-FR"/>
        </w:rPr>
        <w:t>Al</w:t>
      </w:r>
      <w:r w:rsidRPr="00A9147E">
        <w:rPr>
          <w:highlight w:val="white"/>
          <w:lang w:val="en-US"/>
        </w:rPr>
        <w:t>. 43</w:t>
      </w:r>
      <w:r w:rsidRPr="00236998">
        <w:rPr>
          <w:highlight w:val="white"/>
          <w:lang w:val="fr-FR"/>
        </w:rPr>
        <w:t>rd</w:t>
      </w:r>
      <w:r w:rsidRPr="00A9147E">
        <w:rPr>
          <w:highlight w:val="white"/>
          <w:lang w:val="en-US"/>
        </w:rPr>
        <w:t xml:space="preserve"> </w:t>
      </w:r>
      <w:r w:rsidRPr="00236998">
        <w:rPr>
          <w:highlight w:val="white"/>
          <w:lang w:val="fr-FR"/>
        </w:rPr>
        <w:t>EPS</w:t>
      </w:r>
      <w:r w:rsidRPr="00A9147E">
        <w:rPr>
          <w:highlight w:val="white"/>
          <w:lang w:val="en-US"/>
        </w:rPr>
        <w:t xml:space="preserve"> </w:t>
      </w:r>
      <w:r w:rsidRPr="00236998">
        <w:rPr>
          <w:highlight w:val="white"/>
          <w:lang w:val="fr-FR"/>
        </w:rPr>
        <w:t>Conference</w:t>
      </w:r>
      <w:r w:rsidRPr="00A9147E">
        <w:rPr>
          <w:highlight w:val="white"/>
          <w:lang w:val="en-US"/>
        </w:rPr>
        <w:t xml:space="preserve"> </w:t>
      </w:r>
      <w:r w:rsidRPr="00236998">
        <w:rPr>
          <w:highlight w:val="white"/>
          <w:lang w:val="fr-FR"/>
        </w:rPr>
        <w:t>on</w:t>
      </w:r>
      <w:r w:rsidRPr="00A9147E">
        <w:rPr>
          <w:highlight w:val="white"/>
          <w:lang w:val="en-US"/>
        </w:rPr>
        <w:t xml:space="preserve"> </w:t>
      </w:r>
      <w:r w:rsidRPr="00236998">
        <w:rPr>
          <w:highlight w:val="white"/>
          <w:lang w:val="fr-FR"/>
        </w:rPr>
        <w:t>Plasma</w:t>
      </w:r>
      <w:r w:rsidRPr="00A9147E">
        <w:rPr>
          <w:highlight w:val="white"/>
          <w:lang w:val="en-US"/>
        </w:rPr>
        <w:t xml:space="preserve"> </w:t>
      </w:r>
      <w:r w:rsidRPr="00236998">
        <w:rPr>
          <w:highlight w:val="white"/>
          <w:lang w:val="fr-FR"/>
        </w:rPr>
        <w:t>Physics</w:t>
      </w:r>
      <w:r w:rsidRPr="00A9147E">
        <w:rPr>
          <w:highlight w:val="white"/>
          <w:lang w:val="en-US"/>
        </w:rPr>
        <w:t xml:space="preserve"> </w:t>
      </w:r>
      <w:r w:rsidRPr="00236998">
        <w:rPr>
          <w:highlight w:val="white"/>
          <w:lang w:val="fr-FR"/>
        </w:rPr>
        <w:t>P</w:t>
      </w:r>
      <w:r w:rsidRPr="00A9147E">
        <w:rPr>
          <w:highlight w:val="white"/>
          <w:lang w:val="en-US"/>
        </w:rPr>
        <w:t>4.017</w:t>
      </w:r>
      <w:r w:rsidRPr="00A9147E">
        <w:rPr>
          <w:lang w:val="en-US"/>
        </w:rPr>
        <w:t>.</w:t>
      </w:r>
    </w:p>
    <w:p w:rsidR="00B64794" w:rsidRPr="00236998" w:rsidRDefault="00B64794" w:rsidP="00B64794">
      <w:pPr>
        <w:pStyle w:val="Zv-References-ru"/>
        <w:numPr>
          <w:ilvl w:val="0"/>
          <w:numId w:val="1"/>
        </w:numPr>
        <w:rPr>
          <w:lang w:val="fr-FR"/>
        </w:rPr>
      </w:pPr>
      <w:r w:rsidRPr="00236998">
        <w:rPr>
          <w:highlight w:val="white"/>
          <w:lang w:val="fr-FR"/>
        </w:rPr>
        <w:t>T. Akiyama et al. 2015 JINST 10 P09022</w:t>
      </w:r>
      <w:r w:rsidRPr="00236998">
        <w:rPr>
          <w:lang w:val="fr-FR"/>
        </w:rPr>
        <w:t>.</w:t>
      </w:r>
    </w:p>
    <w:p w:rsidR="00B64794" w:rsidRPr="00236998" w:rsidRDefault="00B64794" w:rsidP="00B64794">
      <w:pPr>
        <w:pStyle w:val="Zv-References-ru"/>
        <w:numPr>
          <w:ilvl w:val="0"/>
          <w:numId w:val="1"/>
        </w:numPr>
        <w:rPr>
          <w:lang w:val="fr-FR"/>
        </w:rPr>
      </w:pPr>
      <w:r w:rsidRPr="00236998">
        <w:rPr>
          <w:highlight w:val="white"/>
          <w:lang w:val="fr-FR"/>
        </w:rPr>
        <w:t>Dreier et al. 2011 Rev. Sci. Instrum. 82 063509</w:t>
      </w:r>
      <w:r w:rsidRPr="00236998">
        <w:rPr>
          <w:lang w:val="fr-FR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58" w:rsidRDefault="00E44158">
      <w:r>
        <w:separator/>
      </w:r>
    </w:p>
  </w:endnote>
  <w:endnote w:type="continuationSeparator" w:id="0">
    <w:p w:rsidR="00E44158" w:rsidRDefault="00E44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1356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1356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479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58" w:rsidRDefault="00E44158">
      <w:r>
        <w:separator/>
      </w:r>
    </w:p>
  </w:footnote>
  <w:footnote w:type="continuationSeparator" w:id="0">
    <w:p w:rsidR="00E44158" w:rsidRDefault="00E44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B64794">
      <w:rPr>
        <w:sz w:val="20"/>
      </w:rPr>
      <w:t>18</w:t>
    </w:r>
    <w:r>
      <w:rPr>
        <w:sz w:val="20"/>
      </w:rPr>
      <w:t xml:space="preserve"> – </w:t>
    </w:r>
    <w:r w:rsidR="0094721E" w:rsidRPr="00B64794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E1356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415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64794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13561"/>
    <w:rsid w:val="00E44158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647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L.Solomakhin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ДИСПЕРСИОННЫЙ ИНТЕРФЕРОМЕТР ДЛЯ КОНТРОЛЯ ПЛОТНОСТИ ПЛАЗМЫ В ТОКАМАКЕ ГЛОБУС-М2</dc:title>
  <dc:creator>sato</dc:creator>
  <cp:lastModifiedBy>Сатунин</cp:lastModifiedBy>
  <cp:revision>1</cp:revision>
  <cp:lastPrinted>1601-01-01T00:00:00Z</cp:lastPrinted>
  <dcterms:created xsi:type="dcterms:W3CDTF">2019-01-22T21:07:00Z</dcterms:created>
  <dcterms:modified xsi:type="dcterms:W3CDTF">2019-01-22T21:10:00Z</dcterms:modified>
</cp:coreProperties>
</file>