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5" w:rsidRPr="00C661A0" w:rsidRDefault="009117C5" w:rsidP="009117C5">
      <w:pPr>
        <w:pStyle w:val="Zv-Titlereport"/>
      </w:pPr>
      <w:r>
        <w:t>МОДЕЛИРОВАНИЕ И ОПТИМИЗАЦИЯ СИСТЕМЫ НЕЙТРАЛЬНОЙ</w:t>
      </w:r>
      <w:r w:rsidRPr="00E656B4">
        <w:t xml:space="preserve"> </w:t>
      </w:r>
      <w:r>
        <w:t>ИНЖЕКЦИИ ДЛЯ ПРОЕКТА ТЕРМОЯДЕРНОГО ИСТОЧНИКА</w:t>
      </w:r>
      <w:r w:rsidRPr="00E656B4">
        <w:t xml:space="preserve"> </w:t>
      </w:r>
      <w:r>
        <w:t>НЕЙТРОНОВ ДЕМО-ТИН</w:t>
      </w:r>
    </w:p>
    <w:p w:rsidR="009117C5" w:rsidRPr="00C661A0" w:rsidRDefault="009117C5" w:rsidP="009117C5">
      <w:pPr>
        <w:pStyle w:val="Zv-Author"/>
      </w:pPr>
      <w:r w:rsidRPr="00D53CB0">
        <w:rPr>
          <w:u w:val="single"/>
        </w:rPr>
        <w:t>Ананьев</w:t>
      </w:r>
      <w:r w:rsidRPr="00C661A0">
        <w:rPr>
          <w:u w:val="single"/>
        </w:rPr>
        <w:t xml:space="preserve"> </w:t>
      </w:r>
      <w:r w:rsidRPr="00D53CB0">
        <w:rPr>
          <w:u w:val="single"/>
        </w:rPr>
        <w:t>С</w:t>
      </w:r>
      <w:r w:rsidRPr="00C661A0">
        <w:rPr>
          <w:u w:val="single"/>
        </w:rPr>
        <w:t>.</w:t>
      </w:r>
      <w:r w:rsidRPr="00D53CB0">
        <w:rPr>
          <w:u w:val="single"/>
        </w:rPr>
        <w:t>С</w:t>
      </w:r>
      <w:r w:rsidRPr="00C661A0">
        <w:rPr>
          <w:u w:val="single"/>
        </w:rPr>
        <w:t>.</w:t>
      </w:r>
      <w:r w:rsidRPr="00C661A0">
        <w:t xml:space="preserve">, </w:t>
      </w:r>
      <w:r w:rsidRPr="00D53CB0">
        <w:t>Панасенков</w:t>
      </w:r>
      <w:r w:rsidRPr="00C661A0">
        <w:t xml:space="preserve"> </w:t>
      </w:r>
      <w:r w:rsidRPr="00D53CB0">
        <w:t>А</w:t>
      </w:r>
      <w:r w:rsidRPr="00C661A0">
        <w:t>.</w:t>
      </w:r>
      <w:r w:rsidRPr="00D53CB0">
        <w:t>А</w:t>
      </w:r>
      <w:r w:rsidRPr="00C661A0">
        <w:t xml:space="preserve">., </w:t>
      </w:r>
      <w:r w:rsidRPr="00D53CB0">
        <w:t>Длугач</w:t>
      </w:r>
      <w:r w:rsidRPr="00C661A0">
        <w:t xml:space="preserve"> </w:t>
      </w:r>
      <w:r w:rsidRPr="00D53CB0">
        <w:t>Е</w:t>
      </w:r>
      <w:r w:rsidRPr="00C661A0">
        <w:t>.</w:t>
      </w:r>
      <w:r w:rsidRPr="00D53CB0">
        <w:t>Д</w:t>
      </w:r>
      <w:r w:rsidRPr="00C661A0">
        <w:t xml:space="preserve">., </w:t>
      </w:r>
      <w:r w:rsidRPr="00D53CB0">
        <w:t>Клищенко</w:t>
      </w:r>
      <w:r w:rsidRPr="00C661A0">
        <w:t xml:space="preserve"> </w:t>
      </w:r>
      <w:r w:rsidRPr="00D53CB0">
        <w:t>А</w:t>
      </w:r>
      <w:r w:rsidRPr="00C661A0">
        <w:t>.</w:t>
      </w:r>
      <w:r w:rsidRPr="00D53CB0">
        <w:t>В</w:t>
      </w:r>
      <w:r w:rsidRPr="00C661A0">
        <w:t xml:space="preserve">., </w:t>
      </w:r>
      <w:r w:rsidRPr="00D53CB0">
        <w:t>Кутеев</w:t>
      </w:r>
      <w:r w:rsidRPr="00C661A0">
        <w:t xml:space="preserve"> </w:t>
      </w:r>
      <w:r w:rsidRPr="00D53CB0">
        <w:t>Б</w:t>
      </w:r>
      <w:r w:rsidRPr="00C661A0">
        <w:t>.</w:t>
      </w:r>
      <w:r w:rsidRPr="00D53CB0">
        <w:t>В</w:t>
      </w:r>
      <w:r w:rsidRPr="00C661A0">
        <w:t>.</w:t>
      </w:r>
    </w:p>
    <w:p w:rsidR="009117C5" w:rsidRPr="00D168D9" w:rsidRDefault="009117C5" w:rsidP="009117C5">
      <w:pPr>
        <w:pStyle w:val="Zv-Organization"/>
      </w:pPr>
      <w:r w:rsidRPr="00D168D9">
        <w:t xml:space="preserve">НИЦ «Курчатовский институт», </w:t>
      </w:r>
      <w:r>
        <w:t xml:space="preserve">г. </w:t>
      </w:r>
      <w:r w:rsidRPr="00D168D9">
        <w:t xml:space="preserve">Москва, Россия, </w:t>
      </w:r>
      <w:hyperlink r:id="rId7" w:history="1">
        <w:r w:rsidRPr="00D168D9">
          <w:rPr>
            <w:rStyle w:val="a7"/>
          </w:rPr>
          <w:t>Ananyev_SS@nrcki.ru</w:t>
        </w:r>
      </w:hyperlink>
    </w:p>
    <w:p w:rsidR="009117C5" w:rsidRPr="00F519B3" w:rsidRDefault="009117C5" w:rsidP="009117C5">
      <w:pPr>
        <w:pStyle w:val="Zv-bodyreport"/>
      </w:pPr>
      <w:r w:rsidRPr="00E656B4">
        <w:t>Работа термоядерного источника нейтронов (ТИН) в стационарном режиме потребует нагрева плазмы и поддержания тока в ней с помощью инжекции пучков быстрых атомов. В</w:t>
      </w:r>
      <w:r>
        <w:rPr>
          <w:lang w:val="en-US"/>
        </w:rPr>
        <w:t> </w:t>
      </w:r>
      <w:r w:rsidRPr="00E656B4">
        <w:t xml:space="preserve">проекте ДЕМО-ТИН [1] предполагается использование шести инжекторов, обеспечивающих мощность дополнительного нагрева до 30 МВт при энергии атомов 500 кэВ. В качестве прототипа для инжектора ДЕМО-ТИН может служить инжектор, детально разработанный для </w:t>
      </w:r>
      <w:r w:rsidRPr="00F519B3">
        <w:t>проекта ИТЭР, имеющий идентичный ток атомов при вдвое большей энергии и мощности пучка. Нами была концептуально рассмотрена интеграция инжекторов в комплекс токамака, изменение его основных параметров по сравнению с инжектором ИТЭР и описана конструкция инжектора и его ключевых компонентов [2]. Параметры элементов инжектора нейтрального пучка были определены на основе оптимизационных расчётов [3].</w:t>
      </w:r>
    </w:p>
    <w:p w:rsidR="009117C5" w:rsidRPr="00C661A0" w:rsidRDefault="009117C5" w:rsidP="009117C5">
      <w:pPr>
        <w:pStyle w:val="Zv-bodyreport"/>
      </w:pPr>
      <w:r w:rsidRPr="00F519B3">
        <w:t>Задача эффективной транспортировки пучка в системе нейтральной инжекции (СНИ) многопараметрическая и требует 3-мерного моделирования и оптимизационных расчётов для всех элементов пучкового тракта. Цели оптимизации — минимизация потерь пучка при его транспортировке и ограничение тепловых нагрузок на компонентах инжектора до величин, допускающих эффективное охлаждение. В докладе представлены методология поиска оптимальной геометрии и результаты исследования различных режимов работы СНИ. Рассмотрены основные факторы, влияющие на эффективность транспортировки, включая неточности настройки и внешние магнитные поля, для которых сформулированы ограничения. В результате проведенных расчетов выбрана</w:t>
      </w:r>
      <w:r w:rsidRPr="00E656B4">
        <w:t xml:space="preserve"> оптимальная самосогласованная конфигурация инжектора и исходного ионного пучка, определены рабочие интервалы параметров. </w:t>
      </w:r>
      <w:r w:rsidRPr="002143CF">
        <w:t>Рассчитаны потери нейтра</w:t>
      </w:r>
      <w:r>
        <w:t xml:space="preserve">льного пучка </w:t>
      </w:r>
      <w:r w:rsidRPr="00C4568E">
        <w:t>–</w:t>
      </w:r>
      <w:r w:rsidRPr="002143CF">
        <w:t xml:space="preserve"> геометрические и вследствие реионизации, построены детальные распределения тепловых нагрузок в инжекторе, поперечные профили пучка в различных сечениях, включая профили на входе в плазму. Проведены предварительные оценки ослабления пучка в плазме токамака и построены профили нагрузки на первую стенку.</w:t>
      </w:r>
      <w:r>
        <w:rPr>
          <w:sz w:val="22"/>
          <w:szCs w:val="22"/>
        </w:rPr>
        <w:t xml:space="preserve"> </w:t>
      </w:r>
      <w:r w:rsidRPr="002143CF">
        <w:t>Приведены результаты расчетов магнитной экранировки инжекционного тракта для обеспечения приемлемых величин магнитного поля, наводимого магнитными системами токамака. Рассмотрены вопросы газоснабжения СНИ и проанализированы сценарии накопления трития в различных вариантах её дизайна.</w:t>
      </w:r>
    </w:p>
    <w:p w:rsidR="009117C5" w:rsidRPr="00C661A0" w:rsidRDefault="009117C5" w:rsidP="009117C5">
      <w:pPr>
        <w:pStyle w:val="Zv-TitleReferences-ru"/>
      </w:pPr>
      <w:r w:rsidRPr="00D168D9">
        <w:t>Литература</w:t>
      </w:r>
    </w:p>
    <w:p w:rsidR="009117C5" w:rsidRPr="00C661A0" w:rsidRDefault="009117C5" w:rsidP="009117C5">
      <w:pPr>
        <w:pStyle w:val="Zv-References-ru"/>
        <w:numPr>
          <w:ilvl w:val="0"/>
          <w:numId w:val="1"/>
        </w:numPr>
        <w:rPr>
          <w:lang w:val="en-US"/>
        </w:rPr>
      </w:pPr>
      <w:r w:rsidRPr="00C661A0">
        <w:rPr>
          <w:lang w:val="en-US"/>
        </w:rPr>
        <w:t xml:space="preserve">B.V. Kuteev, Yu.S. Shpanskiy and DEMO-FNS Team, Nucl. </w:t>
      </w:r>
      <w:r w:rsidRPr="00196E64">
        <w:t>Fusion 57 (2017) 076039 (8pp)</w:t>
      </w:r>
      <w:r>
        <w:t>.</w:t>
      </w:r>
    </w:p>
    <w:p w:rsidR="009117C5" w:rsidRPr="00C661A0" w:rsidRDefault="009117C5" w:rsidP="009117C5">
      <w:pPr>
        <w:pStyle w:val="Zv-References-ru"/>
        <w:numPr>
          <w:ilvl w:val="0"/>
          <w:numId w:val="1"/>
        </w:numPr>
        <w:rPr>
          <w:lang w:val="en-US"/>
        </w:rPr>
      </w:pPr>
      <w:r w:rsidRPr="002143CF">
        <w:t>С</w:t>
      </w:r>
      <w:r w:rsidRPr="00C661A0">
        <w:t>.</w:t>
      </w:r>
      <w:r w:rsidRPr="002143CF">
        <w:t>С</w:t>
      </w:r>
      <w:r w:rsidRPr="00C661A0">
        <w:t xml:space="preserve">. </w:t>
      </w:r>
      <w:r w:rsidRPr="002143CF">
        <w:t>Ананьев</w:t>
      </w:r>
      <w:r w:rsidRPr="00C661A0">
        <w:t xml:space="preserve">, </w:t>
      </w:r>
      <w:r w:rsidRPr="002143CF">
        <w:t>А</w:t>
      </w:r>
      <w:r w:rsidRPr="00C661A0">
        <w:t>.</w:t>
      </w:r>
      <w:r w:rsidRPr="002143CF">
        <w:t>А</w:t>
      </w:r>
      <w:r w:rsidRPr="00C661A0">
        <w:t xml:space="preserve">. </w:t>
      </w:r>
      <w:r w:rsidRPr="002143CF">
        <w:t>Панасенков</w:t>
      </w:r>
      <w:r w:rsidRPr="00C661A0">
        <w:t xml:space="preserve">, </w:t>
      </w:r>
      <w:r w:rsidRPr="002143CF">
        <w:t>Е</w:t>
      </w:r>
      <w:r w:rsidRPr="00C661A0">
        <w:t>.</w:t>
      </w:r>
      <w:r w:rsidRPr="002143CF">
        <w:t>Д</w:t>
      </w:r>
      <w:r w:rsidRPr="00C661A0">
        <w:t xml:space="preserve">. </w:t>
      </w:r>
      <w:r w:rsidRPr="002143CF">
        <w:t>Длугач</w:t>
      </w:r>
      <w:r w:rsidRPr="00C661A0">
        <w:t xml:space="preserve">, </w:t>
      </w:r>
      <w:r w:rsidRPr="002143CF">
        <w:t>А</w:t>
      </w:r>
      <w:r w:rsidRPr="00C661A0">
        <w:t>.</w:t>
      </w:r>
      <w:r w:rsidRPr="002143CF">
        <w:t>И</w:t>
      </w:r>
      <w:r w:rsidRPr="00C661A0">
        <w:t xml:space="preserve">. </w:t>
      </w:r>
      <w:r w:rsidRPr="002143CF">
        <w:t>Крылов</w:t>
      </w:r>
      <w:r w:rsidRPr="00C661A0">
        <w:t xml:space="preserve">, </w:t>
      </w:r>
      <w:r w:rsidRPr="002143CF">
        <w:t>Б</w:t>
      </w:r>
      <w:r w:rsidRPr="00C661A0">
        <w:t>.</w:t>
      </w:r>
      <w:r w:rsidRPr="002143CF">
        <w:t>В</w:t>
      </w:r>
      <w:r w:rsidRPr="00C661A0">
        <w:t xml:space="preserve">. </w:t>
      </w:r>
      <w:r w:rsidRPr="002143CF">
        <w:t>Кутеев</w:t>
      </w:r>
      <w:r w:rsidRPr="00C661A0">
        <w:t xml:space="preserve">, </w:t>
      </w:r>
      <w:r w:rsidRPr="002143CF">
        <w:t>ВАНТ</w:t>
      </w:r>
      <w:r w:rsidRPr="00C661A0">
        <w:t xml:space="preserve">. </w:t>
      </w:r>
      <w:r w:rsidRPr="002143CF">
        <w:t>Сер</w:t>
      </w:r>
      <w:r w:rsidRPr="00C661A0">
        <w:t xml:space="preserve">. </w:t>
      </w:r>
      <w:r w:rsidRPr="002143CF">
        <w:t>Термоядерный</w:t>
      </w:r>
      <w:r w:rsidRPr="00C661A0">
        <w:rPr>
          <w:lang w:val="en-US"/>
        </w:rPr>
        <w:t xml:space="preserve"> </w:t>
      </w:r>
      <w:r w:rsidRPr="002143CF">
        <w:t>синтез</w:t>
      </w:r>
      <w:r w:rsidRPr="00C661A0">
        <w:rPr>
          <w:lang w:val="en-US"/>
        </w:rPr>
        <w:t xml:space="preserve">, 2018, </w:t>
      </w:r>
      <w:r w:rsidRPr="002143CF">
        <w:t>т</w:t>
      </w:r>
      <w:r w:rsidRPr="00C661A0">
        <w:rPr>
          <w:lang w:val="en-US"/>
        </w:rPr>
        <w:t xml:space="preserve">. 40, </w:t>
      </w:r>
      <w:r w:rsidRPr="002143CF">
        <w:t>вып</w:t>
      </w:r>
      <w:r w:rsidRPr="00C661A0">
        <w:rPr>
          <w:lang w:val="en-US"/>
        </w:rPr>
        <w:t xml:space="preserve">. 1, </w:t>
      </w:r>
      <w:r w:rsidRPr="002143CF">
        <w:t>с</w:t>
      </w:r>
      <w:r w:rsidRPr="00C661A0">
        <w:rPr>
          <w:lang w:val="en-US"/>
        </w:rPr>
        <w:t>. 5—17</w:t>
      </w:r>
      <w:r>
        <w:t xml:space="preserve">, </w:t>
      </w:r>
      <w:r w:rsidRPr="00FC1B07">
        <w:t>DOI: 10.21517/0202-3822-2017-41-1-5-17</w:t>
      </w:r>
      <w:r w:rsidRPr="00C661A0">
        <w:rPr>
          <w:lang w:val="en-US"/>
        </w:rPr>
        <w:t>.</w:t>
      </w:r>
    </w:p>
    <w:p w:rsidR="009117C5" w:rsidRPr="00C661A0" w:rsidRDefault="009117C5" w:rsidP="009117C5">
      <w:pPr>
        <w:pStyle w:val="Zv-References-ru"/>
        <w:numPr>
          <w:ilvl w:val="0"/>
          <w:numId w:val="1"/>
        </w:numPr>
        <w:rPr>
          <w:lang w:val="en-US"/>
        </w:rPr>
      </w:pPr>
      <w:r w:rsidRPr="002143CF">
        <w:t>С</w:t>
      </w:r>
      <w:r w:rsidRPr="00DF69EB">
        <w:t>.</w:t>
      </w:r>
      <w:r w:rsidRPr="002143CF">
        <w:t>С</w:t>
      </w:r>
      <w:r w:rsidRPr="00DF69EB">
        <w:t xml:space="preserve">. </w:t>
      </w:r>
      <w:r w:rsidRPr="002143CF">
        <w:t>Ананьев</w:t>
      </w:r>
      <w:r w:rsidRPr="00DF69EB">
        <w:t xml:space="preserve">, </w:t>
      </w:r>
      <w:r w:rsidRPr="002143CF">
        <w:t>А</w:t>
      </w:r>
      <w:r w:rsidRPr="00DF69EB">
        <w:t>.</w:t>
      </w:r>
      <w:r w:rsidRPr="002143CF">
        <w:t>А</w:t>
      </w:r>
      <w:r w:rsidRPr="00DF69EB">
        <w:t xml:space="preserve">. </w:t>
      </w:r>
      <w:r w:rsidRPr="002143CF">
        <w:t>Панасенков</w:t>
      </w:r>
      <w:r w:rsidRPr="00DF69EB">
        <w:t xml:space="preserve">, </w:t>
      </w:r>
      <w:r w:rsidRPr="002143CF">
        <w:t>Е</w:t>
      </w:r>
      <w:r w:rsidRPr="00DF69EB">
        <w:t>.</w:t>
      </w:r>
      <w:r w:rsidRPr="002143CF">
        <w:t>Д</w:t>
      </w:r>
      <w:r w:rsidRPr="00DF69EB">
        <w:t xml:space="preserve">. </w:t>
      </w:r>
      <w:r w:rsidRPr="002143CF">
        <w:t>Длугач</w:t>
      </w:r>
      <w:r w:rsidRPr="00DF69EB">
        <w:t xml:space="preserve">, </w:t>
      </w:r>
      <w:r w:rsidRPr="002143CF">
        <w:t>Б</w:t>
      </w:r>
      <w:r w:rsidRPr="00DF69EB">
        <w:t>.</w:t>
      </w:r>
      <w:r w:rsidRPr="002143CF">
        <w:t>В</w:t>
      </w:r>
      <w:r w:rsidRPr="00DF69EB">
        <w:t xml:space="preserve">. </w:t>
      </w:r>
      <w:r w:rsidRPr="002143CF">
        <w:t>Кутеев</w:t>
      </w:r>
      <w:r w:rsidRPr="00DF69EB">
        <w:t xml:space="preserve">, </w:t>
      </w:r>
      <w:r w:rsidRPr="002143CF">
        <w:t>ВАНТ</w:t>
      </w:r>
      <w:r w:rsidRPr="00DF69EB">
        <w:t xml:space="preserve">. </w:t>
      </w:r>
      <w:r w:rsidRPr="002143CF">
        <w:t>Сер</w:t>
      </w:r>
      <w:r w:rsidRPr="00DF69EB">
        <w:t xml:space="preserve">. </w:t>
      </w:r>
      <w:r w:rsidRPr="002143CF">
        <w:t>Термоядерный</w:t>
      </w:r>
      <w:r w:rsidRPr="00C661A0">
        <w:rPr>
          <w:lang w:val="en-US"/>
        </w:rPr>
        <w:t xml:space="preserve"> </w:t>
      </w:r>
      <w:r w:rsidRPr="002143CF">
        <w:t>синтез</w:t>
      </w:r>
      <w:r w:rsidRPr="00C661A0">
        <w:rPr>
          <w:lang w:val="en-US"/>
        </w:rPr>
        <w:t xml:space="preserve">, 2018, </w:t>
      </w:r>
      <w:r w:rsidRPr="002143CF">
        <w:t>т</w:t>
      </w:r>
      <w:r w:rsidRPr="00C661A0">
        <w:rPr>
          <w:lang w:val="en-US"/>
        </w:rPr>
        <w:t xml:space="preserve">. 41, </w:t>
      </w:r>
      <w:r w:rsidRPr="002143CF">
        <w:t>вып</w:t>
      </w:r>
      <w:r w:rsidRPr="00C661A0">
        <w:rPr>
          <w:lang w:val="en-US"/>
        </w:rPr>
        <w:t xml:space="preserve">. 3, </w:t>
      </w:r>
      <w:r w:rsidRPr="002143CF">
        <w:t>с</w:t>
      </w:r>
      <w:r w:rsidRPr="00C661A0">
        <w:rPr>
          <w:lang w:val="en-US"/>
        </w:rPr>
        <w:t>. 57—79, DOI: 10.21517/0202-3822-2018-41-3-57-79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60" w:rsidRDefault="006C1860">
      <w:r>
        <w:separator/>
      </w:r>
    </w:p>
  </w:endnote>
  <w:endnote w:type="continuationSeparator" w:id="0">
    <w:p w:rsidR="006C1860" w:rsidRDefault="006C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614E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614E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7C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60" w:rsidRDefault="006C1860">
      <w:r>
        <w:separator/>
      </w:r>
    </w:p>
  </w:footnote>
  <w:footnote w:type="continuationSeparator" w:id="0">
    <w:p w:rsidR="006C1860" w:rsidRDefault="006C1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614E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186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614E6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C1860"/>
    <w:rsid w:val="006F68D0"/>
    <w:rsid w:val="00732A2E"/>
    <w:rsid w:val="007B6378"/>
    <w:rsid w:val="00802D35"/>
    <w:rsid w:val="008E2894"/>
    <w:rsid w:val="009117C5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117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И ОПТИМИЗАЦИЯ СИСТЕМЫ НЕЙТРАЛЬНОЙ ИНЖЕКЦИИ ДЛЯ ПРОЕКТА ТЕРМОЯДЕРНОГО ИСТОЧНИКА НЕЙТРОНОВ ДЕМО-ТИН</dc:title>
  <dc:creator>sato</dc:creator>
  <cp:lastModifiedBy>Сатунин</cp:lastModifiedBy>
  <cp:revision>1</cp:revision>
  <cp:lastPrinted>1601-01-01T00:00:00Z</cp:lastPrinted>
  <dcterms:created xsi:type="dcterms:W3CDTF">2019-01-21T20:08:00Z</dcterms:created>
  <dcterms:modified xsi:type="dcterms:W3CDTF">2019-01-21T20:09:00Z</dcterms:modified>
</cp:coreProperties>
</file>