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81" w:rsidRPr="00CA4B9C" w:rsidRDefault="00351081" w:rsidP="00351081">
      <w:pPr>
        <w:pStyle w:val="Zv-Titlereport"/>
        <w:ind w:left="284" w:right="282"/>
      </w:pPr>
      <w:r w:rsidRPr="00A64D5E">
        <w:t>Механизм возникновения турбу</w:t>
      </w:r>
      <w:r>
        <w:t>лентных структур в условиях ITG-</w:t>
      </w:r>
      <w:r w:rsidRPr="00A64D5E">
        <w:t>неустойчивости</w:t>
      </w:r>
    </w:p>
    <w:p w:rsidR="00351081" w:rsidRDefault="00351081" w:rsidP="00351081">
      <w:pPr>
        <w:pStyle w:val="Zv-Author"/>
      </w:pPr>
      <w:r w:rsidRPr="00A64D5E">
        <w:rPr>
          <w:u w:val="single"/>
        </w:rPr>
        <w:t>Карбушев</w:t>
      </w:r>
      <w:r w:rsidRPr="00AC79F2">
        <w:rPr>
          <w:u w:val="single"/>
        </w:rPr>
        <w:t xml:space="preserve"> </w:t>
      </w:r>
      <w:r w:rsidRPr="00A64D5E">
        <w:rPr>
          <w:u w:val="single"/>
        </w:rPr>
        <w:t>Д.Н.</w:t>
      </w:r>
      <w:r>
        <w:t>, Хвесюк</w:t>
      </w:r>
      <w:r w:rsidRPr="00AC79F2">
        <w:t xml:space="preserve"> </w:t>
      </w:r>
      <w:r>
        <w:t>В.И., Чирков</w:t>
      </w:r>
      <w:r w:rsidRPr="00AC79F2">
        <w:t xml:space="preserve"> </w:t>
      </w:r>
      <w:r>
        <w:t>А.Ю.</w:t>
      </w:r>
    </w:p>
    <w:p w:rsidR="00351081" w:rsidRPr="00351081" w:rsidRDefault="00351081" w:rsidP="00351081">
      <w:pPr>
        <w:pStyle w:val="Zv-Organization"/>
      </w:pPr>
      <w:r>
        <w:t>М</w:t>
      </w:r>
      <w:r w:rsidRPr="00A64D5E">
        <w:t>осковский государственный технический университет</w:t>
      </w:r>
      <w:r>
        <w:t xml:space="preserve"> им. Н.Э. Баумана, г. Москва, Россия, </w:t>
      </w:r>
      <w:hyperlink r:id="rId7" w:history="1">
        <w:r w:rsidRPr="00647D19">
          <w:rPr>
            <w:rStyle w:val="a7"/>
          </w:rPr>
          <w:t>karbushevdn@bmstu.ru</w:t>
        </w:r>
      </w:hyperlink>
    </w:p>
    <w:p w:rsidR="00351081" w:rsidRDefault="00351081" w:rsidP="00351081">
      <w:pPr>
        <w:pStyle w:val="Zv-bodyreport"/>
      </w:pPr>
      <w:r>
        <w:t>В</w:t>
      </w:r>
      <w:r w:rsidRPr="00926419">
        <w:t xml:space="preserve"> </w:t>
      </w:r>
      <w:r>
        <w:t xml:space="preserve">работе изучается механизм возникновения турбулентных структур в плазме в </w:t>
      </w:r>
      <w:r w:rsidRPr="00926419">
        <w:t xml:space="preserve">результате </w:t>
      </w:r>
      <w:r>
        <w:t>воз</w:t>
      </w:r>
      <w:r w:rsidRPr="00926419">
        <w:t>действия неустойчивых ITG (ионных температурно-градиентных) дрейфовых волн</w:t>
      </w:r>
      <w:r>
        <w:t>, как при отсутствии, так и наличии шира скорости.</w:t>
      </w:r>
    </w:p>
    <w:p w:rsidR="00351081" w:rsidRPr="0053299F" w:rsidRDefault="00351081" w:rsidP="00351081">
      <w:pPr>
        <w:pStyle w:val="Zv-bodyreport"/>
      </w:pPr>
      <w:r w:rsidRPr="00030F07">
        <w:t>В существующих работах большое внимание уделяется процессам турбулентного транспорта в условиях развитой турбулентности, при</w:t>
      </w:r>
      <w:r>
        <w:t xml:space="preserve"> э</w:t>
      </w:r>
      <w:r w:rsidRPr="00030F07">
        <w:t>том процессы возникновения флуктуаций не рассматриваются.</w:t>
      </w:r>
      <w:r>
        <w:t xml:space="preserve"> Принято считать, что ITG неустойчивость, рассматриваемая только в линейном приближении, вызывает ITG турбулентность, которая в свою очередь подавляется широм скорости. При этом отсутствует связь между неустойчивой ITG дрейфовой волной и наблюдаемыми турбулентными флуктуациями.</w:t>
      </w:r>
    </w:p>
    <w:p w:rsidR="00351081" w:rsidRDefault="00351081" w:rsidP="00351081">
      <w:pPr>
        <w:pStyle w:val="Zv-bodyreport"/>
      </w:pPr>
      <w:r>
        <w:t>Предлагается</w:t>
      </w:r>
      <w:r w:rsidRPr="00CA4B9C">
        <w:t xml:space="preserve"> следующая картина возникновения ITG турбулентности</w:t>
      </w:r>
      <w:r>
        <w:t>.</w:t>
      </w:r>
      <w:r w:rsidRPr="00CA4B9C">
        <w:t xml:space="preserve"> </w:t>
      </w:r>
      <w:r>
        <w:t>Р</w:t>
      </w:r>
      <w:r w:rsidRPr="00CA4B9C">
        <w:t>ассматривается отдельн</w:t>
      </w:r>
      <w:r>
        <w:t>ая монохроматическая волна, притом не исключается</w:t>
      </w:r>
      <w:r w:rsidRPr="00CA4B9C">
        <w:t xml:space="preserve"> существовани</w:t>
      </w:r>
      <w:r>
        <w:t>е в плазме большого набора волн</w:t>
      </w:r>
      <w:r w:rsidRPr="00CA4B9C">
        <w:t>. Амплитуда возникающей неустойчивой волны нарастает до определённого предела, затем возникает ситуация,</w:t>
      </w:r>
      <w:r>
        <w:t xml:space="preserve"> когда происходит распад волны. Распад сопровождается образованием характерных турбулентных структур, а</w:t>
      </w:r>
      <w:r w:rsidRPr="00CA4B9C">
        <w:t xml:space="preserve"> </w:t>
      </w:r>
      <w:r>
        <w:t>н</w:t>
      </w:r>
      <w:r w:rsidRPr="001238F0">
        <w:t>аблюдаемые в экспериментах турбулентные флуктуации плотности и температуры определяются величиной конечной амплитуды волны</w:t>
      </w:r>
      <w:r>
        <w:t>.</w:t>
      </w:r>
      <w:r w:rsidRPr="00CA4B9C">
        <w:t xml:space="preserve"> </w:t>
      </w:r>
      <w:r>
        <w:t>З</w:t>
      </w:r>
      <w:r w:rsidRPr="00CA4B9C">
        <w:t xml:space="preserve">атем </w:t>
      </w:r>
      <w:r>
        <w:t xml:space="preserve">происходят </w:t>
      </w:r>
      <w:r w:rsidRPr="00CA4B9C">
        <w:t xml:space="preserve">постепенная диссипация </w:t>
      </w:r>
      <w:r>
        <w:t xml:space="preserve">флуктуаций и возобновление описанного цикла </w:t>
      </w:r>
      <w:r w:rsidRPr="000562F0">
        <w:t>(</w:t>
      </w:r>
      <w:r>
        <w:t xml:space="preserve">описание соответствует наблюдениям в эксперименте </w:t>
      </w:r>
      <w:r w:rsidRPr="00CA4B9C">
        <w:t>[</w:t>
      </w:r>
      <w:r>
        <w:t>1</w:t>
      </w:r>
      <w:r w:rsidRPr="00CA4B9C">
        <w:t>]</w:t>
      </w:r>
      <w:r>
        <w:t>)</w:t>
      </w:r>
      <w:r w:rsidRPr="00CA4B9C">
        <w:t xml:space="preserve">. В </w:t>
      </w:r>
      <w:r>
        <w:t>этой картине</w:t>
      </w:r>
      <w:r w:rsidRPr="00CA4B9C">
        <w:t xml:space="preserve"> отсутствует знание причины распада</w:t>
      </w:r>
      <w:r>
        <w:t xml:space="preserve"> волны</w:t>
      </w:r>
      <w:r w:rsidRPr="00CA4B9C">
        <w:t xml:space="preserve">, из-за чего нельзя установить величину </w:t>
      </w:r>
      <w:r>
        <w:t xml:space="preserve">конечной </w:t>
      </w:r>
      <w:r w:rsidRPr="00CA4B9C">
        <w:t>амплитуды</w:t>
      </w:r>
      <w:r>
        <w:t xml:space="preserve"> и, следовательно, величину флуктуаций.</w:t>
      </w:r>
    </w:p>
    <w:p w:rsidR="00351081" w:rsidRDefault="00351081" w:rsidP="00351081">
      <w:pPr>
        <w:pStyle w:val="Zv-bodyreport"/>
      </w:pPr>
      <w:r w:rsidRPr="003B082A">
        <w:t xml:space="preserve">Чтобы установить причину, мы провели качественный анализ изменений во времени локальных параметров плазмы </w:t>
      </w:r>
      <w:r>
        <w:t>внутри волны</w:t>
      </w:r>
      <w:r w:rsidRPr="003B082A">
        <w:t xml:space="preserve">. </w:t>
      </w:r>
      <w:r>
        <w:t>Анализ</w:t>
      </w:r>
      <w:r w:rsidRPr="003B082A">
        <w:t xml:space="preserve"> показал сильное нарастание градиента плотности вдоль волны, то есть в направлении, перпендикулярном внешнему градиенту плотности, являющемуся причиной возникновения ITG волны. Именно это обстоятельство, по нашему мнению, </w:t>
      </w:r>
      <w:r>
        <w:t>является причиной распада волны</w:t>
      </w:r>
      <w:r w:rsidRPr="003B082A">
        <w:t>.</w:t>
      </w:r>
    </w:p>
    <w:p w:rsidR="00351081" w:rsidRDefault="00351081" w:rsidP="00351081">
      <w:pPr>
        <w:pStyle w:val="Zv-bodyreport"/>
      </w:pPr>
      <w:r>
        <w:t xml:space="preserve">На основе условия распада получена аппроксимационная формула. </w:t>
      </w:r>
      <w:r w:rsidRPr="007D3E1E">
        <w:t>Соответствующие оценки сравниваются с известными экспериментальными данными</w:t>
      </w:r>
      <w:r>
        <w:t>, как при отсутствии, так и наличии шира скорости, что подтверждает справедливость предложенного механизма возникновения турбулентных структур.</w:t>
      </w:r>
    </w:p>
    <w:p w:rsidR="00351081" w:rsidRPr="00CA4B9C" w:rsidRDefault="00351081" w:rsidP="00351081">
      <w:pPr>
        <w:pStyle w:val="Zv-bodyreport"/>
      </w:pPr>
      <w:r w:rsidRPr="007D3E1E">
        <w:t>Показано, что шир скорости предотвращает образование крупных турбулентных структур в плазме в процессе их образования [</w:t>
      </w:r>
      <w:r>
        <w:t>2</w:t>
      </w:r>
      <w:r w:rsidRPr="007D3E1E">
        <w:t>]. Под воздействием шира скорости происходит деформация профиля волны</w:t>
      </w:r>
      <w:r>
        <w:t xml:space="preserve"> (более сильное нарастание внутреннего градиента плотности)</w:t>
      </w:r>
      <w:r w:rsidRPr="007D3E1E">
        <w:t>, и по этой причине распад волны происходит при меньших значениях амплитуды волны, а значит, наблюдаются меньшие значения турбулентных флуктуаций. Предложенная трактовка качественно согласуется с экспериментальными данными</w:t>
      </w:r>
      <w:r>
        <w:t>, полученными</w:t>
      </w:r>
      <w:r w:rsidRPr="007D3E1E">
        <w:t xml:space="preserve"> </w:t>
      </w:r>
      <w:r>
        <w:t xml:space="preserve">с помощью диагностики </w:t>
      </w:r>
      <w:r w:rsidRPr="007D3E1E">
        <w:t>BES</w:t>
      </w:r>
      <w:r>
        <w:t xml:space="preserve"> [3]</w:t>
      </w:r>
      <w:r w:rsidRPr="007D3E1E">
        <w:t>.</w:t>
      </w:r>
    </w:p>
    <w:p w:rsidR="00351081" w:rsidRDefault="00351081" w:rsidP="00351081">
      <w:pPr>
        <w:pStyle w:val="Zv-TitleReferences-ru"/>
      </w:pPr>
      <w:r>
        <w:t>Литература</w:t>
      </w:r>
    </w:p>
    <w:p w:rsidR="00351081" w:rsidRPr="00A73B05" w:rsidRDefault="00351081" w:rsidP="00351081">
      <w:pPr>
        <w:pStyle w:val="Zv-References-ru"/>
        <w:numPr>
          <w:ilvl w:val="0"/>
          <w:numId w:val="1"/>
        </w:numPr>
      </w:pPr>
      <w:r w:rsidRPr="00A73B05">
        <w:t>Г.М. Батанов, В.Е. Бенинг, В.Ю. Королев, А.Е. Петров, К.А. Сарксян, Н.Н. Скворцова, Н.К. Харчев // Физика плазмы</w:t>
      </w:r>
      <w:r>
        <w:t>, 2002, 28 (2),</w:t>
      </w:r>
      <w:r w:rsidRPr="00A73B05">
        <w:t xml:space="preserve"> </w:t>
      </w:r>
      <w:r>
        <w:t>с</w:t>
      </w:r>
      <w:r w:rsidRPr="00A73B05">
        <w:t>.</w:t>
      </w:r>
      <w:r>
        <w:t> </w:t>
      </w:r>
      <w:r w:rsidRPr="00A73B05">
        <w:t>128</w:t>
      </w:r>
      <w:r>
        <w:t xml:space="preserve"> – </w:t>
      </w:r>
      <w:r w:rsidRPr="00A73B05">
        <w:t>143.</w:t>
      </w:r>
    </w:p>
    <w:p w:rsidR="00351081" w:rsidRPr="00A73B05" w:rsidRDefault="00351081" w:rsidP="00351081">
      <w:pPr>
        <w:pStyle w:val="Zv-References-ru"/>
        <w:numPr>
          <w:ilvl w:val="0"/>
          <w:numId w:val="1"/>
        </w:numPr>
      </w:pPr>
      <w:r w:rsidRPr="00487BE0">
        <w:rPr>
          <w:lang w:val="en-US"/>
        </w:rPr>
        <w:t>Conway</w:t>
      </w:r>
      <w:r w:rsidRPr="000562F0">
        <w:rPr>
          <w:lang w:val="en-US"/>
        </w:rPr>
        <w:t xml:space="preserve"> </w:t>
      </w:r>
      <w:r w:rsidRPr="00487BE0">
        <w:rPr>
          <w:lang w:val="en-US"/>
        </w:rPr>
        <w:t>G</w:t>
      </w:r>
      <w:r w:rsidRPr="000562F0">
        <w:rPr>
          <w:lang w:val="en-US"/>
        </w:rPr>
        <w:t xml:space="preserve">. </w:t>
      </w:r>
      <w:r w:rsidRPr="00487BE0">
        <w:rPr>
          <w:lang w:val="en-US"/>
        </w:rPr>
        <w:t>D</w:t>
      </w:r>
      <w:r w:rsidRPr="000562F0">
        <w:rPr>
          <w:lang w:val="en-US"/>
        </w:rPr>
        <w:t xml:space="preserve">. // </w:t>
      </w:r>
      <w:r>
        <w:rPr>
          <w:lang w:val="en-US"/>
        </w:rPr>
        <w:t>Plasma</w:t>
      </w:r>
      <w:r w:rsidRPr="000562F0">
        <w:rPr>
          <w:lang w:val="en-US"/>
        </w:rPr>
        <w:t xml:space="preserve"> </w:t>
      </w:r>
      <w:r>
        <w:rPr>
          <w:lang w:val="en-US"/>
        </w:rPr>
        <w:t>Phys</w:t>
      </w:r>
      <w:r w:rsidRPr="000562F0">
        <w:rPr>
          <w:lang w:val="en-US"/>
        </w:rPr>
        <w:t xml:space="preserve">. </w:t>
      </w:r>
      <w:r>
        <w:rPr>
          <w:lang w:val="en-US"/>
        </w:rPr>
        <w:t>Control</w:t>
      </w:r>
      <w:r w:rsidRPr="00A73B05">
        <w:t xml:space="preserve"> </w:t>
      </w:r>
      <w:r>
        <w:rPr>
          <w:lang w:val="en-US"/>
        </w:rPr>
        <w:t>Fusion</w:t>
      </w:r>
      <w:r w:rsidRPr="00A73B05">
        <w:t xml:space="preserve">, 2008, </w:t>
      </w:r>
      <w:r>
        <w:rPr>
          <w:lang w:val="en-US"/>
        </w:rPr>
        <w:t>v</w:t>
      </w:r>
      <w:r w:rsidRPr="00A73B05">
        <w:t xml:space="preserve">. 50, 124026 (11 </w:t>
      </w:r>
      <w:r w:rsidRPr="00487BE0">
        <w:rPr>
          <w:lang w:val="en-US"/>
        </w:rPr>
        <w:t>p</w:t>
      </w:r>
      <w:r w:rsidRPr="00A73B05">
        <w:t>).</w:t>
      </w:r>
    </w:p>
    <w:p w:rsidR="00351081" w:rsidRPr="00162FAE" w:rsidRDefault="00351081" w:rsidP="00351081">
      <w:pPr>
        <w:pStyle w:val="Zv-References-ru"/>
        <w:numPr>
          <w:ilvl w:val="0"/>
          <w:numId w:val="1"/>
        </w:numPr>
        <w:rPr>
          <w:lang w:val="fr-FR"/>
        </w:rPr>
      </w:pPr>
      <w:r w:rsidRPr="00162FAE">
        <w:rPr>
          <w:lang w:val="fr-FR"/>
        </w:rPr>
        <w:t>McKee G. R., Fonck R. J., Gupta D. K. et al. // Plasma Fusion Res., 2007, v. 2, S1025 (8pp).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04" w:rsidRDefault="006D7604">
      <w:r>
        <w:separator/>
      </w:r>
    </w:p>
  </w:endnote>
  <w:endnote w:type="continuationSeparator" w:id="0">
    <w:p w:rsidR="006D7604" w:rsidRDefault="006D7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27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27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08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04" w:rsidRDefault="006D7604">
      <w:r>
        <w:separator/>
      </w:r>
    </w:p>
  </w:footnote>
  <w:footnote w:type="continuationSeparator" w:id="0">
    <w:p w:rsidR="006D7604" w:rsidRDefault="006D7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51081">
      <w:rPr>
        <w:sz w:val="20"/>
      </w:rPr>
      <w:t>18</w:t>
    </w:r>
    <w:r>
      <w:rPr>
        <w:sz w:val="20"/>
      </w:rPr>
      <w:t xml:space="preserve"> – </w:t>
    </w:r>
    <w:r w:rsidR="0094721E" w:rsidRPr="0035108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427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760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1081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D7604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427D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510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bushevdn@bm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ВОЗНИКНОВЕНИЯ ТУРБУЛЕНТНЫХ СТРУКТУР В УСЛОВИЯХ ITG-НЕУСТОЙЧИВОСТИ</dc:title>
  <dc:creator>sato</dc:creator>
  <cp:lastModifiedBy>Сатунин</cp:lastModifiedBy>
  <cp:revision>1</cp:revision>
  <cp:lastPrinted>1601-01-01T00:00:00Z</cp:lastPrinted>
  <dcterms:created xsi:type="dcterms:W3CDTF">2019-01-21T19:48:00Z</dcterms:created>
  <dcterms:modified xsi:type="dcterms:W3CDTF">2019-01-21T19:50:00Z</dcterms:modified>
</cp:coreProperties>
</file>