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96" w:rsidRPr="00E211BB" w:rsidRDefault="00790196" w:rsidP="00790196">
      <w:pPr>
        <w:pStyle w:val="Zv-Titlereport"/>
      </w:pPr>
      <w:bookmarkStart w:id="0" w:name="_Hlk531780971"/>
      <w:r w:rsidRPr="00E211BB">
        <w:t>Эволюция состава топлива в гибридном ториевом реакторе с подпиткой нейтронами из плазмы в длинной магнитной ловушке</w:t>
      </w:r>
    </w:p>
    <w:bookmarkEnd w:id="0"/>
    <w:p w:rsidR="00790196" w:rsidRPr="00E211BB" w:rsidRDefault="00790196" w:rsidP="00790196">
      <w:pPr>
        <w:pStyle w:val="Zv-Author"/>
      </w:pPr>
      <w:r w:rsidRPr="00E211BB">
        <w:rPr>
          <w:vertAlign w:val="superscript"/>
        </w:rPr>
        <w:t>1</w:t>
      </w:r>
      <w:r w:rsidRPr="00E211BB">
        <w:t>Аржанников А.В.</w:t>
      </w:r>
      <w:r w:rsidRPr="007D0037">
        <w:t xml:space="preserve">, </w:t>
      </w:r>
      <w:r w:rsidRPr="00E211BB">
        <w:rPr>
          <w:vertAlign w:val="superscript"/>
        </w:rPr>
        <w:t>2</w:t>
      </w:r>
      <w:r w:rsidRPr="00205548">
        <w:t>Беденко</w:t>
      </w:r>
      <w:r w:rsidRPr="00E211BB">
        <w:t xml:space="preserve"> </w:t>
      </w:r>
      <w:r w:rsidRPr="00205548">
        <w:t>С</w:t>
      </w:r>
      <w:r w:rsidRPr="007D0037">
        <w:t>.</w:t>
      </w:r>
      <w:r w:rsidRPr="00205548">
        <w:t>В</w:t>
      </w:r>
      <w:r w:rsidRPr="007D0037">
        <w:t xml:space="preserve">., </w:t>
      </w:r>
      <w:r w:rsidRPr="00E211BB">
        <w:rPr>
          <w:vertAlign w:val="superscript"/>
        </w:rPr>
        <w:t>1</w:t>
      </w:r>
      <w:r w:rsidRPr="00205548">
        <w:t>Иванов</w:t>
      </w:r>
      <w:r w:rsidRPr="00E211BB">
        <w:t xml:space="preserve"> </w:t>
      </w:r>
      <w:r w:rsidRPr="00205548">
        <w:t>А</w:t>
      </w:r>
      <w:r w:rsidRPr="007D0037">
        <w:t>.</w:t>
      </w:r>
      <w:r w:rsidRPr="00205548">
        <w:t>А</w:t>
      </w:r>
      <w:r w:rsidRPr="007D0037">
        <w:t xml:space="preserve">., </w:t>
      </w:r>
      <w:r w:rsidRPr="00E211BB">
        <w:rPr>
          <w:vertAlign w:val="superscript"/>
        </w:rPr>
        <w:t>3</w:t>
      </w:r>
      <w:r w:rsidRPr="00205548">
        <w:t>Модестов</w:t>
      </w:r>
      <w:r w:rsidRPr="00E211BB">
        <w:t xml:space="preserve"> </w:t>
      </w:r>
      <w:r w:rsidRPr="00205548">
        <w:t>Д</w:t>
      </w:r>
      <w:r w:rsidRPr="007D0037">
        <w:t>.</w:t>
      </w:r>
      <w:r w:rsidRPr="00205548">
        <w:t>Г</w:t>
      </w:r>
      <w:r w:rsidRPr="007D0037">
        <w:t xml:space="preserve">., </w:t>
      </w:r>
      <w:r w:rsidRPr="00E211BB">
        <w:rPr>
          <w:vertAlign w:val="superscript"/>
        </w:rPr>
        <w:t>1</w:t>
      </w:r>
      <w:r w:rsidRPr="00205548">
        <w:t>Приходько</w:t>
      </w:r>
      <w:r w:rsidRPr="00E211BB">
        <w:t xml:space="preserve"> </w:t>
      </w:r>
      <w:r w:rsidRPr="00205548">
        <w:t>В</w:t>
      </w:r>
      <w:r w:rsidRPr="007D0037">
        <w:t>.</w:t>
      </w:r>
      <w:r w:rsidRPr="00205548">
        <w:t>В</w:t>
      </w:r>
      <w:r>
        <w:t>.</w:t>
      </w:r>
      <w:r w:rsidRPr="007D0037">
        <w:t xml:space="preserve">, </w:t>
      </w:r>
      <w:r w:rsidRPr="00E211BB">
        <w:rPr>
          <w:vertAlign w:val="superscript"/>
        </w:rPr>
        <w:t>1</w:t>
      </w:r>
      <w:r w:rsidRPr="00205548">
        <w:t>Синицкий</w:t>
      </w:r>
      <w:r w:rsidRPr="00E211BB">
        <w:t xml:space="preserve"> </w:t>
      </w:r>
      <w:r w:rsidRPr="00205548">
        <w:t>С</w:t>
      </w:r>
      <w:r w:rsidRPr="007D0037">
        <w:t>.</w:t>
      </w:r>
      <w:r w:rsidRPr="00205548">
        <w:t>Л</w:t>
      </w:r>
      <w:r w:rsidRPr="007D0037">
        <w:t xml:space="preserve">., </w:t>
      </w:r>
      <w:r w:rsidRPr="00E211BB">
        <w:rPr>
          <w:vertAlign w:val="superscript"/>
        </w:rPr>
        <w:t>3</w:t>
      </w:r>
      <w:r>
        <w:t>Титова</w:t>
      </w:r>
      <w:r w:rsidRPr="00E211BB">
        <w:t xml:space="preserve"> </w:t>
      </w:r>
      <w:r>
        <w:t>А</w:t>
      </w:r>
      <w:r w:rsidRPr="007D0037">
        <w:t>.</w:t>
      </w:r>
      <w:r>
        <w:t>М</w:t>
      </w:r>
      <w:r w:rsidRPr="007D0037">
        <w:t xml:space="preserve">., </w:t>
      </w:r>
      <w:r w:rsidRPr="00E211BB">
        <w:rPr>
          <w:vertAlign w:val="superscript"/>
        </w:rPr>
        <w:t>2</w:t>
      </w:r>
      <w:r w:rsidRPr="00205548">
        <w:t>Шаманин</w:t>
      </w:r>
      <w:r w:rsidRPr="00E211BB">
        <w:t xml:space="preserve"> </w:t>
      </w:r>
      <w:r w:rsidRPr="00205548">
        <w:t>И</w:t>
      </w:r>
      <w:r w:rsidRPr="007D0037">
        <w:t>.</w:t>
      </w:r>
      <w:r w:rsidRPr="00205548">
        <w:t>В</w:t>
      </w:r>
      <w:r w:rsidRPr="007D0037">
        <w:t xml:space="preserve">., </w:t>
      </w:r>
      <w:r w:rsidRPr="00E211BB">
        <w:rPr>
          <w:vertAlign w:val="superscript"/>
        </w:rPr>
        <w:t>3</w:t>
      </w:r>
      <w:r w:rsidRPr="00205548">
        <w:t>Шмаков</w:t>
      </w:r>
      <w:r w:rsidRPr="00E211BB">
        <w:t xml:space="preserve"> </w:t>
      </w:r>
      <w:r w:rsidRPr="00205548">
        <w:t>В</w:t>
      </w:r>
      <w:r w:rsidRPr="007D0037">
        <w:t>.</w:t>
      </w:r>
      <w:r w:rsidRPr="00205548">
        <w:t>М</w:t>
      </w:r>
      <w:r w:rsidRPr="007D0037">
        <w:t>.</w:t>
      </w:r>
    </w:p>
    <w:p w:rsidR="00790196" w:rsidRPr="00E211BB" w:rsidRDefault="00790196" w:rsidP="00790196">
      <w:pPr>
        <w:pStyle w:val="Zv-Organization"/>
      </w:pPr>
      <w:bookmarkStart w:id="1" w:name="_Hlk531781354"/>
      <w:r w:rsidRPr="00E211BB">
        <w:rPr>
          <w:vertAlign w:val="superscript"/>
        </w:rPr>
        <w:t>1</w:t>
      </w:r>
      <w:bookmarkEnd w:id="1"/>
      <w:r w:rsidRPr="00E211BB">
        <w:t xml:space="preserve">Институт ядерной физики им. Г.И. Будкера СО РАН, </w:t>
      </w:r>
      <w:hyperlink r:id="rId7" w:history="1">
        <w:r w:rsidRPr="00647D19">
          <w:rPr>
            <w:rStyle w:val="a7"/>
          </w:rPr>
          <w:t>A.V.Arzhannikov@inp.nsk.su</w:t>
        </w:r>
      </w:hyperlink>
      <w:r w:rsidRPr="00790196">
        <w:br/>
      </w:r>
      <w:bookmarkStart w:id="2" w:name="_Hlk531781415"/>
      <w:r w:rsidRPr="00E211BB">
        <w:rPr>
          <w:vertAlign w:val="superscript"/>
        </w:rPr>
        <w:t>2</w:t>
      </w:r>
      <w:bookmarkEnd w:id="2"/>
      <w:r w:rsidRPr="00E211BB">
        <w:t xml:space="preserve">Национальный исследовательский томский политехнический университет </w:t>
      </w:r>
      <w:r w:rsidRPr="00E211BB">
        <w:br/>
      </w:r>
      <w:bookmarkStart w:id="3" w:name="_Hlk531781426"/>
      <w:r w:rsidRPr="00E211BB">
        <w:rPr>
          <w:vertAlign w:val="superscript"/>
        </w:rPr>
        <w:t>3</w:t>
      </w:r>
      <w:bookmarkEnd w:id="3"/>
      <w:r w:rsidRPr="00E211BB">
        <w:t>Российский Федеральный Ядерный Центр – Всероссийский научно-исследовательский</w:t>
      </w:r>
      <w:r w:rsidRPr="00790196">
        <w:br/>
        <w:t xml:space="preserve">    </w:t>
      </w:r>
      <w:r w:rsidRPr="00E211BB">
        <w:t xml:space="preserve"> институт технической физики имени Е.И. Забабахина</w:t>
      </w:r>
    </w:p>
    <w:p w:rsidR="00790196" w:rsidRPr="00EF4420" w:rsidRDefault="00790196" w:rsidP="00790196">
      <w:pPr>
        <w:pStyle w:val="Zv-bodyreport"/>
      </w:pPr>
      <w:r w:rsidRPr="00EF4420">
        <w:t xml:space="preserve">Энергетический источник на основе топливного цикла, в котором используется только торий, не может работать без дополнительного источника нейтронов. В этой связи необходимы исследования нейтронно-физических характеристик ториевого топлива, загружаемого в реактор. Нами предложен стенд для такого рода экспериментальных исследований, который состоит из подкритической сборки, загружаемой топливом торий-плутониевого состава, и длинной магнитной ловушки с высокотемпературной плазмой, которая размещена в приосевой области сборки и служит источником дополнительных нейтронов [1]. </w:t>
      </w:r>
      <w:r>
        <w:t xml:space="preserve">Рассматривается подкритическая топливная сборка высокотемпературного газоохлаждаемого реактора </w:t>
      </w:r>
      <w:r w:rsidRPr="00EF4420">
        <w:t xml:space="preserve">при различном составе загружаемого топлива, </w:t>
      </w:r>
      <w:r>
        <w:t xml:space="preserve">который задает величину </w:t>
      </w:r>
      <w:r w:rsidRPr="00EF4420">
        <w:t>коэффициент</w:t>
      </w:r>
      <w:r>
        <w:t>а</w:t>
      </w:r>
      <w:r w:rsidRPr="00EF4420">
        <w:t xml:space="preserve"> эффективного размножения нейтронов</w:t>
      </w:r>
      <w:r>
        <w:t xml:space="preserve"> в установке </w:t>
      </w:r>
      <w:r w:rsidRPr="00EF4420">
        <w:t>[</w:t>
      </w:r>
      <w:r w:rsidRPr="00CB718F">
        <w:t>2</w:t>
      </w:r>
      <w:r w:rsidRPr="00EF4420">
        <w:t xml:space="preserve">]. </w:t>
      </w:r>
      <w:r>
        <w:br/>
      </w:r>
      <w:r w:rsidRPr="00EF4420">
        <w:t xml:space="preserve">В докладе представлены результаты компьютерного моделирования эволюции топлива в длительном (более семи лет) рабочем цикле такого гибридного </w:t>
      </w:r>
      <w:r>
        <w:t xml:space="preserve">ядерно-термоядерного </w:t>
      </w:r>
      <w:r w:rsidRPr="00EF4420">
        <w:t xml:space="preserve">реактора. В ходе моделирования определено необходимое процентное содержание </w:t>
      </w:r>
      <w:r>
        <w:t xml:space="preserve">тория и </w:t>
      </w:r>
      <w:r w:rsidRPr="00EF4420">
        <w:t xml:space="preserve">плутония в составе исходного топлива, которое </w:t>
      </w:r>
      <w:r>
        <w:t xml:space="preserve">должно </w:t>
      </w:r>
      <w:r w:rsidRPr="00EF4420">
        <w:t>обеспечи</w:t>
      </w:r>
      <w:r>
        <w:t>ть</w:t>
      </w:r>
      <w:r w:rsidRPr="00EF4420">
        <w:t xml:space="preserve"> поддержание приемлемых параметров при работе установки </w:t>
      </w:r>
      <w:r>
        <w:t xml:space="preserve">на таком интервале времени. </w:t>
      </w:r>
      <w:r w:rsidRPr="00EF4420">
        <w:t>Рассмотрены режимы установки при различном уровне плотности потока нейтронов, выходящего из плазменного столба</w:t>
      </w:r>
      <w:r>
        <w:t xml:space="preserve">, </w:t>
      </w:r>
      <w:r w:rsidRPr="00EF4420">
        <w:t xml:space="preserve">и получено описание эволюции состава топлива </w:t>
      </w:r>
      <w:r>
        <w:t>в рабочем цикле.</w:t>
      </w:r>
    </w:p>
    <w:p w:rsidR="00790196" w:rsidRPr="00E211BB" w:rsidRDefault="00790196" w:rsidP="00790196">
      <w:pPr>
        <w:pStyle w:val="Zv-TitleReferences-ru"/>
        <w:rPr>
          <w:lang w:val="en-US"/>
        </w:rPr>
      </w:pPr>
      <w:r>
        <w:t>Литература</w:t>
      </w:r>
    </w:p>
    <w:p w:rsidR="00790196" w:rsidRPr="00E211BB" w:rsidRDefault="00790196" w:rsidP="00790196">
      <w:pPr>
        <w:pStyle w:val="Zv-References-ru"/>
      </w:pPr>
      <w:r w:rsidRPr="00E211BB">
        <w:t xml:space="preserve">A.V. Arzhannikov, A.B. Anikeev, A.D. Beklemishev et al., “Subcritical Assembly with Thermonuclear Neutron Source as Device for Studies of Neutron-physical Characteristics of Thorium Fuel”. AIP Conference Proceedings 1771, 090004 (2016); doi: 10.1063/1.4964246. </w:t>
      </w:r>
    </w:p>
    <w:p w:rsidR="00790196" w:rsidRPr="00E211BB" w:rsidRDefault="00790196" w:rsidP="00790196">
      <w:pPr>
        <w:pStyle w:val="Zv-References-ru"/>
      </w:pPr>
      <w:r w:rsidRPr="00E211BB">
        <w:t>I. Shamanin, S. Bedenko, Y. Chertkov, I. Gubaydulin et al., “Gas-Cooled Thorium Reactor with Fuel Block of the Unified Design”, Advances in Materials Science and Engineering, vol.</w:t>
      </w:r>
      <w:r>
        <w:t> </w:t>
      </w:r>
      <w:r w:rsidRPr="00E211BB">
        <w:t>2015, Article ID 392721, 8 pages. (doi:10.1155/2015/392721)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1C" w:rsidRDefault="006E181C">
      <w:r>
        <w:separator/>
      </w:r>
    </w:p>
  </w:endnote>
  <w:endnote w:type="continuationSeparator" w:id="0">
    <w:p w:rsidR="006E181C" w:rsidRDefault="006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64D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64D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019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1C" w:rsidRDefault="006E181C">
      <w:r>
        <w:separator/>
      </w:r>
    </w:p>
  </w:footnote>
  <w:footnote w:type="continuationSeparator" w:id="0">
    <w:p w:rsidR="006E181C" w:rsidRDefault="006E1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90196">
      <w:rPr>
        <w:sz w:val="20"/>
      </w:rPr>
      <w:t>18</w:t>
    </w:r>
    <w:r>
      <w:rPr>
        <w:sz w:val="20"/>
      </w:rPr>
      <w:t xml:space="preserve"> – </w:t>
    </w:r>
    <w:r w:rsidR="0094721E" w:rsidRPr="0079019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564D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7687"/>
    <w:multiLevelType w:val="hybridMultilevel"/>
    <w:tmpl w:val="2724FED4"/>
    <w:lvl w:ilvl="0" w:tplc="A94C6486">
      <w:start w:val="1"/>
      <w:numFmt w:val="decimal"/>
      <w:lvlText w:val="%1."/>
      <w:lvlJc w:val="left"/>
      <w:pPr>
        <w:ind w:left="786" w:hanging="360"/>
      </w:pPr>
      <w:rPr>
        <w:rFonts w:ascii="Times New Roman" w:eastAsia="TimesNewRomanPSMT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E181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64DB"/>
    <w:rsid w:val="00567C6F"/>
    <w:rsid w:val="00572013"/>
    <w:rsid w:val="0058676C"/>
    <w:rsid w:val="00650CBC"/>
    <w:rsid w:val="00654A7B"/>
    <w:rsid w:val="00683140"/>
    <w:rsid w:val="006A1743"/>
    <w:rsid w:val="006E181C"/>
    <w:rsid w:val="006F68D0"/>
    <w:rsid w:val="00732A2E"/>
    <w:rsid w:val="00790196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01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Arzhan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СОСТАВА ТОПЛИВА В ГИБРИДНОМ ТОРИЕВОМ РЕАКТОРЕ С ПОДПИТКОЙ НЕЙТРОНАМИ ИЗ ПЛАЗМЫ В ДЛИННОЙ МАГНИТНОЙ ЛОВУШКЕ</dc:title>
  <dc:creator>sato</dc:creator>
  <cp:lastModifiedBy>Сатунин</cp:lastModifiedBy>
  <cp:revision>1</cp:revision>
  <cp:lastPrinted>1601-01-01T00:00:00Z</cp:lastPrinted>
  <dcterms:created xsi:type="dcterms:W3CDTF">2019-01-21T14:36:00Z</dcterms:created>
  <dcterms:modified xsi:type="dcterms:W3CDTF">2019-01-21T14:40:00Z</dcterms:modified>
</cp:coreProperties>
</file>