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85" w:rsidRPr="007A0A75" w:rsidRDefault="00774F14" w:rsidP="00774F14">
      <w:pPr>
        <w:pStyle w:val="Zv-Titlereport"/>
        <w:ind w:left="567" w:right="566"/>
        <w:rPr>
          <w:lang w:val="en-US"/>
        </w:rPr>
      </w:pPr>
      <w:r w:rsidRPr="00824E1B">
        <w:rPr>
          <w:bCs/>
          <w:iCs/>
          <w:lang w:val="en-US"/>
        </w:rPr>
        <w:t>studies</w:t>
      </w:r>
      <w:r w:rsidRPr="00824E1B">
        <w:rPr>
          <w:lang w:val="en-US"/>
        </w:rPr>
        <w:t xml:space="preserve"> OF THE L</w:t>
      </w:r>
      <w:r w:rsidR="00BA13C6" w:rsidRPr="00824E1B">
        <w:rPr>
          <w:caps w:val="0"/>
          <w:lang w:val="en-US"/>
        </w:rPr>
        <w:t>i</w:t>
      </w:r>
      <w:r w:rsidRPr="00824E1B">
        <w:rPr>
          <w:lang w:val="en-US"/>
        </w:rPr>
        <w:t>-limiterS RADIATION IN VISIBLE AND INFRARED RANGES on the T-11M TOKAMAK</w:t>
      </w:r>
      <w:r w:rsidR="00016085" w:rsidRPr="00D054F0">
        <w:rPr>
          <w:lang w:val="en-US"/>
        </w:rPr>
        <w:t xml:space="preserve"> </w:t>
      </w:r>
    </w:p>
    <w:p w:rsidR="00016085" w:rsidRPr="00016085" w:rsidRDefault="00016085" w:rsidP="00016085">
      <w:pPr>
        <w:pStyle w:val="Zv-Author"/>
        <w:rPr>
          <w:lang w:val="en-US"/>
        </w:rPr>
      </w:pPr>
      <w:r w:rsidRPr="00016085">
        <w:rPr>
          <w:u w:val="single"/>
          <w:lang w:val="en-US"/>
        </w:rPr>
        <w:t>Dzhurik A.S.</w:t>
      </w:r>
      <w:r w:rsidRPr="00016085">
        <w:rPr>
          <w:lang w:val="en-US"/>
        </w:rPr>
        <w:t>, Lazarev V.B., Prishvicin A.S.</w:t>
      </w:r>
    </w:p>
    <w:p w:rsidR="00016085" w:rsidRDefault="00016085" w:rsidP="00016085">
      <w:pPr>
        <w:pStyle w:val="Zv-Organization"/>
        <w:rPr>
          <w:lang w:val="en-US"/>
        </w:rPr>
      </w:pPr>
      <w:bookmarkStart w:id="0" w:name="_Hlk468117654"/>
      <w:r w:rsidRPr="00BD394B">
        <w:rPr>
          <w:szCs w:val="24"/>
          <w:lang w:val="en-US"/>
        </w:rPr>
        <w:t>Troitsk</w:t>
      </w:r>
      <w:r w:rsidRPr="006977A7">
        <w:rPr>
          <w:szCs w:val="24"/>
          <w:lang w:val="en-US"/>
        </w:rPr>
        <w:t xml:space="preserve"> </w:t>
      </w:r>
      <w:r w:rsidRPr="00BD394B">
        <w:rPr>
          <w:szCs w:val="24"/>
          <w:lang w:val="en-US"/>
        </w:rPr>
        <w:t>Institute</w:t>
      </w:r>
      <w:r w:rsidRPr="006977A7">
        <w:rPr>
          <w:szCs w:val="24"/>
          <w:lang w:val="en-US"/>
        </w:rPr>
        <w:t xml:space="preserve"> </w:t>
      </w:r>
      <w:r w:rsidRPr="00BD394B">
        <w:rPr>
          <w:szCs w:val="24"/>
          <w:lang w:val="en-US"/>
        </w:rPr>
        <w:t>for</w:t>
      </w:r>
      <w:r w:rsidRPr="006977A7">
        <w:rPr>
          <w:szCs w:val="24"/>
          <w:lang w:val="en-US"/>
        </w:rPr>
        <w:t xml:space="preserve"> </w:t>
      </w:r>
      <w:r w:rsidRPr="00BD394B">
        <w:rPr>
          <w:szCs w:val="24"/>
          <w:lang w:val="en-US"/>
        </w:rPr>
        <w:t>Innovation</w:t>
      </w:r>
      <w:r w:rsidRPr="006977A7">
        <w:rPr>
          <w:szCs w:val="24"/>
          <w:lang w:val="en-US"/>
        </w:rPr>
        <w:t xml:space="preserve"> </w:t>
      </w:r>
      <w:r w:rsidRPr="00BD394B">
        <w:rPr>
          <w:szCs w:val="24"/>
          <w:lang w:val="en-US"/>
        </w:rPr>
        <w:t>and</w:t>
      </w:r>
      <w:r w:rsidRPr="006977A7">
        <w:rPr>
          <w:szCs w:val="24"/>
          <w:lang w:val="en-US"/>
        </w:rPr>
        <w:t xml:space="preserve"> </w:t>
      </w:r>
      <w:r w:rsidRPr="00BD394B">
        <w:rPr>
          <w:szCs w:val="24"/>
          <w:lang w:val="en-US"/>
        </w:rPr>
        <w:t>Fusion</w:t>
      </w:r>
      <w:r w:rsidRPr="006977A7">
        <w:rPr>
          <w:szCs w:val="24"/>
          <w:lang w:val="en-US"/>
        </w:rPr>
        <w:t xml:space="preserve"> </w:t>
      </w:r>
      <w:r w:rsidRPr="00BD394B">
        <w:rPr>
          <w:szCs w:val="24"/>
          <w:lang w:val="en-US"/>
        </w:rPr>
        <w:t>Research</w:t>
      </w:r>
      <w:r w:rsidRPr="006977A7">
        <w:rPr>
          <w:szCs w:val="24"/>
          <w:lang w:val="en-US"/>
        </w:rPr>
        <w:t xml:space="preserve">, </w:t>
      </w:r>
      <w:r w:rsidRPr="00BD394B">
        <w:rPr>
          <w:szCs w:val="24"/>
          <w:lang w:val="en-US"/>
        </w:rPr>
        <w:t>Troitsk</w:t>
      </w:r>
      <w:r w:rsidRPr="006977A7">
        <w:rPr>
          <w:szCs w:val="24"/>
          <w:lang w:val="en-US"/>
        </w:rPr>
        <w:t xml:space="preserve">, </w:t>
      </w:r>
      <w:r w:rsidRPr="00BD394B">
        <w:rPr>
          <w:szCs w:val="24"/>
          <w:lang w:val="en-US"/>
        </w:rPr>
        <w:t>Mosco</w:t>
      </w:r>
      <w:r>
        <w:rPr>
          <w:szCs w:val="24"/>
          <w:lang w:val="en-US"/>
        </w:rPr>
        <w:t>w</w:t>
      </w:r>
      <w:r w:rsidRPr="006977A7">
        <w:rPr>
          <w:szCs w:val="24"/>
          <w:lang w:val="en-US"/>
        </w:rPr>
        <w:t xml:space="preserve">, </w:t>
      </w:r>
      <w:r w:rsidRPr="00BD394B">
        <w:rPr>
          <w:szCs w:val="24"/>
          <w:lang w:val="en-US"/>
        </w:rPr>
        <w:t>Russia</w:t>
      </w:r>
      <w:bookmarkEnd w:id="0"/>
      <w:r w:rsidRPr="006977A7">
        <w:rPr>
          <w:lang w:val="en-US"/>
        </w:rPr>
        <w:t xml:space="preserve">, </w:t>
      </w:r>
      <w:hyperlink r:id="rId7" w:history="1">
        <w:r w:rsidRPr="004A4579">
          <w:rPr>
            <w:rStyle w:val="a9"/>
            <w:lang w:val="en-US"/>
          </w:rPr>
          <w:t>adzhurik@triniti.ru</w:t>
        </w:r>
      </w:hyperlink>
    </w:p>
    <w:p w:rsidR="00016085" w:rsidRPr="0072049E" w:rsidRDefault="00016085" w:rsidP="00016085">
      <w:pPr>
        <w:pStyle w:val="Zv-bodyreport"/>
        <w:rPr>
          <w:lang w:val="en-US"/>
        </w:rPr>
      </w:pPr>
      <w:r w:rsidRPr="00942B19">
        <w:rPr>
          <w:lang w:val="en-US"/>
        </w:rPr>
        <w:t>The experiments with lithium limiters (LL) based on capillary-porous systems (CPS) are carried out on T-11M tokamak.</w:t>
      </w:r>
      <w:r w:rsidRPr="0072049E">
        <w:rPr>
          <w:lang w:val="en-US"/>
        </w:rPr>
        <w:t xml:space="preserve"> </w:t>
      </w:r>
      <w:r w:rsidRPr="00A92315">
        <w:rPr>
          <w:lang w:val="en-US"/>
        </w:rPr>
        <w:t>Currently, for video recording interaction of plasma with lithium diaphragms used:</w:t>
      </w:r>
    </w:p>
    <w:p w:rsidR="00016085" w:rsidRDefault="00016085" w:rsidP="00016085">
      <w:pPr>
        <w:pStyle w:val="Zv-bodyreportcont"/>
        <w:numPr>
          <w:ilvl w:val="0"/>
          <w:numId w:val="8"/>
        </w:numPr>
        <w:ind w:left="993"/>
        <w:rPr>
          <w:lang w:val="en-US"/>
        </w:rPr>
      </w:pPr>
      <w:r w:rsidRPr="00497059">
        <w:rPr>
          <w:lang w:val="en-US"/>
        </w:rPr>
        <w:t>two high-speed color cameras Baumer HXG20C operating in the visible range, with a maximum</w:t>
      </w:r>
      <w:r>
        <w:rPr>
          <w:lang w:val="en-US"/>
        </w:rPr>
        <w:t xml:space="preserve"> resolution of 2048</w:t>
      </w:r>
      <w:r w:rsidRPr="006977A7">
        <w:rPr>
          <w:lang w:val="en-US"/>
        </w:rPr>
        <w:t> </w:t>
      </w:r>
      <w:r>
        <w:rPr>
          <w:lang w:val="en-US"/>
        </w:rPr>
        <w:t>x 1024 pixels</w:t>
      </w:r>
      <w:r w:rsidRPr="00497059">
        <w:rPr>
          <w:lang w:val="en-US"/>
        </w:rPr>
        <w:t xml:space="preserve">, </w:t>
      </w:r>
      <w:r>
        <w:rPr>
          <w:lang w:val="en-US"/>
        </w:rPr>
        <w:t xml:space="preserve">with </w:t>
      </w:r>
      <w:r w:rsidRPr="00497059">
        <w:rPr>
          <w:lang w:val="en-US"/>
        </w:rPr>
        <w:t>a shooting speed of 338 frames per second;</w:t>
      </w:r>
    </w:p>
    <w:p w:rsidR="00016085" w:rsidRPr="001C4F54" w:rsidRDefault="00016085" w:rsidP="00016085">
      <w:pPr>
        <w:pStyle w:val="Zv-bodyreportcont"/>
        <w:numPr>
          <w:ilvl w:val="0"/>
          <w:numId w:val="8"/>
        </w:numPr>
        <w:ind w:left="993"/>
        <w:rPr>
          <w:lang w:val="en-US"/>
        </w:rPr>
      </w:pPr>
      <w:r w:rsidRPr="001C4F54">
        <w:rPr>
          <w:lang w:val="en-US"/>
        </w:rPr>
        <w:t>two cameras Infratec VarioCam HD Head 680 and Infratec VarioCam HD Head 880, operating in the infrared range (7.5</w:t>
      </w:r>
      <w:r>
        <w:rPr>
          <w:lang w:val="en-US"/>
        </w:rPr>
        <w:t>–</w:t>
      </w:r>
      <w:r w:rsidRPr="001C4F54">
        <w:rPr>
          <w:lang w:val="en-US"/>
        </w:rPr>
        <w:t xml:space="preserve">14 </w:t>
      </w:r>
      <w:r>
        <w:rPr>
          <w:lang w:val="en-US"/>
        </w:rPr>
        <w:t>µm</w:t>
      </w:r>
      <w:r w:rsidRPr="001C4F54">
        <w:rPr>
          <w:lang w:val="en-US"/>
        </w:rPr>
        <w:t>), with a maximum resolution of 640</w:t>
      </w:r>
      <w:r>
        <w:rPr>
          <w:lang w:val="en-US"/>
        </w:rPr>
        <w:t xml:space="preserve"> </w:t>
      </w:r>
      <w:r w:rsidRPr="001C4F54">
        <w:rPr>
          <w:lang w:val="en-US"/>
        </w:rPr>
        <w:t>x</w:t>
      </w:r>
      <w:r>
        <w:rPr>
          <w:lang w:val="en-US"/>
        </w:rPr>
        <w:t> </w:t>
      </w:r>
      <w:r w:rsidRPr="001C4F54">
        <w:rPr>
          <w:lang w:val="en-US"/>
        </w:rPr>
        <w:t>480 and 1024</w:t>
      </w:r>
      <w:r>
        <w:rPr>
          <w:lang w:val="en-US"/>
        </w:rPr>
        <w:t> </w:t>
      </w:r>
      <w:r w:rsidRPr="001C4F54">
        <w:rPr>
          <w:lang w:val="en-US"/>
        </w:rPr>
        <w:t>x</w:t>
      </w:r>
      <w:r>
        <w:rPr>
          <w:lang w:val="en-US"/>
        </w:rPr>
        <w:t> </w:t>
      </w:r>
      <w:r w:rsidRPr="001C4F54">
        <w:rPr>
          <w:lang w:val="en-US"/>
        </w:rPr>
        <w:t>768, respectively, with a shooting speed 60 frames per second.</w:t>
      </w:r>
    </w:p>
    <w:p w:rsidR="00016085" w:rsidRPr="001C4F54" w:rsidRDefault="00016085" w:rsidP="00016085">
      <w:pPr>
        <w:rPr>
          <w:lang w:val="en-US"/>
        </w:rPr>
      </w:pPr>
    </w:p>
    <w:p w:rsidR="00016085" w:rsidRPr="001C4F54" w:rsidRDefault="00016085" w:rsidP="00016085">
      <w:pPr>
        <w:jc w:val="center"/>
        <w:rPr>
          <w:lang w:val="en-US"/>
        </w:rPr>
      </w:pPr>
      <w:r w:rsidRPr="00A92315">
        <w:rPr>
          <w:noProof/>
        </w:rPr>
        <w:drawing>
          <wp:inline distT="0" distB="0" distL="0" distR="0">
            <wp:extent cx="2979348" cy="1604518"/>
            <wp:effectExtent l="57150" t="57150" r="68652" b="33782"/>
            <wp:docPr id="1" name="Рисунок 2" descr="D:\Документы\1) Конференции и конкурсы\4) Статьи\1) ПТЭ 2018\Документы\Изображения\Рис.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1) Конференции и конкурсы\4) Статьи\1) ПТЭ 2018\Документы\Изображения\Рис.2.png"/>
                    <pic:cNvPicPr>
                      <a:picLocks noChangeAspect="1" noChangeArrowheads="1"/>
                    </pic:cNvPicPr>
                  </pic:nvPicPr>
                  <pic:blipFill>
                    <a:blip r:embed="rId8" cstate="screen"/>
                    <a:srcRect t="6355" b="10341"/>
                    <a:stretch>
                      <a:fillRect/>
                    </a:stretch>
                  </pic:blipFill>
                  <pic:spPr bwMode="auto">
                    <a:xfrm>
                      <a:off x="0" y="0"/>
                      <a:ext cx="2980942" cy="1605377"/>
                    </a:xfrm>
                    <a:prstGeom prst="rect">
                      <a:avLst/>
                    </a:prstGeom>
                    <a:noFill/>
                    <a:ln w="9525">
                      <a:noFill/>
                      <a:miter lim="800000"/>
                      <a:headEnd/>
                      <a:tailEnd/>
                    </a:ln>
                    <a:effectLst>
                      <a:outerShdw blurRad="63500" sx="101000" sy="101000" algn="ctr" rotWithShape="0">
                        <a:prstClr val="black">
                          <a:alpha val="40000"/>
                        </a:prstClr>
                      </a:outerShdw>
                    </a:effectLst>
                  </pic:spPr>
                </pic:pic>
              </a:graphicData>
            </a:graphic>
          </wp:inline>
        </w:drawing>
      </w:r>
    </w:p>
    <w:p w:rsidR="00016085" w:rsidRPr="006977A7" w:rsidRDefault="00016085" w:rsidP="00016085">
      <w:pPr>
        <w:pStyle w:val="Zv-bodyreport"/>
        <w:spacing w:before="120" w:after="120"/>
        <w:ind w:firstLine="0"/>
        <w:jc w:val="center"/>
        <w:rPr>
          <w:lang w:val="en-US"/>
        </w:rPr>
      </w:pPr>
      <w:r w:rsidRPr="006977A7">
        <w:rPr>
          <w:lang w:val="en-US"/>
        </w:rPr>
        <w:t xml:space="preserve">Fig 1. </w:t>
      </w:r>
      <w:r>
        <w:rPr>
          <w:lang w:val="en-US"/>
        </w:rPr>
        <w:t>(</w:t>
      </w:r>
      <w:r w:rsidRPr="006977A7">
        <w:rPr>
          <w:lang w:val="en-US"/>
        </w:rPr>
        <w:t>1</w:t>
      </w:r>
      <w:r>
        <w:rPr>
          <w:lang w:val="en-US"/>
        </w:rPr>
        <w:t xml:space="preserve">) </w:t>
      </w:r>
      <w:r w:rsidRPr="006977A7">
        <w:rPr>
          <w:lang w:val="en-US"/>
        </w:rPr>
        <w:t xml:space="preserve">vessel, </w:t>
      </w:r>
      <w:r>
        <w:rPr>
          <w:lang w:val="en-US"/>
        </w:rPr>
        <w:t>(</w:t>
      </w:r>
      <w:r w:rsidRPr="006977A7">
        <w:rPr>
          <w:lang w:val="en-US"/>
        </w:rPr>
        <w:t>2</w:t>
      </w:r>
      <w:r>
        <w:rPr>
          <w:lang w:val="en-US"/>
        </w:rPr>
        <w:t>)</w:t>
      </w:r>
      <w:r w:rsidRPr="006977A7">
        <w:rPr>
          <w:lang w:val="en-US"/>
        </w:rPr>
        <w:t xml:space="preserve"> longitudial Li limiter, </w:t>
      </w:r>
      <w:r>
        <w:rPr>
          <w:lang w:val="en-US"/>
        </w:rPr>
        <w:t>(</w:t>
      </w:r>
      <w:r w:rsidRPr="006977A7">
        <w:rPr>
          <w:lang w:val="en-US"/>
        </w:rPr>
        <w:t>3</w:t>
      </w:r>
      <w:r>
        <w:rPr>
          <w:lang w:val="en-US"/>
        </w:rPr>
        <w:t>)</w:t>
      </w:r>
      <w:r w:rsidRPr="006977A7">
        <w:rPr>
          <w:lang w:val="en-US"/>
        </w:rPr>
        <w:t xml:space="preserve"> vertical Li limiter, </w:t>
      </w:r>
      <w:r>
        <w:rPr>
          <w:lang w:val="en-US"/>
        </w:rPr>
        <w:t>(</w:t>
      </w:r>
      <w:r w:rsidRPr="006977A7">
        <w:rPr>
          <w:lang w:val="en-US"/>
        </w:rPr>
        <w:t>4</w:t>
      </w:r>
      <w:r>
        <w:rPr>
          <w:lang w:val="en-US"/>
        </w:rPr>
        <w:t>)</w:t>
      </w:r>
      <w:r w:rsidRPr="006977A7">
        <w:rPr>
          <w:lang w:val="en-US"/>
        </w:rPr>
        <w:t xml:space="preserve"> C-limiter, </w:t>
      </w:r>
      <w:r>
        <w:rPr>
          <w:lang w:val="en-US"/>
        </w:rPr>
        <w:t>(</w:t>
      </w:r>
      <w:r w:rsidRPr="006977A7">
        <w:rPr>
          <w:lang w:val="en-US"/>
        </w:rPr>
        <w:t>5</w:t>
      </w:r>
      <w:r>
        <w:rPr>
          <w:lang w:val="en-US"/>
        </w:rPr>
        <w:t>)</w:t>
      </w:r>
      <w:r w:rsidRPr="006977A7">
        <w:rPr>
          <w:lang w:val="en-US"/>
        </w:rPr>
        <w:t xml:space="preserve"> cryogenic target</w:t>
      </w:r>
      <w:r>
        <w:rPr>
          <w:lang w:val="en-US"/>
        </w:rPr>
        <w:t>.</w:t>
      </w:r>
    </w:p>
    <w:p w:rsidR="00016085" w:rsidRPr="00942B19" w:rsidRDefault="00016085" w:rsidP="00016085">
      <w:pPr>
        <w:pStyle w:val="Zv-bodyreport"/>
        <w:rPr>
          <w:lang w:val="en-US"/>
        </w:rPr>
      </w:pPr>
      <w:r>
        <w:rPr>
          <w:lang w:val="en-US"/>
        </w:rPr>
        <w:t>Video registration</w:t>
      </w:r>
      <w:r w:rsidRPr="00942B19">
        <w:rPr>
          <w:lang w:val="en-US"/>
        </w:rPr>
        <w:t xml:space="preserve"> of two longitudinal tokamak T-11M limiters was carried out in the visible range from four different angles (Figure 1), with different speed, exposure, aperture, etc., and various light filters were used during the shooting: LiI (671 nm.), LiII (549 nm) and H</w:t>
      </w:r>
      <w:r>
        <w:t>α</w:t>
      </w:r>
      <w:r w:rsidRPr="00942B19">
        <w:rPr>
          <w:lang w:val="en-US"/>
        </w:rPr>
        <w:t xml:space="preserve"> (656 nm) [1]. To work with infrared video cameras on the tokamak T-11M installed two windows made of </w:t>
      </w:r>
      <w:r w:rsidRPr="00CE4661">
        <w:rPr>
          <w:lang w:val="en-US"/>
        </w:rPr>
        <w:t>B</w:t>
      </w:r>
      <w:r>
        <w:rPr>
          <w:lang w:val="en-US"/>
        </w:rPr>
        <w:t>a</w:t>
      </w:r>
      <w:r w:rsidRPr="00CE4661">
        <w:rPr>
          <w:lang w:val="en-US"/>
        </w:rPr>
        <w:t>F2</w:t>
      </w:r>
      <w:r w:rsidRPr="00942B19">
        <w:rPr>
          <w:lang w:val="en-US"/>
        </w:rPr>
        <w:t>, transmitting the infrared radiation spectrum (angle B and D). The launch of all cameras is synchronized.</w:t>
      </w:r>
    </w:p>
    <w:p w:rsidR="00016085" w:rsidRDefault="00016085" w:rsidP="00016085">
      <w:pPr>
        <w:pStyle w:val="Zv-bodyreport"/>
        <w:rPr>
          <w:lang w:val="en-US"/>
        </w:rPr>
      </w:pPr>
      <w:r w:rsidRPr="00AC671F">
        <w:rPr>
          <w:lang w:val="en-US"/>
        </w:rPr>
        <w:t xml:space="preserve">Cameras operating in the infrared range allowed to record the temperature distribution on the surface of lithium limiters during the discharge of the tokamak and to determine the thermal load on </w:t>
      </w:r>
      <w:r>
        <w:rPr>
          <w:lang w:val="en-US"/>
        </w:rPr>
        <w:t xml:space="preserve">limiters surface. </w:t>
      </w:r>
      <w:r w:rsidRPr="00AC671F">
        <w:rPr>
          <w:lang w:val="en-US"/>
        </w:rPr>
        <w:t xml:space="preserve">Simultaneous shooting of longitudinal limiters using cameras operating in the infrared and visible ranges allowed us to analyze the emission flux of neutral lithium depending from </w:t>
      </w:r>
      <w:r>
        <w:rPr>
          <w:lang w:val="en-US"/>
        </w:rPr>
        <w:t>surface temperature</w:t>
      </w:r>
      <w:r w:rsidRPr="00AC671F">
        <w:rPr>
          <w:lang w:val="en-US"/>
        </w:rPr>
        <w:t xml:space="preserve"> and its distribution on the surface of the longitudinal limiters</w:t>
      </w:r>
      <w:r>
        <w:rPr>
          <w:lang w:val="en-US"/>
        </w:rPr>
        <w:t xml:space="preserve"> during all discharge</w:t>
      </w:r>
      <w:r w:rsidRPr="00AC671F">
        <w:rPr>
          <w:lang w:val="en-US"/>
        </w:rPr>
        <w:t>.</w:t>
      </w:r>
    </w:p>
    <w:p w:rsidR="00016085" w:rsidRDefault="00016085" w:rsidP="00016085">
      <w:pPr>
        <w:pStyle w:val="Zv-TitleReferences-en"/>
        <w:rPr>
          <w:lang w:val="en-US"/>
        </w:rPr>
      </w:pPr>
      <w:r>
        <w:rPr>
          <w:lang w:val="en-US"/>
        </w:rPr>
        <w:t>References</w:t>
      </w:r>
    </w:p>
    <w:p w:rsidR="00016085" w:rsidRPr="00FE59CA" w:rsidRDefault="00016085" w:rsidP="00016085">
      <w:pPr>
        <w:pStyle w:val="Zv-References-en"/>
      </w:pPr>
      <w:r w:rsidRPr="00FE59CA">
        <w:t xml:space="preserve">Dzhurik A.S., </w:t>
      </w:r>
      <w:r>
        <w:t>Scherbak A.N.</w:t>
      </w:r>
      <w:r w:rsidRPr="00FE59CA">
        <w:t xml:space="preserve">, Lazarev V.B., </w:t>
      </w:r>
      <w:r>
        <w:t>Belov A.M.</w:t>
      </w:r>
      <w:r w:rsidRPr="00FE59CA">
        <w:t xml:space="preserve"> </w:t>
      </w:r>
      <w:r w:rsidRPr="006977A7">
        <w:t>Materials</w:t>
      </w:r>
      <w:r w:rsidRPr="00FE59CA">
        <w:t xml:space="preserve"> </w:t>
      </w:r>
      <w:r w:rsidRPr="006977A7">
        <w:t>of</w:t>
      </w:r>
      <w:r w:rsidRPr="00FE59CA">
        <w:t xml:space="preserve"> </w:t>
      </w:r>
      <w:r>
        <w:t>the</w:t>
      </w:r>
      <w:r w:rsidRPr="00FE59CA">
        <w:t xml:space="preserve"> XVI </w:t>
      </w:r>
      <w:r>
        <w:t>All Russia Conference High Temperature Plasma Diagnostics</w:t>
      </w:r>
      <w:r w:rsidRPr="00FE59CA">
        <w:t xml:space="preserve">. </w:t>
      </w:r>
      <w:r>
        <w:t>Zvenigorod, 2015</w:t>
      </w:r>
      <w:r w:rsidRPr="00FE59CA">
        <w:t>.</w:t>
      </w:r>
    </w:p>
    <w:p w:rsidR="00016085" w:rsidRPr="00FE59CA" w:rsidRDefault="00016085" w:rsidP="00016085">
      <w:pPr>
        <w:pStyle w:val="Zv-References-en"/>
      </w:pPr>
      <w:r w:rsidRPr="00FE59CA">
        <w:t xml:space="preserve">Dzhurik A.S., Lazarev V.B., </w:t>
      </w:r>
      <w:r w:rsidRPr="00FE59CA">
        <w:rPr>
          <w:kern w:val="24"/>
        </w:rPr>
        <w:t>Prishvicin A.S.</w:t>
      </w:r>
      <w:r w:rsidRPr="00FE59CA">
        <w:t xml:space="preserve">, </w:t>
      </w:r>
      <w:r w:rsidRPr="00FE59CA">
        <w:rPr>
          <w:kern w:val="24"/>
        </w:rPr>
        <w:t>Mahov N.S.</w:t>
      </w:r>
      <w:r w:rsidRPr="00FE59CA">
        <w:t xml:space="preserve"> </w:t>
      </w:r>
      <w:r w:rsidRPr="006977A7">
        <w:t>Materials</w:t>
      </w:r>
      <w:r w:rsidRPr="00FE59CA">
        <w:t xml:space="preserve"> </w:t>
      </w:r>
      <w:r w:rsidRPr="006977A7">
        <w:t>of</w:t>
      </w:r>
      <w:r w:rsidRPr="00FE59CA">
        <w:t xml:space="preserve"> </w:t>
      </w:r>
      <w:r>
        <w:t>the</w:t>
      </w:r>
      <w:r w:rsidRPr="00FE59CA">
        <w:t xml:space="preserve"> XLV </w:t>
      </w:r>
      <w:r>
        <w:t>Z</w:t>
      </w:r>
      <w:r w:rsidRPr="00FE59CA">
        <w:t>ven</w:t>
      </w:r>
      <w:r>
        <w:t xml:space="preserve">igorod international conference </w:t>
      </w:r>
      <w:r w:rsidRPr="00FE59CA">
        <w:t xml:space="preserve">on plasma physics and controlled fusion. </w:t>
      </w:r>
      <w:r>
        <w:t>Zvenigorod</w:t>
      </w:r>
      <w:r w:rsidRPr="00FE59CA">
        <w:t>, 2018.</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E98" w:rsidRDefault="00A43E98">
      <w:r>
        <w:separator/>
      </w:r>
    </w:p>
  </w:endnote>
  <w:endnote w:type="continuationSeparator" w:id="0">
    <w:p w:rsidR="00A43E98" w:rsidRDefault="00A43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05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05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A13C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E98" w:rsidRDefault="00A43E98">
      <w:r>
        <w:separator/>
      </w:r>
    </w:p>
  </w:footnote>
  <w:footnote w:type="continuationSeparator" w:id="0">
    <w:p w:rsidR="00A43E98" w:rsidRDefault="00A43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8E05F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26D"/>
    <w:multiLevelType w:val="hybridMultilevel"/>
    <w:tmpl w:val="E362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 w:numId="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43E98"/>
    <w:rsid w:val="00016085"/>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74F14"/>
    <w:rsid w:val="007B6378"/>
    <w:rsid w:val="007E06CE"/>
    <w:rsid w:val="00802D35"/>
    <w:rsid w:val="008520F9"/>
    <w:rsid w:val="008850EF"/>
    <w:rsid w:val="008E05F3"/>
    <w:rsid w:val="00905F01"/>
    <w:rsid w:val="00906FF7"/>
    <w:rsid w:val="00A43E98"/>
    <w:rsid w:val="00AE6185"/>
    <w:rsid w:val="00B622ED"/>
    <w:rsid w:val="00B9584E"/>
    <w:rsid w:val="00BA13C6"/>
    <w:rsid w:val="00BF2612"/>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016085"/>
    <w:rPr>
      <w:rFonts w:ascii="Tahoma" w:hAnsi="Tahoma" w:cs="Tahoma"/>
      <w:sz w:val="16"/>
      <w:szCs w:val="16"/>
    </w:rPr>
  </w:style>
  <w:style w:type="character" w:customStyle="1" w:styleId="a8">
    <w:name w:val="Текст выноски Знак"/>
    <w:basedOn w:val="a0"/>
    <w:link w:val="a7"/>
    <w:rsid w:val="00016085"/>
    <w:rPr>
      <w:rFonts w:ascii="Tahoma" w:hAnsi="Tahoma" w:cs="Tahoma"/>
      <w:sz w:val="16"/>
      <w:szCs w:val="16"/>
    </w:rPr>
  </w:style>
  <w:style w:type="character" w:styleId="a9">
    <w:name w:val="Hyperlink"/>
    <w:basedOn w:val="a0"/>
    <w:rsid w:val="000160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zhurik@trinit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349</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RADIATION OF Li-LIMITERS IN THE VISIBLE AND INFRARED RANGES ON THE T-11M TOKAMAK</dc:title>
  <dc:creator>sato</dc:creator>
  <cp:lastModifiedBy>Сатунин</cp:lastModifiedBy>
  <cp:revision>3</cp:revision>
  <cp:lastPrinted>1601-01-01T00:00:00Z</cp:lastPrinted>
  <dcterms:created xsi:type="dcterms:W3CDTF">2019-01-24T11:01:00Z</dcterms:created>
  <dcterms:modified xsi:type="dcterms:W3CDTF">2019-03-01T10:36:00Z</dcterms:modified>
</cp:coreProperties>
</file>