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DA" w:rsidRPr="00D549E4" w:rsidRDefault="00E46055" w:rsidP="00E46055">
      <w:pPr>
        <w:pStyle w:val="Zv-Titlereport"/>
        <w:ind w:left="851" w:right="849"/>
        <w:rPr>
          <w:lang w:val="en-US"/>
        </w:rPr>
      </w:pPr>
      <w:r w:rsidRPr="00500111">
        <w:rPr>
          <w:lang w:val="en-US"/>
        </w:rPr>
        <w:t>Trajectory simulations for the HIBP probing particles in the T-15MD tokamak</w:t>
      </w:r>
    </w:p>
    <w:p w:rsidR="00EE06DA" w:rsidRPr="003048AC" w:rsidRDefault="00EE06DA" w:rsidP="00EE06DA">
      <w:pPr>
        <w:pStyle w:val="Zv-Author"/>
        <w:rPr>
          <w:vertAlign w:val="superscript"/>
          <w:lang w:val="en-US"/>
        </w:rPr>
      </w:pPr>
      <w:bookmarkStart w:id="0" w:name="_Hlk532987343"/>
      <w:r w:rsidRPr="00515969">
        <w:rPr>
          <w:vertAlign w:val="superscript"/>
          <w:lang w:val="en-US"/>
        </w:rPr>
        <w:t>1,2</w:t>
      </w:r>
      <w:bookmarkEnd w:id="0"/>
      <w:r w:rsidRPr="003048AC">
        <w:rPr>
          <w:u w:val="single"/>
          <w:lang w:val="en-US"/>
        </w:rPr>
        <w:t>Ilin A.M.</w:t>
      </w:r>
      <w:r w:rsidRPr="003048AC">
        <w:rPr>
          <w:lang w:val="en-US"/>
        </w:rPr>
        <w:t xml:space="preserve">, </w:t>
      </w:r>
      <w:r w:rsidRPr="003048AC">
        <w:rPr>
          <w:vertAlign w:val="superscript"/>
          <w:lang w:val="en-US"/>
        </w:rPr>
        <w:t>1,</w:t>
      </w:r>
      <w:r w:rsidRPr="00D549E4">
        <w:rPr>
          <w:vertAlign w:val="superscript"/>
          <w:lang w:val="en-US"/>
        </w:rPr>
        <w:t>2</w:t>
      </w:r>
      <w:r w:rsidRPr="00D549E4">
        <w:rPr>
          <w:lang w:val="en-US"/>
        </w:rPr>
        <w:t>Khabanov</w:t>
      </w:r>
      <w:r w:rsidRPr="003048AC">
        <w:rPr>
          <w:lang w:val="en-US"/>
        </w:rPr>
        <w:t xml:space="preserve"> P.O., </w:t>
      </w:r>
      <w:r w:rsidRPr="003048AC">
        <w:rPr>
          <w:vertAlign w:val="superscript"/>
          <w:lang w:val="en-US"/>
        </w:rPr>
        <w:t>1</w:t>
      </w:r>
      <w:r w:rsidRPr="003048AC">
        <w:rPr>
          <w:lang w:val="en-US"/>
        </w:rPr>
        <w:t>Melnikov A.V.</w:t>
      </w:r>
    </w:p>
    <w:p w:rsidR="00EE06DA" w:rsidRPr="00D549E4" w:rsidRDefault="00EE06DA" w:rsidP="00EE06DA">
      <w:pPr>
        <w:pStyle w:val="Zv-Organization"/>
        <w:rPr>
          <w:lang w:val="en-US"/>
        </w:rPr>
      </w:pPr>
      <w:r w:rsidRPr="00C76908">
        <w:rPr>
          <w:vertAlign w:val="superscript"/>
          <w:lang w:val="en-US"/>
        </w:rPr>
        <w:t>1</w:t>
      </w:r>
      <w:r>
        <w:rPr>
          <w:lang w:val="en-US"/>
        </w:rPr>
        <w:t>NRC “Kurchatov Institute”,</w:t>
      </w:r>
      <w:bookmarkStart w:id="1" w:name="_GoBack"/>
      <w:bookmarkEnd w:id="1"/>
      <w:r>
        <w:rPr>
          <w:lang w:val="en-US"/>
        </w:rPr>
        <w:t xml:space="preserve"> Moscow, Russia</w:t>
      </w:r>
      <w:r w:rsidRPr="00C76908">
        <w:rPr>
          <w:szCs w:val="24"/>
          <w:lang w:val="en-US"/>
        </w:rPr>
        <w:t xml:space="preserve"> </w:t>
      </w:r>
      <w:r w:rsidRPr="00C76908">
        <w:rPr>
          <w:lang w:val="en-US"/>
        </w:rPr>
        <w:br/>
      </w:r>
      <w:r w:rsidRPr="00D549E4">
        <w:rPr>
          <w:vertAlign w:val="superscript"/>
          <w:lang w:val="en-US"/>
        </w:rPr>
        <w:t>2</w:t>
      </w:r>
      <w:r w:rsidRPr="00D549E4">
        <w:rPr>
          <w:lang w:val="en-US"/>
        </w:rPr>
        <w:t xml:space="preserve">Moscow Institute of Physics and Technology, Dolgoprudny, Rusisa </w:t>
      </w:r>
    </w:p>
    <w:p w:rsidR="00EE06DA" w:rsidRPr="00082691" w:rsidRDefault="00EE06DA" w:rsidP="00EE06DA">
      <w:pPr>
        <w:pStyle w:val="Zv-bodyreport"/>
        <w:rPr>
          <w:lang w:val="en-US"/>
        </w:rPr>
      </w:pPr>
      <w:r>
        <w:rPr>
          <w:lang w:val="en-US"/>
        </w:rPr>
        <w:t>Plasma research in fusion reactors requires precise non disturbing method of analyzing hot plasma zone. Heavy ion beam probing (HIBP) is one of these methods. This particular approach is based on beam injection of single-charged ions of  Tl</w:t>
      </w:r>
      <w:r w:rsidRPr="007D1505">
        <w:rPr>
          <w:vertAlign w:val="superscript"/>
          <w:lang w:val="en-US"/>
        </w:rPr>
        <w:t>+</w:t>
      </w:r>
      <w:r w:rsidRPr="007D1505">
        <w:rPr>
          <w:lang w:val="en-US"/>
        </w:rPr>
        <w:t xml:space="preserve"> (</w:t>
      </w:r>
      <w:r>
        <w:rPr>
          <w:lang w:val="en-US"/>
        </w:rPr>
        <w:t>Cs</w:t>
      </w:r>
      <w:r w:rsidRPr="007D1505">
        <w:rPr>
          <w:vertAlign w:val="superscript"/>
          <w:lang w:val="en-US"/>
        </w:rPr>
        <w:t>+</w:t>
      </w:r>
      <w:r w:rsidRPr="007D1505">
        <w:rPr>
          <w:lang w:val="en-US"/>
        </w:rPr>
        <w:t xml:space="preserve">, </w:t>
      </w:r>
      <w:r>
        <w:rPr>
          <w:lang w:val="en-US"/>
        </w:rPr>
        <w:t>Au</w:t>
      </w:r>
      <w:r w:rsidRPr="007D1505">
        <w:rPr>
          <w:vertAlign w:val="superscript"/>
          <w:lang w:val="en-US"/>
        </w:rPr>
        <w:t>+</w:t>
      </w:r>
      <w:r w:rsidRPr="007D1505">
        <w:rPr>
          <w:lang w:val="en-US"/>
        </w:rPr>
        <w:t>)</w:t>
      </w:r>
      <w:r>
        <w:rPr>
          <w:lang w:val="en-US"/>
        </w:rPr>
        <w:t xml:space="preserve"> transversely the magnetic field (this beam is called "primary beam"), and furthermore registration of Tl</w:t>
      </w:r>
      <w:r w:rsidRPr="007D1505">
        <w:rPr>
          <w:vertAlign w:val="superscript"/>
          <w:lang w:val="en-US"/>
        </w:rPr>
        <w:t>++</w:t>
      </w:r>
      <w:r w:rsidRPr="007D1505">
        <w:rPr>
          <w:lang w:val="en-US"/>
        </w:rPr>
        <w:t xml:space="preserve"> (</w:t>
      </w:r>
      <w:r>
        <w:rPr>
          <w:lang w:val="en-US"/>
        </w:rPr>
        <w:t>Cs</w:t>
      </w:r>
      <w:r w:rsidRPr="007D1505">
        <w:rPr>
          <w:vertAlign w:val="superscript"/>
          <w:lang w:val="en-US"/>
        </w:rPr>
        <w:t>++</w:t>
      </w:r>
      <w:r w:rsidRPr="007D1505">
        <w:rPr>
          <w:lang w:val="en-US"/>
        </w:rPr>
        <w:t xml:space="preserve">, </w:t>
      </w:r>
      <w:r>
        <w:rPr>
          <w:lang w:val="en-US"/>
        </w:rPr>
        <w:t>Au</w:t>
      </w:r>
      <w:r w:rsidRPr="007D1505">
        <w:rPr>
          <w:vertAlign w:val="superscript"/>
          <w:lang w:val="en-US"/>
        </w:rPr>
        <w:t>++</w:t>
      </w:r>
      <w:r w:rsidRPr="007D1505">
        <w:rPr>
          <w:lang w:val="en-US"/>
        </w:rPr>
        <w:t>)</w:t>
      </w:r>
      <w:r>
        <w:rPr>
          <w:lang w:val="en-US"/>
        </w:rPr>
        <w:t xml:space="preserve"> ions that leave plasma zone ("secondary beam"). Primary beam's particles ionize in plasma during collisions with electrons. A fan of  "secondary" particles emerges. Exit aperture cuts out secondary beam from this fan, so the field where particles ionized  being the sample field. Secondary beam's location on detector's plates inside energy analyzer makes it possible to determine value of electrical potential.  </w:t>
      </w:r>
    </w:p>
    <w:p w:rsidR="00EE06DA" w:rsidRDefault="00EE06DA" w:rsidP="00EE06DA">
      <w:pPr>
        <w:pStyle w:val="Zv-bodyreport"/>
        <w:rPr>
          <w:lang w:val="en-US"/>
        </w:rPr>
      </w:pPr>
      <w:r>
        <w:rPr>
          <w:lang w:val="en-US"/>
        </w:rPr>
        <w:t>Sample field can be moved along "detector line" by altering the entrance angle of  primary beam. Detector line can be shifted deeper into the plasma by increasing primary beam's energy. Set of detector lines with different energies forms detector grid, which is essential to define location of sample volume.</w:t>
      </w:r>
    </w:p>
    <w:p w:rsidR="00EE06DA" w:rsidRDefault="00EE06DA" w:rsidP="00EE06DA">
      <w:pPr>
        <w:pStyle w:val="Zv-bodyreport"/>
        <w:rPr>
          <w:lang w:val="en-US"/>
        </w:rPr>
      </w:pPr>
      <w:r>
        <w:rPr>
          <w:lang w:val="en-US"/>
        </w:rPr>
        <w:t>At the moment diagnostic is planned to be installed on a new tokamak T-15MD. Preparatory trajectory calculations and detector grids are required to determine optimum injection angle of  Tl</w:t>
      </w:r>
      <w:r w:rsidRPr="00E36B89">
        <w:rPr>
          <w:vertAlign w:val="superscript"/>
          <w:lang w:val="en-US"/>
        </w:rPr>
        <w:t>+</w:t>
      </w:r>
      <w:r>
        <w:rPr>
          <w:vertAlign w:val="superscript"/>
          <w:lang w:val="en-US"/>
        </w:rPr>
        <w:t xml:space="preserve"> </w:t>
      </w:r>
      <w:r>
        <w:rPr>
          <w:lang w:val="en-US"/>
        </w:rPr>
        <w:t>ions primary beam, location and size of exit aperture and angle of secondary beamline.  For this purpose authors created software suit based on Python programming language.</w:t>
      </w:r>
    </w:p>
    <w:p w:rsidR="00EE06DA" w:rsidRPr="003048AC" w:rsidRDefault="00EE06DA" w:rsidP="00EE06DA">
      <w:pPr>
        <w:pStyle w:val="Zv-bodyreport"/>
        <w:rPr>
          <w:lang w:val="en-US"/>
        </w:rPr>
      </w:pPr>
      <w:r>
        <w:rPr>
          <w:lang w:val="en-US"/>
        </w:rPr>
        <w:t>This report represents method of calculations, examples of trajectory and detector grids and implications about disposing capabilities of HIBP diagnostic on  T-15MD tokamak.</w:t>
      </w:r>
    </w:p>
    <w:p w:rsidR="00EE06DA" w:rsidRPr="00EE06DA" w:rsidRDefault="00EE06DA" w:rsidP="00EE06DA">
      <w:pPr>
        <w:pStyle w:val="Zv-TitleReferences-en"/>
        <w:rPr>
          <w:lang w:val="en-US"/>
        </w:rPr>
      </w:pPr>
      <w:r>
        <w:rPr>
          <w:lang w:val="en-US"/>
        </w:rPr>
        <w:t>References</w:t>
      </w:r>
    </w:p>
    <w:p w:rsidR="00EE06DA" w:rsidRDefault="00EE06DA" w:rsidP="00EE06DA">
      <w:pPr>
        <w:pStyle w:val="Zv-References-en"/>
      </w:pPr>
      <w:r w:rsidRPr="00343E9F">
        <w:t>A.V. Melnikov et al</w:t>
      </w:r>
      <w:r>
        <w:t>.</w:t>
      </w:r>
      <w:r w:rsidRPr="00EB1402">
        <w:t>,</w:t>
      </w:r>
      <w:r w:rsidRPr="00343E9F">
        <w:t xml:space="preserve"> </w:t>
      </w:r>
      <w:r w:rsidRPr="00EB1402">
        <w:t>"</w:t>
      </w:r>
      <w:r w:rsidRPr="00343E9F">
        <w:t>Heavy ion beam probing—diagnostics to study potential and turbulence in toroidal plasmas</w:t>
      </w:r>
      <w:r w:rsidRPr="00EB1402">
        <w:t xml:space="preserve">", </w:t>
      </w:r>
      <w:r w:rsidRPr="00343E9F">
        <w:t>Nucl. Fusion 57 072004</w:t>
      </w:r>
      <w:r w:rsidRPr="00EB1402">
        <w:t xml:space="preserve">, </w:t>
      </w:r>
      <w:r w:rsidRPr="00343E9F">
        <w:t>2017</w:t>
      </w:r>
      <w:r>
        <w:t>.</w:t>
      </w:r>
    </w:p>
    <w:p w:rsidR="00EE06DA" w:rsidRDefault="00EE06DA" w:rsidP="00EE06DA">
      <w:pPr>
        <w:pStyle w:val="Zv-References-en"/>
      </w:pPr>
      <w:r w:rsidRPr="00343E9F">
        <w:t>M A Drabinskii et al</w:t>
      </w:r>
      <w:r>
        <w:t>.</w:t>
      </w:r>
      <w:r w:rsidRPr="00EB1402">
        <w:t>,</w:t>
      </w:r>
      <w:r>
        <w:t xml:space="preserve"> </w:t>
      </w:r>
      <w:r w:rsidRPr="00EB1402">
        <w:t>"</w:t>
      </w:r>
      <w:r w:rsidRPr="00343E9F">
        <w:t>The upgraded heavy ion beam probe diagnostics on the T-10 tokamak</w:t>
      </w:r>
      <w:r w:rsidRPr="00EB1402">
        <w:t>",</w:t>
      </w:r>
      <w:r w:rsidRPr="00343E9F">
        <w:t xml:space="preserve"> J. Phys.: Conf. Ser.</w:t>
      </w:r>
      <w:r w:rsidRPr="00EB1402">
        <w:t>,</w:t>
      </w:r>
      <w:r>
        <w:t xml:space="preserve"> </w:t>
      </w:r>
      <w:r w:rsidRPr="00343E9F">
        <w:t>2016</w:t>
      </w:r>
      <w:r w:rsidRPr="00EB1402">
        <w:t>,</w:t>
      </w:r>
      <w:r w:rsidRPr="00343E9F">
        <w:t xml:space="preserve"> 747 012017</w:t>
      </w:r>
      <w:r>
        <w:t>.</w:t>
      </w:r>
    </w:p>
    <w:p w:rsidR="00EE06DA" w:rsidRDefault="00EE06DA" w:rsidP="00EE06DA">
      <w:pPr>
        <w:pStyle w:val="Zv-References-en"/>
      </w:pPr>
      <w:r w:rsidRPr="00334F09">
        <w:rPr>
          <w:lang w:val="fr-FR"/>
        </w:rPr>
        <w:t xml:space="preserve">Bondarenko I.S. et al. 2001 Rev. Sci. </w:t>
      </w:r>
      <w:r w:rsidRPr="00343E9F">
        <w:t>Instrum. 72</w:t>
      </w:r>
      <w:r>
        <w:t> </w:t>
      </w:r>
      <w:r w:rsidRPr="00343E9F">
        <w:t>583</w:t>
      </w:r>
      <w:r>
        <w:t>.</w:t>
      </w:r>
    </w:p>
    <w:p w:rsidR="00EE06DA" w:rsidRPr="00343E9F" w:rsidRDefault="00EE06DA" w:rsidP="00EE06DA">
      <w:pPr>
        <w:pStyle w:val="Zv-References-en"/>
      </w:pPr>
      <w:r w:rsidRPr="005E3822">
        <w:t xml:space="preserve">A. Fujisawa </w:t>
      </w:r>
      <w:r>
        <w:t xml:space="preserve">et al. </w:t>
      </w:r>
      <w:r w:rsidRPr="005E3822">
        <w:t>A 6 MeV Heavy Ion Beam Probe for the Large Helical Device</w:t>
      </w:r>
      <w:r>
        <w:t xml:space="preserve"> // </w:t>
      </w:r>
      <w:r w:rsidRPr="005E3822">
        <w:t xml:space="preserve">IEEE TRANSACTIONS ON </w:t>
      </w:r>
      <w:r>
        <w:t>PLASMA SCIENCE,</w:t>
      </w:r>
      <w:r w:rsidRPr="00EB1402">
        <w:t xml:space="preserve"> </w:t>
      </w:r>
      <w:r w:rsidRPr="005E3822">
        <w:t>AUGUST 1994</w:t>
      </w:r>
      <w:r w:rsidRPr="00EB1402">
        <w:t>,</w:t>
      </w:r>
      <w:r>
        <w:t xml:space="preserve"> VOL. 22, NO. 4.</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380" w:rsidRDefault="000F5380">
      <w:r>
        <w:separator/>
      </w:r>
    </w:p>
  </w:endnote>
  <w:endnote w:type="continuationSeparator" w:id="0">
    <w:p w:rsidR="000F5380" w:rsidRDefault="000F5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836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836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4605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380" w:rsidRDefault="000F5380">
      <w:r>
        <w:separator/>
      </w:r>
    </w:p>
  </w:footnote>
  <w:footnote w:type="continuationSeparator" w:id="0">
    <w:p w:rsidR="000F5380" w:rsidRDefault="000F5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836A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15969"/>
    <w:rsid w:val="00043701"/>
    <w:rsid w:val="000C657D"/>
    <w:rsid w:val="000C7078"/>
    <w:rsid w:val="000D76E9"/>
    <w:rsid w:val="000E495B"/>
    <w:rsid w:val="000F5380"/>
    <w:rsid w:val="001C0CCB"/>
    <w:rsid w:val="00205708"/>
    <w:rsid w:val="00220629"/>
    <w:rsid w:val="0023083F"/>
    <w:rsid w:val="00247225"/>
    <w:rsid w:val="002836A8"/>
    <w:rsid w:val="003800F3"/>
    <w:rsid w:val="003A606B"/>
    <w:rsid w:val="003B5B93"/>
    <w:rsid w:val="003E0981"/>
    <w:rsid w:val="00401388"/>
    <w:rsid w:val="0043297E"/>
    <w:rsid w:val="00446025"/>
    <w:rsid w:val="004A77D1"/>
    <w:rsid w:val="004B72AA"/>
    <w:rsid w:val="004F4E29"/>
    <w:rsid w:val="005074E3"/>
    <w:rsid w:val="00515969"/>
    <w:rsid w:val="00567C6F"/>
    <w:rsid w:val="00573BAD"/>
    <w:rsid w:val="0058676C"/>
    <w:rsid w:val="005F764D"/>
    <w:rsid w:val="00654A7B"/>
    <w:rsid w:val="006B5B24"/>
    <w:rsid w:val="00732A2E"/>
    <w:rsid w:val="007B6378"/>
    <w:rsid w:val="007E06CE"/>
    <w:rsid w:val="00802D35"/>
    <w:rsid w:val="008520F9"/>
    <w:rsid w:val="008850EF"/>
    <w:rsid w:val="00906FF7"/>
    <w:rsid w:val="00925AE7"/>
    <w:rsid w:val="00AE6185"/>
    <w:rsid w:val="00B622ED"/>
    <w:rsid w:val="00B6411F"/>
    <w:rsid w:val="00B9584E"/>
    <w:rsid w:val="00C103CD"/>
    <w:rsid w:val="00C232A0"/>
    <w:rsid w:val="00C5751F"/>
    <w:rsid w:val="00D47F19"/>
    <w:rsid w:val="00D900FB"/>
    <w:rsid w:val="00D92E54"/>
    <w:rsid w:val="00E46055"/>
    <w:rsid w:val="00E7021A"/>
    <w:rsid w:val="00E87733"/>
    <w:rsid w:val="00EE06DA"/>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5</TotalTime>
  <Pages>1</Pages>
  <Words>362</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TRAJECTORY CALCULATION OF PROBING PARTICLES OF HIBP DIAGNOSTICS ON THE T-15MD TOKAMAK</vt:lpstr>
    </vt:vector>
  </TitlesOfParts>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TRAJECTORY CALCULATION OF PROBING PARTICLES OF HIBP DIAGNOSTICS ON THE T-15MD TOKAMAK</dc:title>
  <dc:creator>sato</dc:creator>
  <cp:lastModifiedBy>Сатунин</cp:lastModifiedBy>
  <cp:revision>3</cp:revision>
  <cp:lastPrinted>1601-01-01T00:00:00Z</cp:lastPrinted>
  <dcterms:created xsi:type="dcterms:W3CDTF">2019-01-23T19:07:00Z</dcterms:created>
  <dcterms:modified xsi:type="dcterms:W3CDTF">2019-03-01T10:14:00Z</dcterms:modified>
</cp:coreProperties>
</file>