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DB" w:rsidRPr="00F5437B" w:rsidRDefault="001154DB" w:rsidP="001154DB">
      <w:pPr>
        <w:pStyle w:val="Zv-Titlereport"/>
      </w:pPr>
      <w:bookmarkStart w:id="0" w:name="_Hlk532478113"/>
      <w:r w:rsidRPr="00F5437B">
        <w:t xml:space="preserve">Исследование микроволнового разряда в жидком </w:t>
      </w:r>
      <w:r w:rsidRPr="0076768C">
        <w:rPr>
          <w:i/>
        </w:rPr>
        <w:t>н</w:t>
      </w:r>
      <w:r w:rsidRPr="00F5437B">
        <w:t>-гептане методами эмиссионной спектроскопии и хроматографии</w:t>
      </w:r>
    </w:p>
    <w:bookmarkEnd w:id="0"/>
    <w:p w:rsidR="001154DB" w:rsidRDefault="001154DB" w:rsidP="001154DB">
      <w:pPr>
        <w:pStyle w:val="Zv-Author"/>
      </w:pPr>
      <w:r w:rsidRPr="002D2474">
        <w:rPr>
          <w:u w:val="single"/>
        </w:rPr>
        <w:t>Лебедев</w:t>
      </w:r>
      <w:r w:rsidRPr="00F91B4B">
        <w:rPr>
          <w:u w:val="single"/>
        </w:rPr>
        <w:t xml:space="preserve"> </w:t>
      </w:r>
      <w:r w:rsidRPr="002D2474">
        <w:rPr>
          <w:u w:val="single"/>
        </w:rPr>
        <w:t>Ю.А.</w:t>
      </w:r>
      <w:r>
        <w:t>, Эпштейн</w:t>
      </w:r>
      <w:r w:rsidRPr="00F91B4B">
        <w:t xml:space="preserve"> </w:t>
      </w:r>
      <w:r>
        <w:t>И.Л., Шахатов</w:t>
      </w:r>
      <w:r w:rsidRPr="00F91B4B">
        <w:t xml:space="preserve"> </w:t>
      </w:r>
      <w:r>
        <w:t>В.А., Аверин</w:t>
      </w:r>
      <w:r w:rsidRPr="00F91B4B">
        <w:t xml:space="preserve"> </w:t>
      </w:r>
      <w:r>
        <w:t>К.А., Билера</w:t>
      </w:r>
      <w:r w:rsidRPr="00BB45AB">
        <w:t xml:space="preserve"> </w:t>
      </w:r>
      <w:r>
        <w:t>И.В.</w:t>
      </w:r>
    </w:p>
    <w:p w:rsidR="001154DB" w:rsidRPr="001154DB" w:rsidRDefault="001154DB" w:rsidP="001154DB">
      <w:pPr>
        <w:pStyle w:val="Zv-Organization"/>
      </w:pPr>
      <w:r w:rsidRPr="00F5437B">
        <w:t>Институт нефтехимическог</w:t>
      </w:r>
      <w:r>
        <w:t xml:space="preserve">о синтеза им. А.В. Топчиева РАН, г. Москва, Россия, </w:t>
      </w:r>
      <w:hyperlink r:id="rId7" w:history="1">
        <w:r w:rsidRPr="00850C5B">
          <w:rPr>
            <w:rStyle w:val="a9"/>
            <w:lang w:val="en-US"/>
          </w:rPr>
          <w:t>lebedev</w:t>
        </w:r>
        <w:r w:rsidRPr="00850C5B">
          <w:rPr>
            <w:rStyle w:val="a9"/>
          </w:rPr>
          <w:t>@</w:t>
        </w:r>
        <w:r w:rsidRPr="00850C5B">
          <w:rPr>
            <w:rStyle w:val="a9"/>
            <w:lang w:val="en-US"/>
          </w:rPr>
          <w:t>ips</w:t>
        </w:r>
        <w:r w:rsidRPr="00850C5B">
          <w:rPr>
            <w:rStyle w:val="a9"/>
          </w:rPr>
          <w:t>.</w:t>
        </w:r>
        <w:r w:rsidRPr="00850C5B">
          <w:rPr>
            <w:rStyle w:val="a9"/>
            <w:lang w:val="en-US"/>
          </w:rPr>
          <w:t>ac</w:t>
        </w:r>
        <w:r w:rsidRPr="00850C5B">
          <w:rPr>
            <w:rStyle w:val="a9"/>
          </w:rPr>
          <w:t>.</w:t>
        </w:r>
        <w:r w:rsidRPr="00850C5B">
          <w:rPr>
            <w:rStyle w:val="a9"/>
            <w:lang w:val="en-US"/>
          </w:rPr>
          <w:t>ru</w:t>
        </w:r>
      </w:hyperlink>
    </w:p>
    <w:p w:rsidR="001154DB" w:rsidRDefault="001154DB" w:rsidP="001154DB">
      <w:pPr>
        <w:pStyle w:val="Zv-bodyreport"/>
      </w:pPr>
      <w:r>
        <w:t>Н</w:t>
      </w:r>
      <w:r w:rsidRPr="00D36E68">
        <w:t>астоящ</w:t>
      </w:r>
      <w:r>
        <w:t>ая</w:t>
      </w:r>
      <w:r w:rsidRPr="00D36E68">
        <w:t xml:space="preserve"> работ</w:t>
      </w:r>
      <w:r>
        <w:t>а</w:t>
      </w:r>
      <w:r w:rsidRPr="00D36E68">
        <w:t xml:space="preserve"> продолжает цикл исследований </w:t>
      </w:r>
      <w:r>
        <w:t xml:space="preserve">микроволновых </w:t>
      </w:r>
      <w:r w:rsidRPr="00D36E68">
        <w:t>разрядов в жидких углеводородах. Ранее изучались твердые продук</w:t>
      </w:r>
      <w:r>
        <w:t>ты, образовавшиеся в разряде [1 – </w:t>
      </w:r>
      <w:r w:rsidRPr="00D36E68">
        <w:t xml:space="preserve">3], были изучены изменения в жидком углеводороде после зажигания в нем СВЧ-разряда [4], двухмерное моделирование разряда в жидком </w:t>
      </w:r>
      <w:r w:rsidRPr="00C2316A">
        <w:rPr>
          <w:i/>
        </w:rPr>
        <w:t>н</w:t>
      </w:r>
      <w:r w:rsidRPr="00D36E68">
        <w:t>-гептане был</w:t>
      </w:r>
      <w:r>
        <w:t>о</w:t>
      </w:r>
      <w:r w:rsidRPr="00D36E68">
        <w:t xml:space="preserve"> проведен</w:t>
      </w:r>
      <w:r>
        <w:t>о</w:t>
      </w:r>
      <w:r w:rsidRPr="00D36E68">
        <w:t xml:space="preserve"> [5], разработан</w:t>
      </w:r>
      <w:r>
        <w:t>ная</w:t>
      </w:r>
      <w:r w:rsidRPr="00D36E68">
        <w:t xml:space="preserve"> кинетическая модель процессов в разряде с учетом образования твердой фазы</w:t>
      </w:r>
      <w:r>
        <w:t xml:space="preserve"> приведена в </w:t>
      </w:r>
      <w:r w:rsidRPr="00D36E68">
        <w:t xml:space="preserve">[6]. В настоящей работе представлены результаты исследования </w:t>
      </w:r>
      <w:r>
        <w:t>эмиссионных спектров разряда и газофазных</w:t>
      </w:r>
      <w:r w:rsidRPr="00D36E68">
        <w:t xml:space="preserve"> продуктов разряд</w:t>
      </w:r>
      <w:r>
        <w:t>а</w:t>
      </w:r>
      <w:r w:rsidRPr="00D36E68">
        <w:t>.</w:t>
      </w:r>
    </w:p>
    <w:p w:rsidR="001154DB" w:rsidRPr="00A674B9" w:rsidRDefault="001154DB" w:rsidP="001154DB">
      <w:pPr>
        <w:pStyle w:val="Zv-bodyreport"/>
      </w:pPr>
      <w:r>
        <w:t xml:space="preserve">Разряд в объеме жидкого </w:t>
      </w:r>
      <w:r w:rsidRPr="00C2316A">
        <w:rPr>
          <w:i/>
        </w:rPr>
        <w:t>н</w:t>
      </w:r>
      <w:r>
        <w:t xml:space="preserve">-гептана </w:t>
      </w:r>
      <w:r w:rsidRPr="00A674B9">
        <w:t>инициирова</w:t>
      </w:r>
      <w:r>
        <w:t>лся</w:t>
      </w:r>
      <w:r w:rsidRPr="00A674B9">
        <w:t xml:space="preserve"> </w:t>
      </w:r>
      <w:r>
        <w:t>на</w:t>
      </w:r>
      <w:r w:rsidRPr="00A674B9">
        <w:t xml:space="preserve"> конце центрального проводника коаксиальной линии (диаметр </w:t>
      </w:r>
      <w:r>
        <w:t>1.5</w:t>
      </w:r>
      <w:r w:rsidRPr="00A674B9">
        <w:t xml:space="preserve"> мм). Давление над поверхностью жидкости было равно атмосферному. </w:t>
      </w:r>
      <w:r>
        <w:t xml:space="preserve">В ряде экспериментов через канал в центральном проводнике коаксиальной линии подавался аргон (расход 6 – 40 л/ч). </w:t>
      </w:r>
      <w:r w:rsidRPr="00A674B9">
        <w:t xml:space="preserve">Продукты газовой фазы анализировали </w:t>
      </w:r>
      <w:r>
        <w:t xml:space="preserve">методом </w:t>
      </w:r>
      <w:r w:rsidRPr="00A674B9">
        <w:t>газовой хроматографи</w:t>
      </w:r>
      <w:r>
        <w:t>и</w:t>
      </w:r>
      <w:r w:rsidRPr="00A674B9">
        <w:t>.</w:t>
      </w:r>
      <w:r>
        <w:t xml:space="preserve"> Спектры излучения разряда анализировались с помощью спектрографа </w:t>
      </w:r>
      <w:r>
        <w:rPr>
          <w:lang w:val="en-US"/>
        </w:rPr>
        <w:t>AvaSpec</w:t>
      </w:r>
      <w:r w:rsidRPr="00A674B9">
        <w:t xml:space="preserve"> 2048</w:t>
      </w:r>
      <w:r>
        <w:t xml:space="preserve"> и по излучению полос Свана определялась газовая и колебательная температуры. </w:t>
      </w:r>
    </w:p>
    <w:p w:rsidR="001154DB" w:rsidRDefault="001154DB" w:rsidP="001154DB">
      <w:pPr>
        <w:pStyle w:val="Zv-bodyreport"/>
      </w:pPr>
      <w:r>
        <w:t>Изучены</w:t>
      </w:r>
      <w:r w:rsidRPr="000F7B68">
        <w:t xml:space="preserve"> спектры излучения СВЧ-плазмы в жидком н-гептане с и без </w:t>
      </w:r>
      <w:r>
        <w:t xml:space="preserve">добавки </w:t>
      </w:r>
      <w:r w:rsidRPr="000F7B68">
        <w:t xml:space="preserve">аргона при атмосферном давлении над поверхностью жидкости. Без добавления аргона и с его небольшими расходами в спектрах излучения отсутствует излучение атомных линий. Анализ излучения полос </w:t>
      </w:r>
      <w:r>
        <w:t>Свана</w:t>
      </w:r>
      <w:r w:rsidRPr="000F7B68">
        <w:t xml:space="preserve"> показал, что добавление аргона при </w:t>
      </w:r>
      <w:r>
        <w:t>расходе 6 – 40 л/ч</w:t>
      </w:r>
      <w:r w:rsidRPr="000F7B68">
        <w:t xml:space="preserve"> не изменяет </w:t>
      </w:r>
      <w:r>
        <w:t>вращательную температуру</w:t>
      </w:r>
      <w:r w:rsidRPr="000F7B68">
        <w:t xml:space="preserve"> состояния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d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i/>
                <w:lang w:val="en-US"/>
              </w:rPr>
              <w:sym w:font="Symbol" w:char="F050"/>
            </m:r>
          </m:e>
          <m:sub>
            <m:r>
              <w:rPr>
                <w:rFonts w:ascii="Cambria Math" w:hAnsi="Cambria Math"/>
                <w:lang w:val="en-US"/>
              </w:rPr>
              <m:t>u</m:t>
            </m:r>
          </m:sub>
        </m:sSub>
        <m:r>
          <w:rPr>
            <w:rFonts w:ascii="Cambria Math" w:hAnsi="Cambria Math"/>
          </w:rPr>
          <m:t>)</m:t>
        </m:r>
      </m:oMath>
      <w:r>
        <w:t>,</w:t>
      </w:r>
      <w:r w:rsidRPr="000F7B68">
        <w:t xml:space="preserve"> которая составляет </w:t>
      </w:r>
      <w:r w:rsidRPr="000F7B68">
        <w:sym w:font="Symbol" w:char="F07E"/>
      </w:r>
      <w:r w:rsidRPr="000F7B68">
        <w:t>2000 K. При атмосферно</w:t>
      </w:r>
      <w:r>
        <w:t>м</w:t>
      </w:r>
      <w:r w:rsidRPr="000F7B68">
        <w:t xml:space="preserve"> давлени</w:t>
      </w:r>
      <w:r>
        <w:t>и</w:t>
      </w:r>
      <w:r w:rsidRPr="000F7B68">
        <w:t xml:space="preserve">, эта температура может быть идентифицирована с температурой газа. Когда </w:t>
      </w:r>
      <w:r>
        <w:t>расход</w:t>
      </w:r>
      <w:r w:rsidRPr="000F7B68">
        <w:t xml:space="preserve"> аргона высок, спектр излучения плазмы усложняется, и в нем поя</w:t>
      </w:r>
      <w:r>
        <w:t>вляется излучение линии Н</w:t>
      </w:r>
      <w:r w:rsidRPr="00C37B93">
        <w:rPr>
          <w:vertAlign w:val="subscript"/>
        </w:rPr>
        <w:sym w:font="Symbol" w:char="F061"/>
      </w:r>
      <w:r w:rsidRPr="000F7B68">
        <w:t xml:space="preserve"> и с увеличением добавления аргона, а также лини</w:t>
      </w:r>
      <w:r>
        <w:t>и</w:t>
      </w:r>
      <w:r w:rsidRPr="000F7B68">
        <w:t xml:space="preserve"> Н</w:t>
      </w:r>
      <w:r w:rsidRPr="00C37B93">
        <w:rPr>
          <w:vertAlign w:val="subscript"/>
        </w:rPr>
        <w:sym w:font="Symbol" w:char="F062"/>
      </w:r>
      <w:r w:rsidRPr="000F7B68">
        <w:t xml:space="preserve"> и лини</w:t>
      </w:r>
      <w:r>
        <w:t>и</w:t>
      </w:r>
      <w:r w:rsidRPr="000F7B68">
        <w:t xml:space="preserve"> аргона. Диапазон напряженности СВЧ-поля в плазме (2000</w:t>
      </w:r>
      <w:r>
        <w:t> – </w:t>
      </w:r>
      <w:r w:rsidRPr="000F7B68">
        <w:t>4000 В/см) определ</w:t>
      </w:r>
      <w:r>
        <w:t>ен по</w:t>
      </w:r>
      <w:r w:rsidRPr="000F7B68">
        <w:t xml:space="preserve"> отношени</w:t>
      </w:r>
      <w:r>
        <w:t>ю</w:t>
      </w:r>
      <w:r w:rsidRPr="000F7B68">
        <w:t xml:space="preserve"> интенсивностей излучения линий </w:t>
      </w:r>
      <w:r>
        <w:t>Н</w:t>
      </w:r>
      <w:r w:rsidRPr="00C37B93">
        <w:rPr>
          <w:vertAlign w:val="subscript"/>
        </w:rPr>
        <w:sym w:font="Symbol" w:char="F061"/>
      </w:r>
      <w:r w:rsidRPr="000F7B68">
        <w:t xml:space="preserve"> и Н</w:t>
      </w:r>
      <w:r w:rsidRPr="00C37B93">
        <w:rPr>
          <w:vertAlign w:val="subscript"/>
        </w:rPr>
        <w:sym w:font="Symbol" w:char="F062"/>
      </w:r>
      <w:r>
        <w:t>.</w:t>
      </w:r>
    </w:p>
    <w:p w:rsidR="001154DB" w:rsidRPr="00C37B93" w:rsidRDefault="001154DB" w:rsidP="001154DB">
      <w:pPr>
        <w:pStyle w:val="Zv-bodyreport"/>
      </w:pPr>
      <w:r w:rsidRPr="00C37B93">
        <w:t>Показано, что основными газообразными продуктами разряда являются водород, метан, этилен и ацетилен. Водород имеет самую высокую концентрацию, а метан имеет минимальную концентрацию. Этилен и ацетилен имеют близкую концентрацию с преобладанием ацетилена. Добавление аргона не меняет распределение основных продуктов.</w:t>
      </w:r>
    </w:p>
    <w:p w:rsidR="001154DB" w:rsidRPr="0044361B" w:rsidRDefault="001154DB" w:rsidP="001154DB">
      <w:pPr>
        <w:pStyle w:val="Zv-TitleReferences-ru"/>
      </w:pPr>
      <w:r w:rsidRPr="0003142F">
        <w:t>Литература</w:t>
      </w:r>
    </w:p>
    <w:p w:rsidR="001154DB" w:rsidRPr="001154DB" w:rsidRDefault="001154DB" w:rsidP="001154DB">
      <w:pPr>
        <w:pStyle w:val="Zv-References-ru"/>
        <w:rPr>
          <w:lang w:val="en-US"/>
        </w:rPr>
      </w:pPr>
      <w:r w:rsidRPr="001154DB">
        <w:rPr>
          <w:lang w:val="en-US"/>
        </w:rPr>
        <w:t xml:space="preserve">Lebedev Yu A., Konstantinov V.S., Yablokov M.Yu., Shchegolikhin A.N. and Surin N.M. </w:t>
      </w:r>
      <w:r w:rsidRPr="001154DB">
        <w:rPr>
          <w:iCs/>
          <w:lang w:val="en-US"/>
        </w:rPr>
        <w:t>High Energy Chem. 2014, 48, 385.</w:t>
      </w:r>
    </w:p>
    <w:p w:rsidR="001154DB" w:rsidRPr="00D36E68" w:rsidRDefault="001154DB" w:rsidP="001154DB">
      <w:pPr>
        <w:pStyle w:val="Zv-References-ru"/>
      </w:pPr>
      <w:r w:rsidRPr="001154DB">
        <w:rPr>
          <w:lang w:val="en-US"/>
        </w:rPr>
        <w:t>Averin</w:t>
      </w:r>
      <w:r w:rsidRPr="00FD0D57">
        <w:rPr>
          <w:lang w:val="en-US"/>
        </w:rPr>
        <w:t xml:space="preserve"> </w:t>
      </w:r>
      <w:r w:rsidRPr="001154DB">
        <w:rPr>
          <w:lang w:val="en-US"/>
        </w:rPr>
        <w:t>K</w:t>
      </w:r>
      <w:r w:rsidRPr="00FD0D57">
        <w:rPr>
          <w:lang w:val="en-US"/>
        </w:rPr>
        <w:t>.</w:t>
      </w:r>
      <w:r w:rsidRPr="001154DB">
        <w:rPr>
          <w:lang w:val="en-US"/>
        </w:rPr>
        <w:t>A</w:t>
      </w:r>
      <w:r w:rsidRPr="00FD0D57">
        <w:rPr>
          <w:lang w:val="en-US"/>
        </w:rPr>
        <w:t xml:space="preserve">., </w:t>
      </w:r>
      <w:r w:rsidRPr="001154DB">
        <w:rPr>
          <w:lang w:val="en-US"/>
        </w:rPr>
        <w:t>Lebedev</w:t>
      </w:r>
      <w:r w:rsidRPr="00FD0D57">
        <w:rPr>
          <w:lang w:val="en-US"/>
        </w:rPr>
        <w:t xml:space="preserve"> </w:t>
      </w:r>
      <w:r w:rsidRPr="001154DB">
        <w:rPr>
          <w:lang w:val="en-US"/>
        </w:rPr>
        <w:t>Yu</w:t>
      </w:r>
      <w:r w:rsidRPr="00FD0D57">
        <w:rPr>
          <w:lang w:val="en-US"/>
        </w:rPr>
        <w:t>.</w:t>
      </w:r>
      <w:r w:rsidRPr="001154DB">
        <w:rPr>
          <w:lang w:val="en-US"/>
        </w:rPr>
        <w:t>A</w:t>
      </w:r>
      <w:r w:rsidRPr="00FD0D57">
        <w:rPr>
          <w:lang w:val="en-US"/>
        </w:rPr>
        <w:t xml:space="preserve">., </w:t>
      </w:r>
      <w:r w:rsidRPr="001154DB">
        <w:rPr>
          <w:lang w:val="en-US"/>
        </w:rPr>
        <w:t>Shchegolikhin</w:t>
      </w:r>
      <w:r w:rsidRPr="00FD0D57">
        <w:rPr>
          <w:lang w:val="en-US"/>
        </w:rPr>
        <w:t xml:space="preserve"> </w:t>
      </w:r>
      <w:r w:rsidRPr="001154DB">
        <w:rPr>
          <w:lang w:val="en-US"/>
        </w:rPr>
        <w:t>A</w:t>
      </w:r>
      <w:r w:rsidRPr="00FD0D57">
        <w:rPr>
          <w:lang w:val="en-US"/>
        </w:rPr>
        <w:t>.</w:t>
      </w:r>
      <w:r w:rsidRPr="001154DB">
        <w:rPr>
          <w:lang w:val="en-US"/>
        </w:rPr>
        <w:t>N</w:t>
      </w:r>
      <w:r w:rsidRPr="00FD0D57">
        <w:rPr>
          <w:lang w:val="en-US"/>
        </w:rPr>
        <w:t xml:space="preserve">., </w:t>
      </w:r>
      <w:r w:rsidRPr="001154DB">
        <w:rPr>
          <w:lang w:val="en-US"/>
        </w:rPr>
        <w:t>Yablokov</w:t>
      </w:r>
      <w:r w:rsidRPr="00FD0D57">
        <w:rPr>
          <w:lang w:val="en-US"/>
        </w:rPr>
        <w:t xml:space="preserve"> </w:t>
      </w:r>
      <w:r w:rsidRPr="001154DB">
        <w:rPr>
          <w:lang w:val="en-US"/>
        </w:rPr>
        <w:t>M</w:t>
      </w:r>
      <w:r w:rsidRPr="00FD0D57">
        <w:rPr>
          <w:lang w:val="en-US"/>
        </w:rPr>
        <w:t>.</w:t>
      </w:r>
      <w:r w:rsidRPr="001154DB">
        <w:rPr>
          <w:lang w:val="en-US"/>
        </w:rPr>
        <w:t>Yu</w:t>
      </w:r>
      <w:r w:rsidRPr="00FD0D57">
        <w:rPr>
          <w:lang w:val="en-US"/>
        </w:rPr>
        <w:t xml:space="preserve">.  </w:t>
      </w:r>
      <w:r w:rsidRPr="00391FD3">
        <w:t xml:space="preserve">Plasma Processes and Polymers, 2017, 14, Issue 9.  </w:t>
      </w:r>
    </w:p>
    <w:p w:rsidR="001154DB" w:rsidRPr="001154DB" w:rsidRDefault="001154DB" w:rsidP="001154DB">
      <w:pPr>
        <w:pStyle w:val="Zv-References-ru"/>
        <w:rPr>
          <w:lang w:val="en-US"/>
        </w:rPr>
      </w:pPr>
      <w:r w:rsidRPr="001154DB">
        <w:rPr>
          <w:lang w:val="en-US"/>
        </w:rPr>
        <w:t>Lebedev Yu.A., Averin K.A. , Tatarinov A.V. and Epstein I.L. EPJ Web of Conferences, 2017, 149, 02002.</w:t>
      </w:r>
    </w:p>
    <w:p w:rsidR="001154DB" w:rsidRPr="001154DB" w:rsidRDefault="001154DB" w:rsidP="001154DB">
      <w:pPr>
        <w:pStyle w:val="Zv-References-ru"/>
        <w:rPr>
          <w:lang w:val="en-US"/>
        </w:rPr>
      </w:pPr>
      <w:r w:rsidRPr="001154DB">
        <w:rPr>
          <w:lang w:val="en-US"/>
        </w:rPr>
        <w:t xml:space="preserve">Lebedev Yu.A., Averin K.A., Borisov R S., Garifullin A.R., Bobkova ES., Kurkin T.S. High Energy Chem., 2018, 52, N4. </w:t>
      </w:r>
    </w:p>
    <w:p w:rsidR="001154DB" w:rsidRPr="001154DB" w:rsidRDefault="001154DB" w:rsidP="001154DB">
      <w:pPr>
        <w:pStyle w:val="Zv-References-ru"/>
        <w:rPr>
          <w:lang w:val="en-US"/>
        </w:rPr>
      </w:pPr>
      <w:r w:rsidRPr="001154DB">
        <w:rPr>
          <w:lang w:val="en-US"/>
        </w:rPr>
        <w:t>Lebedev Yu.A., Tatarinov A.V., Epstein I.L. and Averin K.A., Plasma Chemistry and Plasma Processing, 2016, 36, 535.</w:t>
      </w:r>
    </w:p>
    <w:p w:rsidR="001154DB" w:rsidRPr="00946B57" w:rsidRDefault="001154DB" w:rsidP="001154DB">
      <w:pPr>
        <w:pStyle w:val="Zv-References-ru"/>
      </w:pPr>
      <w:r w:rsidRPr="00391FD3">
        <w:rPr>
          <w:lang w:val="fr-FR"/>
        </w:rPr>
        <w:t xml:space="preserve">Lebedev Yu.A. et al. </w:t>
      </w:r>
      <w:r w:rsidRPr="00391FD3">
        <w:rPr>
          <w:iCs/>
        </w:rPr>
        <w:t>J. Phys. D: Appl. Phys.</w:t>
      </w:r>
      <w:r w:rsidRPr="00391FD3">
        <w:t xml:space="preserve"> 2018, 51, 214007.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53" w:rsidRDefault="00462753">
      <w:r>
        <w:separator/>
      </w:r>
    </w:p>
  </w:endnote>
  <w:endnote w:type="continuationSeparator" w:id="0">
    <w:p w:rsidR="00462753" w:rsidRDefault="00462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C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C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76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53" w:rsidRDefault="00462753">
      <w:r>
        <w:separator/>
      </w:r>
    </w:p>
  </w:footnote>
  <w:footnote w:type="continuationSeparator" w:id="0">
    <w:p w:rsidR="00462753" w:rsidRDefault="00462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154DB">
      <w:rPr>
        <w:sz w:val="20"/>
      </w:rPr>
      <w:t>18</w:t>
    </w:r>
    <w:r>
      <w:rPr>
        <w:sz w:val="20"/>
      </w:rPr>
      <w:t xml:space="preserve"> – </w:t>
    </w:r>
    <w:r w:rsidR="0094721E" w:rsidRPr="001154D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A5C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768C"/>
    <w:rsid w:val="00037DCC"/>
    <w:rsid w:val="00043701"/>
    <w:rsid w:val="000C7078"/>
    <w:rsid w:val="000D76E9"/>
    <w:rsid w:val="000E495B"/>
    <w:rsid w:val="001154D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2753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6768C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5CA6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4D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1154DB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1154DB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1154DB"/>
    <w:rPr>
      <w:bCs/>
      <w:iCs/>
      <w:sz w:val="24"/>
    </w:rPr>
  </w:style>
  <w:style w:type="paragraph" w:styleId="a7">
    <w:name w:val="Balloon Text"/>
    <w:basedOn w:val="a"/>
    <w:link w:val="a8"/>
    <w:rsid w:val="001154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154D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154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bedev@ips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МИКРОВОЛНОВОГО РАЗРЯДА В ЖИДКОМ Н-ГЕПТАНЕ МЕТОДАМИ ЭМИССИОННОЙ СПЕКТРОСКОПИИ И ХРОМАТОГРАФИИ</dc:title>
  <dc:creator>sato</dc:creator>
  <cp:lastModifiedBy>Сатунин</cp:lastModifiedBy>
  <cp:revision>2</cp:revision>
  <cp:lastPrinted>1601-01-01T00:00:00Z</cp:lastPrinted>
  <dcterms:created xsi:type="dcterms:W3CDTF">2019-02-01T21:46:00Z</dcterms:created>
  <dcterms:modified xsi:type="dcterms:W3CDTF">2019-02-01T21:54:00Z</dcterms:modified>
</cp:coreProperties>
</file>