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FF" w:rsidRPr="001B2B45" w:rsidRDefault="005941FF" w:rsidP="005941FF">
      <w:pPr>
        <w:pStyle w:val="Zv-Titlereport"/>
      </w:pPr>
      <w:bookmarkStart w:id="0" w:name="_Hlk531365969"/>
      <w:r w:rsidRPr="001B2B45">
        <w:t>Временная зависимост</w:t>
      </w:r>
      <w:r>
        <w:t>ь</w:t>
      </w:r>
      <w:r w:rsidRPr="001B2B45">
        <w:t xml:space="preserve"> спектральной прозрачности плазмы, созданной при радиационной абляции тонких фольг индия под воздействием им</w:t>
      </w:r>
      <w:r>
        <w:t>пульса рентгеновской эмиссии Z-</w:t>
      </w:r>
      <w:r w:rsidRPr="001B2B45">
        <w:t>пинча</w:t>
      </w:r>
      <w:bookmarkEnd w:id="0"/>
    </w:p>
    <w:p w:rsidR="005941FF" w:rsidRPr="005756A7" w:rsidRDefault="005941FF" w:rsidP="005941FF">
      <w:pPr>
        <w:pStyle w:val="Zv-Author"/>
      </w:pPr>
      <w:r w:rsidRPr="005756A7">
        <w:rPr>
          <w:vertAlign w:val="superscript"/>
        </w:rPr>
        <w:t>1</w:t>
      </w:r>
      <w:r>
        <w:t xml:space="preserve">Александров В.В., </w:t>
      </w:r>
      <w:r w:rsidRPr="005756A7">
        <w:rPr>
          <w:vertAlign w:val="superscript"/>
        </w:rPr>
        <w:t>1</w:t>
      </w:r>
      <w:r>
        <w:t>Грабовский Е.</w:t>
      </w:r>
      <w:r w:rsidRPr="00962FB9">
        <w:t xml:space="preserve">В., </w:t>
      </w:r>
      <w:r w:rsidRPr="005756A7">
        <w:rPr>
          <w:vertAlign w:val="superscript"/>
        </w:rPr>
        <w:t>1</w:t>
      </w:r>
      <w:r>
        <w:rPr>
          <w:u w:val="single"/>
        </w:rPr>
        <w:t>Грицук А.</w:t>
      </w:r>
      <w:r w:rsidRPr="00F65CA3">
        <w:rPr>
          <w:u w:val="single"/>
        </w:rPr>
        <w:t>Н.</w:t>
      </w:r>
      <w:r w:rsidRPr="00962FB9">
        <w:t xml:space="preserve">, </w:t>
      </w:r>
      <w:r w:rsidRPr="005756A7">
        <w:rPr>
          <w:vertAlign w:val="superscript"/>
        </w:rPr>
        <w:t>1</w:t>
      </w:r>
      <w:r w:rsidRPr="00962FB9">
        <w:t>Ми</w:t>
      </w:r>
      <w:r>
        <w:t xml:space="preserve">трофанов К.Н., </w:t>
      </w:r>
      <w:r w:rsidRPr="005756A7">
        <w:rPr>
          <w:vertAlign w:val="superscript"/>
        </w:rPr>
        <w:t>1</w:t>
      </w:r>
      <w:r>
        <w:t>Олейник</w:t>
      </w:r>
      <w:r>
        <w:rPr>
          <w:lang w:val="en-US"/>
        </w:rPr>
        <w:t> </w:t>
      </w:r>
      <w:r>
        <w:t xml:space="preserve">Г.М., </w:t>
      </w:r>
      <w:r>
        <w:rPr>
          <w:vertAlign w:val="superscript"/>
        </w:rPr>
        <w:t>2</w:t>
      </w:r>
      <w:r w:rsidRPr="00962FB9">
        <w:t>Бас</w:t>
      </w:r>
      <w:r>
        <w:t>ко М.</w:t>
      </w:r>
      <w:r w:rsidRPr="00962FB9">
        <w:t xml:space="preserve">М., </w:t>
      </w:r>
      <w:r>
        <w:rPr>
          <w:vertAlign w:val="superscript"/>
        </w:rPr>
        <w:t>2</w:t>
      </w:r>
      <w:r>
        <w:t xml:space="preserve">Сасоров П.В., </w:t>
      </w:r>
      <w:r>
        <w:rPr>
          <w:vertAlign w:val="superscript"/>
        </w:rPr>
        <w:t>3</w:t>
      </w:r>
      <w:r w:rsidRPr="00962FB9">
        <w:t>Шевелько А.П.</w:t>
      </w:r>
    </w:p>
    <w:p w:rsidR="005941FF" w:rsidRPr="005941FF" w:rsidRDefault="005941FF" w:rsidP="005941FF">
      <w:pPr>
        <w:pStyle w:val="Zv-Organization"/>
      </w:pPr>
      <w:r w:rsidRPr="005756A7">
        <w:rPr>
          <w:vertAlign w:val="superscript"/>
        </w:rPr>
        <w:t>1</w:t>
      </w:r>
      <w:r>
        <w:t>Троицкий институт инновационных и термоядерных исследований, Москва, Россия,</w:t>
      </w:r>
      <w:r w:rsidRPr="005941FF">
        <w:br/>
        <w:t xml:space="preserve">    </w:t>
      </w:r>
      <w:r>
        <w:t xml:space="preserve"> </w:t>
      </w:r>
      <w:hyperlink r:id="rId7" w:history="1">
        <w:r w:rsidRPr="00241901">
          <w:rPr>
            <w:rStyle w:val="a7"/>
            <w:lang w:val="en-US"/>
          </w:rPr>
          <w:t>griar</w:t>
        </w:r>
        <w:r w:rsidRPr="00241901">
          <w:rPr>
            <w:rStyle w:val="a7"/>
          </w:rPr>
          <w:t>@</w:t>
        </w:r>
        <w:r w:rsidRPr="00241901">
          <w:rPr>
            <w:rStyle w:val="a7"/>
            <w:lang w:val="en-US"/>
          </w:rPr>
          <w:t>triniti</w:t>
        </w:r>
        <w:r w:rsidRPr="00241901">
          <w:rPr>
            <w:rStyle w:val="a7"/>
          </w:rPr>
          <w:t>.</w:t>
        </w:r>
        <w:r w:rsidRPr="00241901">
          <w:rPr>
            <w:rStyle w:val="a7"/>
            <w:lang w:val="en-US"/>
          </w:rPr>
          <w:t>ru</w:t>
        </w:r>
      </w:hyperlink>
      <w:r w:rsidRPr="00862D01">
        <w:br/>
      </w:r>
      <w:bookmarkStart w:id="1" w:name="_Hlk531366150"/>
      <w:r w:rsidRPr="005756A7">
        <w:rPr>
          <w:vertAlign w:val="superscript"/>
        </w:rPr>
        <w:t>2</w:t>
      </w:r>
      <w:bookmarkEnd w:id="1"/>
      <w:r>
        <w:t>Институт Прикладной Математики имени М.В. Келдыша, Москва, Россия,</w:t>
      </w:r>
      <w:r w:rsidRPr="005941FF">
        <w:br/>
        <w:t xml:space="preserve">    </w:t>
      </w:r>
      <w:r>
        <w:t xml:space="preserve"> </w:t>
      </w:r>
      <w:hyperlink r:id="rId8" w:history="1">
        <w:r w:rsidRPr="00241901">
          <w:rPr>
            <w:rStyle w:val="a7"/>
          </w:rPr>
          <w:t>pavel.sasorov@gmail.com</w:t>
        </w:r>
      </w:hyperlink>
      <w:r w:rsidRPr="00862D01">
        <w:br/>
      </w:r>
      <w:r w:rsidRPr="00862D01">
        <w:rPr>
          <w:vertAlign w:val="superscript"/>
        </w:rPr>
        <w:t>3</w:t>
      </w:r>
      <w:r>
        <w:t>«Физический институт имени П.Н. Лебедева Российской Академии Наук»,</w:t>
      </w:r>
      <w:r w:rsidRPr="005756A7">
        <w:t xml:space="preserve"> Москва,</w:t>
      </w:r>
      <w:r w:rsidRPr="005941FF">
        <w:br/>
        <w:t xml:space="preserve">    </w:t>
      </w:r>
      <w:r w:rsidRPr="005756A7">
        <w:t xml:space="preserve"> Россия,</w:t>
      </w:r>
      <w:r>
        <w:t xml:space="preserve"> </w:t>
      </w:r>
      <w:hyperlink r:id="rId9" w:history="1">
        <w:r w:rsidRPr="00F94566">
          <w:rPr>
            <w:rStyle w:val="a7"/>
          </w:rPr>
          <w:t>apshev51@gmail.com</w:t>
        </w:r>
      </w:hyperlink>
    </w:p>
    <w:p w:rsidR="005941FF" w:rsidRDefault="005941FF" w:rsidP="005941FF">
      <w:pPr>
        <w:pStyle w:val="Zv-bodyreport"/>
      </w:pPr>
      <w:r>
        <w:t>Проведено измерение пропускания плазмы, полученной при облучении</w:t>
      </w:r>
      <w:r w:rsidRPr="00962FB9">
        <w:t xml:space="preserve"> </w:t>
      </w:r>
      <w:r>
        <w:t xml:space="preserve">тонкой пленки </w:t>
      </w:r>
      <w:r>
        <w:rPr>
          <w:lang w:val="en-US"/>
        </w:rPr>
        <w:t>In</w:t>
      </w:r>
      <w:r>
        <w:t xml:space="preserve"> </w:t>
      </w:r>
      <w:r w:rsidRPr="00962FB9">
        <w:t>мощным потоком рентгеновской эмиссии</w:t>
      </w:r>
      <w:r>
        <w:t xml:space="preserve"> (МРИ)</w:t>
      </w:r>
      <w:r w:rsidRPr="00962FB9">
        <w:t xml:space="preserve">, генерируемой </w:t>
      </w:r>
      <w:r>
        <w:t>вольфрамовым</w:t>
      </w:r>
      <w:r w:rsidRPr="00962FB9">
        <w:t xml:space="preserve"> Z-пинчом</w:t>
      </w:r>
      <w:r>
        <w:t xml:space="preserve"> на установке Ангара-5-1 </w:t>
      </w:r>
      <w:r w:rsidRPr="00395F9C">
        <w:t>[1]</w:t>
      </w:r>
      <w:r w:rsidRPr="00962FB9">
        <w:t>.</w:t>
      </w:r>
      <w:r>
        <w:t xml:space="preserve"> </w:t>
      </w:r>
      <w:r w:rsidRPr="00126CC5">
        <w:t>Оригинальная схема облучения мишени обеспечива</w:t>
      </w:r>
      <w:r>
        <w:t>ла</w:t>
      </w:r>
      <w:r w:rsidRPr="00126CC5">
        <w:t xml:space="preserve"> пространственное распределение энергии облучения, близкое к одномерному с точностью не хуже 10 % при </w:t>
      </w:r>
      <w:r>
        <w:t>плотности</w:t>
      </w:r>
      <w:r w:rsidRPr="00126CC5">
        <w:t xml:space="preserve"> </w:t>
      </w:r>
      <w:r>
        <w:t>потока</w:t>
      </w:r>
      <w:r w:rsidRPr="00126CC5">
        <w:t xml:space="preserve"> </w:t>
      </w:r>
      <w:r>
        <w:t>мощности до 0.5</w:t>
      </w:r>
      <w:r w:rsidRPr="00126CC5">
        <w:t xml:space="preserve"> </w:t>
      </w:r>
      <w:r>
        <w:t>ТВт</w:t>
      </w:r>
      <w:r w:rsidRPr="00126CC5">
        <w:t>/см</w:t>
      </w:r>
      <w:r w:rsidRPr="00126CC5">
        <w:rPr>
          <w:vertAlign w:val="superscript"/>
        </w:rPr>
        <w:t>2</w:t>
      </w:r>
      <w:r w:rsidRPr="00126CC5">
        <w:t xml:space="preserve"> как на фронтальной, так и тыльной сторонах мишени. Фотографии изображений спектра рентгеновской эмиссии </w:t>
      </w:r>
      <w:r>
        <w:br/>
      </w:r>
      <w:r w:rsidRPr="00126CC5">
        <w:t>Z-пинча и спектра пропускания плазмы</w:t>
      </w:r>
      <w:r>
        <w:t xml:space="preserve"> получены</w:t>
      </w:r>
      <w:r w:rsidRPr="00126CC5">
        <w:t xml:space="preserve"> </w:t>
      </w:r>
      <w:r>
        <w:t xml:space="preserve">с помощью спектрографа скользящего падения </w:t>
      </w:r>
      <w:r w:rsidRPr="00126CC5">
        <w:t>одновременно</w:t>
      </w:r>
      <w:r>
        <w:t>,</w:t>
      </w:r>
      <w:r w:rsidRPr="00126CC5">
        <w:t xml:space="preserve"> в кадровом режиме с временем экспозиции кадра 1 нс.</w:t>
      </w:r>
      <w:r>
        <w:t xml:space="preserve"> Это позволило определить</w:t>
      </w:r>
      <w:r w:rsidRPr="004D2BED">
        <w:t xml:space="preserve"> мгновенны</w:t>
      </w:r>
      <w:r>
        <w:t>й коэффициент</w:t>
      </w:r>
      <w:r w:rsidRPr="004D2BED">
        <w:t xml:space="preserve"> пропускания</w:t>
      </w:r>
      <w:r>
        <w:t xml:space="preserve"> облученных</w:t>
      </w:r>
      <w:r w:rsidRPr="004D2BED">
        <w:t xml:space="preserve"> майларовых </w:t>
      </w:r>
      <w:r>
        <w:br/>
      </w:r>
      <w:r w:rsidRPr="004D2BED">
        <w:t>(0,5 мкм) мишеней со слоем мет</w:t>
      </w:r>
      <w:r>
        <w:t>аллизации In (0,11 мкм). Его величина и спектральная зависимость</w:t>
      </w:r>
      <w:r w:rsidRPr="004D2BED">
        <w:t xml:space="preserve"> существенно отличается от коэффициента пропускания «</w:t>
      </w:r>
      <w:r>
        <w:t>холодной», не облучаемой фольги,</w:t>
      </w:r>
      <w:r w:rsidRPr="004D2BED">
        <w:t xml:space="preserve"> </w:t>
      </w:r>
      <w:r>
        <w:t xml:space="preserve">и </w:t>
      </w:r>
      <w:r w:rsidRPr="004D2BED">
        <w:t>резко меня</w:t>
      </w:r>
      <w:r>
        <w:t>е</w:t>
      </w:r>
      <w:r w:rsidRPr="004D2BED">
        <w:t xml:space="preserve">тся за время импульса </w:t>
      </w:r>
      <w:r>
        <w:t>МРИ</w:t>
      </w:r>
      <w:r w:rsidRPr="004D2BED">
        <w:t>.</w:t>
      </w:r>
      <w:r>
        <w:t xml:space="preserve"> Н</w:t>
      </w:r>
      <w:r w:rsidRPr="004D2BED">
        <w:t xml:space="preserve">аблюдается индуцированное облучением мощного Z-пинча увеличение коэффициента пропускания рентгеновского излучения плазмой при </w:t>
      </w:r>
      <w:r>
        <w:t xml:space="preserve">λ ≥ </w:t>
      </w:r>
      <w:r w:rsidRPr="004D2BED">
        <w:t>50</w:t>
      </w:r>
      <w:r>
        <w:t xml:space="preserve"> – </w:t>
      </w:r>
      <w:r w:rsidRPr="004D2BED">
        <w:t>70 Å</w:t>
      </w:r>
      <w:r>
        <w:t>. П</w:t>
      </w:r>
      <w:r w:rsidRPr="004D2BED">
        <w:t>осле пика импульса МРИ (</w:t>
      </w:r>
      <w:r w:rsidRPr="004D2BED">
        <w:rPr>
          <w:i/>
        </w:rPr>
        <w:t>t</w:t>
      </w:r>
      <w:r w:rsidRPr="004D2BED">
        <w:t xml:space="preserve"> ≥ 10 нс) регистрируется интенсивное собств</w:t>
      </w:r>
      <w:r>
        <w:t>енное  излучение плазмы, созд</w:t>
      </w:r>
      <w:r w:rsidRPr="004D2BED">
        <w:t xml:space="preserve">анной </w:t>
      </w:r>
      <w:r>
        <w:t>пр</w:t>
      </w:r>
      <w:r w:rsidRPr="004D2BED">
        <w:t xml:space="preserve">и </w:t>
      </w:r>
      <w:r>
        <w:t xml:space="preserve">радиационной абляции </w:t>
      </w:r>
      <w:r w:rsidRPr="004D2BED">
        <w:t>материала мишени</w:t>
      </w:r>
      <w:r>
        <w:t xml:space="preserve">. </w:t>
      </w:r>
      <w:r w:rsidRPr="004D2BED">
        <w:t>В этот период времени собственное излучение этой плазмы превышает излучение Z-пинча.</w:t>
      </w:r>
      <w:r>
        <w:t xml:space="preserve"> С</w:t>
      </w:r>
      <w:r w:rsidRPr="004D2BED">
        <w:t>равнение излучения зарегистрированного в это время за мишенями со слоем металлизации и без него позволяет определить полосы излучения плазмы индия, которые по расчетам соответствуют переходам в ионах индия от In</w:t>
      </w:r>
      <w:r>
        <w:t xml:space="preserve"> </w:t>
      </w:r>
      <w:r w:rsidRPr="004D2BED">
        <w:t>V до In</w:t>
      </w:r>
      <w:r>
        <w:t xml:space="preserve"> </w:t>
      </w:r>
      <w:r w:rsidRPr="004D2BED">
        <w:t>XIII, и серии линий излучения ионов углерода, кислорода от C</w:t>
      </w:r>
      <w:r>
        <w:t xml:space="preserve"> </w:t>
      </w:r>
      <w:r w:rsidRPr="004D2BED">
        <w:t>III, O</w:t>
      </w:r>
      <w:r>
        <w:t xml:space="preserve"> </w:t>
      </w:r>
      <w:r w:rsidRPr="004D2BED">
        <w:t>III до C</w:t>
      </w:r>
      <w:r>
        <w:t xml:space="preserve"> </w:t>
      </w:r>
      <w:r w:rsidRPr="004D2BED">
        <w:t>IV, O</w:t>
      </w:r>
      <w:r>
        <w:t xml:space="preserve"> </w:t>
      </w:r>
      <w:r w:rsidRPr="004D2BED">
        <w:t>VI в диапазоне длин волн больше 120 Å</w:t>
      </w:r>
      <w:r>
        <w:t xml:space="preserve">. </w:t>
      </w:r>
      <w:r w:rsidRPr="00395F9C">
        <w:t>Численное моделирование нагрева и расширения комбинир</w:t>
      </w:r>
      <w:r>
        <w:t>ованной индиево-майларовой мишен</w:t>
      </w:r>
      <w:r w:rsidRPr="00395F9C">
        <w:t>и, облучаемой мощным излучением Z-пинча, было выполнено с помощью двумерного радиационного газодинамического кода RALEF2D</w:t>
      </w:r>
      <w:r>
        <w:t xml:space="preserve"> </w:t>
      </w:r>
      <w:r w:rsidRPr="00395F9C">
        <w:t>[2].</w:t>
      </w:r>
      <w:r>
        <w:t xml:space="preserve"> П</w:t>
      </w:r>
      <w:r w:rsidRPr="00D85387">
        <w:t>олученные в экспериментах значения мгновенных коэффициентов пропускания</w:t>
      </w:r>
      <w:r>
        <w:t xml:space="preserve">, их изменение со временем, </w:t>
      </w:r>
      <w:r w:rsidRPr="00D85387">
        <w:t>индуцированное облучением увеличение коэффициента пропускания рентгеновского излучения плазмой</w:t>
      </w:r>
      <w:r>
        <w:t xml:space="preserve"> нашли подтверждение в этих расчетах. </w:t>
      </w:r>
      <w:r w:rsidRPr="00DE4709">
        <w:t xml:space="preserve">На основе </w:t>
      </w:r>
      <w:r>
        <w:t xml:space="preserve">их </w:t>
      </w:r>
      <w:r w:rsidRPr="00DE4709">
        <w:t xml:space="preserve">сопоставления получены данные для верификации </w:t>
      </w:r>
      <w:r w:rsidRPr="00D85387">
        <w:t>использованных расчетных кодов переноса энергии в нагретом веществе</w:t>
      </w:r>
      <w:r w:rsidRPr="00DE4709">
        <w:t>.</w:t>
      </w:r>
    </w:p>
    <w:p w:rsidR="005941FF" w:rsidRPr="00D85387" w:rsidRDefault="005941FF" w:rsidP="005941FF">
      <w:pPr>
        <w:pStyle w:val="Zv-bodyreport"/>
      </w:pPr>
      <w:r w:rsidRPr="00D85387">
        <w:t>Работа выполнена при финансовой поддержке РФФИ (№ 18-02-00170).</w:t>
      </w:r>
    </w:p>
    <w:p w:rsidR="005941FF" w:rsidRPr="00862D01" w:rsidRDefault="005941FF" w:rsidP="005941FF">
      <w:pPr>
        <w:pStyle w:val="Zv-TitleReferences-ru"/>
        <w:rPr>
          <w:lang w:val="en-US"/>
        </w:rPr>
      </w:pPr>
      <w:r>
        <w:t>Литература</w:t>
      </w:r>
    </w:p>
    <w:p w:rsidR="005941FF" w:rsidRPr="00D85387" w:rsidRDefault="005941FF" w:rsidP="005941FF">
      <w:pPr>
        <w:pStyle w:val="Zv-References-ru"/>
        <w:numPr>
          <w:ilvl w:val="0"/>
          <w:numId w:val="1"/>
        </w:numPr>
        <w:rPr>
          <w:lang w:val="en-US"/>
        </w:rPr>
      </w:pPr>
      <w:r w:rsidRPr="005941FF">
        <w:rPr>
          <w:lang w:val="en-US"/>
        </w:rPr>
        <w:t xml:space="preserve">E.V. Grabovski, P.V. Sasorov, A.P. Shevelko, V.V. Aleksandrov, S.N. Andreev, M.M. Basko, A.V. Branitski, A.N. Gritsuk, G.S. Volkov, Ya.N. Laukhin, K.N. Mitrofanov, G.M. Oleinik, A.A. Samokhin, V.P. Smirnov, I.Yu. Tolstikhina, I.N. Frolov, O.F. Yakushev, Matter and Radiation at Extremes. </w:t>
      </w:r>
      <w:r>
        <w:rPr>
          <w:lang w:val="en-US"/>
        </w:rPr>
        <w:t>2017. V. 2</w:t>
      </w:r>
      <w:r>
        <w:t xml:space="preserve"> </w:t>
      </w:r>
      <w:r w:rsidRPr="00D85387">
        <w:rPr>
          <w:lang w:val="en-US"/>
        </w:rPr>
        <w:t>P. 129</w:t>
      </w:r>
      <w:r>
        <w:rPr>
          <w:lang w:val="en-US"/>
        </w:rPr>
        <w:t xml:space="preserve"> – </w:t>
      </w:r>
      <w:r w:rsidRPr="00D85387">
        <w:rPr>
          <w:lang w:val="en-US"/>
        </w:rPr>
        <w:t>138.</w:t>
      </w:r>
    </w:p>
    <w:p w:rsidR="005941FF" w:rsidRDefault="005941FF" w:rsidP="005941FF">
      <w:pPr>
        <w:pStyle w:val="Zv-References-ru"/>
        <w:numPr>
          <w:ilvl w:val="0"/>
          <w:numId w:val="1"/>
        </w:numPr>
        <w:rPr>
          <w:lang w:val="en-US"/>
        </w:rPr>
      </w:pPr>
      <w:r w:rsidRPr="002B786E">
        <w:rPr>
          <w:lang w:val="en-US"/>
        </w:rPr>
        <w:t>M.M. Basko, J. Maruhn, and A. Tauschwitz, J. Comput. Phys. 2009</w:t>
      </w:r>
      <w:r>
        <w:rPr>
          <w:lang w:val="en-US"/>
        </w:rPr>
        <w:t>.</w:t>
      </w:r>
      <w:r w:rsidRPr="002B786E">
        <w:rPr>
          <w:lang w:val="en-US"/>
        </w:rPr>
        <w:t xml:space="preserve"> </w:t>
      </w:r>
      <w:r>
        <w:rPr>
          <w:lang w:val="en-US"/>
        </w:rPr>
        <w:t>V. 228.</w:t>
      </w:r>
      <w:r w:rsidRPr="002B786E">
        <w:rPr>
          <w:lang w:val="en-US"/>
        </w:rPr>
        <w:t xml:space="preserve"> </w:t>
      </w:r>
      <w:r>
        <w:rPr>
          <w:lang w:val="en-US"/>
        </w:rPr>
        <w:t>P. 2175</w:t>
      </w:r>
      <w:r w:rsidRPr="002B786E">
        <w:rPr>
          <w:lang w:val="en-US"/>
        </w:rPr>
        <w:t>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DE" w:rsidRDefault="00FE34DE">
      <w:r>
        <w:separator/>
      </w:r>
    </w:p>
  </w:endnote>
  <w:endnote w:type="continuationSeparator" w:id="0">
    <w:p w:rsidR="00FE34DE" w:rsidRDefault="00FE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B71D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B71D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A1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DE" w:rsidRDefault="00FE34DE">
      <w:r>
        <w:separator/>
      </w:r>
    </w:p>
  </w:footnote>
  <w:footnote w:type="continuationSeparator" w:id="0">
    <w:p w:rsidR="00FE34DE" w:rsidRDefault="00FE3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 w:rsidRPr="005941FF">
      <w:rPr>
        <w:sz w:val="20"/>
      </w:rPr>
      <w:t>18</w:t>
    </w:r>
    <w:r>
      <w:rPr>
        <w:sz w:val="20"/>
      </w:rPr>
      <w:t xml:space="preserve"> – </w:t>
    </w:r>
    <w:r w:rsidR="0094721E" w:rsidRPr="005941FF">
      <w:rPr>
        <w:sz w:val="20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2B71D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3A18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B71D2"/>
    <w:rsid w:val="002D3EBD"/>
    <w:rsid w:val="00352DB2"/>
    <w:rsid w:val="00370072"/>
    <w:rsid w:val="003800F3"/>
    <w:rsid w:val="003A3A18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5941FF"/>
    <w:rsid w:val="00650CBC"/>
    <w:rsid w:val="00654A7B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1331D"/>
    <w:rsid w:val="00E7021A"/>
    <w:rsid w:val="00E87733"/>
    <w:rsid w:val="00F74399"/>
    <w:rsid w:val="00F95123"/>
    <w:rsid w:val="00FE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594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asorov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ar@triniti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shev51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ВРЕМЕННАЯ ЗАВИСИМОСТЬ СПЕКТРАЛЬНОЙ ПРОЗРАЧНОСТИ ПЛАЗМЫ, СОЗДАННОЙ ПРИ РАДИАЦИОННОЙ АБЛЯЦИИ ТОНКИХ ФОЛЬГ ИНДИЯ ПОД ВОЗДЕЙСТВИЕМ ИМПУЛЬСА РЕНТГЕНОВСКОЙ ЭМИССИИ Z-ПИНЧА</dc:title>
  <dc:creator>sato</dc:creator>
  <cp:lastModifiedBy>Сатунин</cp:lastModifiedBy>
  <cp:revision>2</cp:revision>
  <cp:lastPrinted>1601-01-01T00:00:00Z</cp:lastPrinted>
  <dcterms:created xsi:type="dcterms:W3CDTF">2019-01-29T16:36:00Z</dcterms:created>
  <dcterms:modified xsi:type="dcterms:W3CDTF">2019-01-29T16:40:00Z</dcterms:modified>
</cp:coreProperties>
</file>