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A8" w:rsidRDefault="00846EA8" w:rsidP="00846EA8">
      <w:pPr>
        <w:pStyle w:val="Zv-Titlereport"/>
      </w:pPr>
      <w:bookmarkStart w:id="0" w:name="_Hlk531360292"/>
      <w:r w:rsidRPr="00B90405">
        <w:t>УСРЕДНЕННОЕ ДВИЖЕНИЕ ЭЛЕКТРОНА В ПОЛЕ ЛАЗЕРНОГО И</w:t>
      </w:r>
      <w:r>
        <w:t>МПУЛЬСА, РАСПРОСТРАНЯЮ</w:t>
      </w:r>
      <w:r w:rsidRPr="00B90405">
        <w:t>ЩЕГОСЯ ВДОЛЬ ПОСТОЯННОГО МАГНИТНОГО ПОЛЯ</w:t>
      </w:r>
      <w:bookmarkEnd w:id="0"/>
    </w:p>
    <w:p w:rsidR="00846EA8" w:rsidRDefault="00846EA8" w:rsidP="00846EA8">
      <w:pPr>
        <w:pStyle w:val="Zv-Author"/>
      </w:pPr>
      <w:r w:rsidRPr="00846EA8">
        <w:t>Милантьев</w:t>
      </w:r>
      <w:r w:rsidRPr="00B90405">
        <w:t xml:space="preserve"> В.П.</w:t>
      </w:r>
    </w:p>
    <w:p w:rsidR="00846EA8" w:rsidRPr="00112B5C" w:rsidRDefault="00846EA8" w:rsidP="00846EA8">
      <w:pPr>
        <w:pStyle w:val="Zv-Organization"/>
      </w:pPr>
      <w:r w:rsidRPr="00112B5C">
        <w:t xml:space="preserve">Российский </w:t>
      </w:r>
      <w:r w:rsidRPr="00846EA8">
        <w:t>университет</w:t>
      </w:r>
      <w:r w:rsidRPr="00112B5C">
        <w:t xml:space="preserve"> дружбы народов, Москва, Россия. </w:t>
      </w:r>
      <w:hyperlink r:id="rId7" w:history="1">
        <w:r w:rsidRPr="00112B5C">
          <w:rPr>
            <w:rStyle w:val="a7"/>
            <w:szCs w:val="24"/>
            <w:lang w:val="en-US"/>
          </w:rPr>
          <w:t>vmilant</w:t>
        </w:r>
        <w:r w:rsidRPr="00112B5C">
          <w:rPr>
            <w:rStyle w:val="a7"/>
            <w:szCs w:val="24"/>
          </w:rPr>
          <w:t>@</w:t>
        </w:r>
        <w:r w:rsidRPr="00112B5C">
          <w:rPr>
            <w:rStyle w:val="a7"/>
            <w:szCs w:val="24"/>
            <w:lang w:val="en-US"/>
          </w:rPr>
          <w:t>mail</w:t>
        </w:r>
        <w:r w:rsidRPr="00112B5C">
          <w:rPr>
            <w:rStyle w:val="a7"/>
            <w:szCs w:val="24"/>
          </w:rPr>
          <w:t>.</w:t>
        </w:r>
        <w:r w:rsidRPr="00112B5C">
          <w:rPr>
            <w:rStyle w:val="a7"/>
            <w:szCs w:val="24"/>
            <w:lang w:val="en-US"/>
          </w:rPr>
          <w:t>ru</w:t>
        </w:r>
      </w:hyperlink>
    </w:p>
    <w:p w:rsidR="00846EA8" w:rsidRDefault="00846EA8" w:rsidP="00846EA8">
      <w:pPr>
        <w:pStyle w:val="Zv-bodyreport"/>
      </w:pPr>
      <w:r w:rsidRPr="009E45B3">
        <w:t>В работе получены усредненные уравнения движения релятивистского электрона в поле мощного лазерного импульса фемтосекундной длительности, распространяющегося вдоль сильного постоянного магнитного поля. Усреднение</w:t>
      </w:r>
      <w:r>
        <w:t xml:space="preserve"> проведено по методу Боголюбова </w:t>
      </w:r>
      <w:r w:rsidRPr="00B90405">
        <w:t>[1]</w:t>
      </w:r>
      <w:r w:rsidRPr="00285685">
        <w:t xml:space="preserve"> </w:t>
      </w:r>
      <w:r w:rsidRPr="009E45B3">
        <w:t>с помощью разложений по малому параметру параксиального приближения</w:t>
      </w:r>
      <w:r>
        <w:t> [</w:t>
      </w:r>
      <w:r w:rsidRPr="00285685">
        <w:t>2</w:t>
      </w:r>
      <w:r w:rsidRPr="00B90405">
        <w:t>]</w:t>
      </w:r>
      <w:r>
        <w:t>:</w:t>
      </w:r>
      <w:r w:rsidRPr="009E45B3">
        <w:t xml:space="preserve"> </w:t>
      </w:r>
    </w:p>
    <w:p w:rsidR="00846EA8" w:rsidRPr="009E45B3" w:rsidRDefault="00846EA8" w:rsidP="00846EA8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≡2/</m:t>
        </m:r>
        <m:r>
          <w:rPr>
            <w:rFonts w:ascii="Cambria Math" w:hAnsi="Cambria Math"/>
          </w:rPr>
          <m:t>ka</m:t>
        </m:r>
        <m:r>
          <m:rPr>
            <m:sty m:val="p"/>
          </m:rPr>
          <w:rPr>
            <w:rFonts w:ascii="Cambria Math" w:hAnsi="Cambria Math"/>
          </w:rPr>
          <m:t>≪1.</m:t>
        </m:r>
      </m:oMath>
      <w:r w:rsidRPr="009E45B3">
        <w:t xml:space="preserve"> </w:t>
      </w:r>
      <w:r>
        <w:rPr>
          <w:lang w:val="en-US"/>
        </w:rPr>
        <w:tab/>
      </w:r>
      <w:r>
        <w:t>(1</w:t>
      </w:r>
      <w:r w:rsidRPr="009E45B3">
        <w:t>)</w:t>
      </w:r>
    </w:p>
    <w:p w:rsidR="00846EA8" w:rsidRDefault="00846EA8" w:rsidP="00846EA8">
      <w:pPr>
        <w:pStyle w:val="Zv-bodyreportcont"/>
        <w:rPr>
          <w:bCs/>
        </w:rPr>
      </w:pPr>
      <w:r w:rsidRPr="009E45B3">
        <w:t>Здесь</w:t>
      </w:r>
      <w:r w:rsidRPr="009E45B3">
        <w:rPr>
          <w:i/>
        </w:rPr>
        <w:t xml:space="preserve"> а </w:t>
      </w:r>
      <w:r w:rsidRPr="00E6549A">
        <w:rPr>
          <w:i/>
        </w:rPr>
        <w:t>–</w:t>
      </w:r>
      <w:r w:rsidRPr="009E45B3">
        <w:t xml:space="preserve"> размер лазерного пучка в фокусе,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/>
          </w:rPr>
          <m:t>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/2</m:t>
        </m:r>
      </m:oMath>
      <w:r w:rsidRPr="00D056AD">
        <w:t xml:space="preserve"> –</w:t>
      </w:r>
      <w:r w:rsidRPr="009E45B3">
        <w:t xml:space="preserve"> рэлеевская длина, </w:t>
      </w:r>
      <m:oMath>
        <m:r>
          <w:rPr>
            <w:rFonts w:ascii="Cambria Math"/>
          </w:rPr>
          <m:t>k=2</m:t>
        </m:r>
        <m:r>
          <w:rPr>
            <w:rFonts w:ascii="Cambria Math" w:hAnsi="Cambria Math"/>
          </w:rPr>
          <m:t>π</m:t>
        </m:r>
        <m:r>
          <w:rPr>
            <w:rFonts w:ascii="Cambria Math"/>
          </w:rPr>
          <m:t>/</m:t>
        </m:r>
        <m:r>
          <w:rPr>
            <w:rFonts w:ascii="Cambria Math" w:hAnsi="Cambria Math"/>
          </w:rPr>
          <m:t>λ</m:t>
        </m:r>
        <m:r>
          <w:rPr>
            <w:rFonts w:ascii="Cambria Math"/>
          </w:rPr>
          <m:t>=</m:t>
        </m:r>
        <m:r>
          <w:rPr>
            <w:rFonts w:ascii="Cambria Math" w:hAnsi="Cambria Math"/>
          </w:rPr>
          <m:t>ω</m:t>
        </m:r>
        <m:r>
          <w:rPr>
            <w:rFonts w:ascii="Cambria Math"/>
          </w:rPr>
          <m:t>/</m:t>
        </m:r>
        <m:r>
          <w:rPr>
            <w:rFonts w:ascii="Cambria Math" w:hAnsi="Cambria Math"/>
          </w:rPr>
          <m:t>c</m:t>
        </m:r>
      </m:oMath>
      <w:r w:rsidRPr="00D056AD">
        <w:t xml:space="preserve"> –</w:t>
      </w:r>
      <w:r w:rsidRPr="009E45B3">
        <w:t xml:space="preserve"> </w:t>
      </w:r>
      <w:r>
        <w:t>волновое число</w:t>
      </w:r>
      <w:r w:rsidRPr="009E45B3">
        <w:t>.</w:t>
      </w:r>
      <w:r>
        <w:t xml:space="preserve"> Указано, что</w:t>
      </w:r>
      <w:r w:rsidRPr="009E45B3">
        <w:t xml:space="preserve"> процедура усреднения по быстрым осцилляциям </w:t>
      </w:r>
      <w:r>
        <w:t xml:space="preserve">мощного лазерного </w:t>
      </w:r>
      <w:r w:rsidRPr="009E45B3">
        <w:t>излучения</w:t>
      </w:r>
      <w:r>
        <w:t xml:space="preserve"> </w:t>
      </w:r>
      <w:r w:rsidRPr="009E45B3">
        <w:t>возможна</w:t>
      </w:r>
      <w:r>
        <w:t xml:space="preserve">, когда параметр </w:t>
      </w:r>
      <m:oMath>
        <m:r>
          <w:rPr>
            <w:rFonts w:ascii="Cambria Math" w:hAnsi="Cambria Math"/>
          </w:rPr>
          <m:t>g</m:t>
        </m:r>
        <m:r>
          <w:rPr>
            <w:rFonts w:ascii="Cambria Math"/>
          </w:rPr>
          <m:t>=</m:t>
        </m:r>
        <w:bookmarkStart w:id="1" w:name="_Hlk504404195"/>
        <m:r>
          <w:rPr>
            <w:rFonts w:ascii="Cambria Math" w:hAnsi="Cambria Math"/>
          </w:rPr>
          <m:t>e</m:t>
        </m:r>
        <m:r>
          <w:rPr>
            <w:rFonts w:ascii="Cambria Math"/>
          </w:rPr>
          <m:t>E/</m:t>
        </m:r>
        <m:r>
          <w:rPr>
            <w:rFonts w:ascii="Cambria Math" w:hAnsi="Cambria Math"/>
          </w:rPr>
          <m:t>ω</m:t>
        </m:r>
        <w:bookmarkEnd w:id="1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e</m:t>
            </m:r>
          </m:sub>
        </m:sSub>
        <m:r>
          <w:rPr>
            <w:rFonts w:ascii="Cambria Math" w:hAnsi="Cambria Math"/>
          </w:rPr>
          <m:t>c ≅1</m:t>
        </m:r>
      </m:oMath>
      <w:r w:rsidRPr="009E45B3">
        <w:t xml:space="preserve">. </w:t>
      </w:r>
      <w:r>
        <w:t>Лазерное излучение рассматривается в виде гауссовых пучков произвольной моды</w:t>
      </w:r>
      <w:r w:rsidRPr="00FA55CE">
        <w:t xml:space="preserve"> </w:t>
      </w:r>
      <w:r>
        <w:t xml:space="preserve">и поляризации. Форма импульса не конкретизируется. </w:t>
      </w:r>
      <w:r w:rsidRPr="009E45B3">
        <w:t>Предполагается, что длина импульса порядка</w:t>
      </w:r>
      <w:r w:rsidRPr="007A4DA2">
        <w:t xml:space="preserve"> </w:t>
      </w:r>
      <w:r w:rsidRPr="009E45B3">
        <w:rPr>
          <w:i/>
        </w:rPr>
        <w:t>а</w:t>
      </w:r>
      <w:r w:rsidRPr="009E45B3">
        <w:t xml:space="preserve">. </w:t>
      </w:r>
      <w:r>
        <w:t>В этом случае важную</w:t>
      </w:r>
      <w:r w:rsidRPr="009E45B3">
        <w:t xml:space="preserve"> роль </w:t>
      </w:r>
      <w:r>
        <w:t xml:space="preserve">играют поправки </w:t>
      </w:r>
      <w:r w:rsidRPr="009E45B3">
        <w:t xml:space="preserve">первого порядка </w:t>
      </w:r>
      <w:r>
        <w:t>к поперечным компонентам векторов поля излучения</w:t>
      </w:r>
      <w:r w:rsidRPr="00282D1A">
        <w:t xml:space="preserve"> </w:t>
      </w:r>
      <w:r>
        <w:t>[</w:t>
      </w:r>
      <w:r w:rsidRPr="00285685">
        <w:t>2</w:t>
      </w:r>
      <w:r w:rsidRPr="00B90405">
        <w:t>]</w:t>
      </w:r>
      <w:r>
        <w:t xml:space="preserve">. </w:t>
      </w:r>
      <w:r w:rsidRPr="009E45B3">
        <w:t xml:space="preserve">Вычислены периодические поправки к сглаженным динамическим переменным и </w:t>
      </w:r>
      <w:r>
        <w:t xml:space="preserve">найден </w:t>
      </w:r>
      <w:r w:rsidRPr="009E45B3">
        <w:t xml:space="preserve">закон движения частицы в поле волны в системе отсчета, движущейся с </w:t>
      </w:r>
      <w:r>
        <w:t xml:space="preserve">усредненной </w:t>
      </w:r>
      <w:r w:rsidRPr="009E45B3">
        <w:t>скоростью</w:t>
      </w:r>
      <w:r>
        <w:t xml:space="preserve">. </w:t>
      </w:r>
      <w:r w:rsidRPr="00B90405">
        <w:t xml:space="preserve">Показано, что в поперечной плоскости траекторией частицы, в общем, является эллипс, параметры которого </w:t>
      </w:r>
      <w:r w:rsidRPr="002840E5">
        <w:t>определяются поляризацией излучения.</w:t>
      </w:r>
      <w:r w:rsidRPr="00B90405">
        <w:t xml:space="preserve"> В направлении распространения лазерного излучения частица испытывает колебания с частотой волны, удвоенной частотой и комбинационными частотами. Показано, что в поперечной плоскости электрон приобретает скорость, которая определяется интенсивностью и поляризацией излучения. Показано</w:t>
      </w:r>
      <w:r>
        <w:t xml:space="preserve"> также</w:t>
      </w:r>
      <w:r w:rsidRPr="00B90405">
        <w:t xml:space="preserve">, что в направлении распространения импульса возникает усредненная сила в первом приближении, тогда как в достаточно слабом поле излучения его усредненное воздействие является эффектом второго порядка. Эта сила пропорциональна интенсивности излучения и обусловлена импульсным характером излучения. </w:t>
      </w:r>
      <w:r>
        <w:t xml:space="preserve">Аналогичное выражение для силы первого приближения другим методом получено в работе </w:t>
      </w:r>
      <w:r w:rsidRPr="00B90405">
        <w:t>[</w:t>
      </w:r>
      <w:r w:rsidRPr="00B765A8">
        <w:rPr>
          <w:bCs/>
        </w:rPr>
        <w:t>3</w:t>
      </w:r>
      <w:r w:rsidRPr="00B90405">
        <w:rPr>
          <w:bCs/>
        </w:rPr>
        <w:t>]</w:t>
      </w:r>
      <w:r>
        <w:rPr>
          <w:bCs/>
        </w:rPr>
        <w:t>.</w:t>
      </w:r>
    </w:p>
    <w:p w:rsidR="00846EA8" w:rsidRPr="00D056AD" w:rsidRDefault="00846EA8" w:rsidP="00846EA8">
      <w:pPr>
        <w:pStyle w:val="Zv-TitleReferences-ru"/>
      </w:pPr>
      <w:r>
        <w:t>Литература</w:t>
      </w:r>
    </w:p>
    <w:p w:rsidR="00846EA8" w:rsidRPr="00112B5C" w:rsidRDefault="00846EA8" w:rsidP="00846EA8">
      <w:pPr>
        <w:pStyle w:val="Zv-References-ru"/>
        <w:numPr>
          <w:ilvl w:val="0"/>
          <w:numId w:val="1"/>
        </w:numPr>
      </w:pPr>
      <w:r w:rsidRPr="00112B5C">
        <w:rPr>
          <w:szCs w:val="24"/>
        </w:rPr>
        <w:t xml:space="preserve">Боголюбов Н.Н., Митропольский Ю.А. Асимптотические методы в теории нелинейных колебаний. М.: Наука. 1974. 504 </w:t>
      </w:r>
      <w:r w:rsidRPr="00112B5C">
        <w:rPr>
          <w:szCs w:val="24"/>
          <w:lang w:val="en-US"/>
        </w:rPr>
        <w:t>c</w:t>
      </w:r>
      <w:r w:rsidRPr="00112B5C">
        <w:rPr>
          <w:szCs w:val="24"/>
        </w:rPr>
        <w:t>.</w:t>
      </w:r>
    </w:p>
    <w:p w:rsidR="00846EA8" w:rsidRPr="00112B5C" w:rsidRDefault="00846EA8" w:rsidP="00846EA8">
      <w:pPr>
        <w:pStyle w:val="Zv-References-ru"/>
        <w:numPr>
          <w:ilvl w:val="0"/>
          <w:numId w:val="1"/>
        </w:numPr>
      </w:pPr>
      <w:r w:rsidRPr="00112B5C">
        <w:t xml:space="preserve">Милантьев В.П., Карнилович С.П., Шаар Я.Н. // Квантовая электроника. 2015. </w:t>
      </w:r>
      <w:r>
        <w:rPr>
          <w:lang w:val="en-US"/>
        </w:rPr>
        <w:br/>
      </w:r>
      <w:r w:rsidRPr="00112B5C">
        <w:rPr>
          <w:lang w:val="en-US"/>
        </w:rPr>
        <w:t>T</w:t>
      </w:r>
      <w:r w:rsidRPr="00112B5C">
        <w:t>.</w:t>
      </w:r>
      <w:r>
        <w:rPr>
          <w:lang w:val="en-US"/>
        </w:rPr>
        <w:t xml:space="preserve"> </w:t>
      </w:r>
      <w:r w:rsidRPr="00112B5C">
        <w:t>45</w:t>
      </w:r>
      <w:r>
        <w:rPr>
          <w:lang w:val="en-US"/>
        </w:rPr>
        <w:t> </w:t>
      </w:r>
      <w:r w:rsidRPr="00112B5C">
        <w:t xml:space="preserve">(11). </w:t>
      </w:r>
      <w:r w:rsidRPr="00112B5C">
        <w:rPr>
          <w:lang w:val="en-US"/>
        </w:rPr>
        <w:t>C</w:t>
      </w:r>
      <w:r w:rsidRPr="00112B5C">
        <w:t>.</w:t>
      </w:r>
      <w:r>
        <w:rPr>
          <w:lang w:val="en-US"/>
        </w:rPr>
        <w:t xml:space="preserve"> </w:t>
      </w:r>
      <w:r w:rsidRPr="00112B5C">
        <w:t>1063</w:t>
      </w:r>
      <w:r>
        <w:rPr>
          <w:lang w:val="en-US"/>
        </w:rPr>
        <w:t xml:space="preserve"> – </w:t>
      </w:r>
      <w:r w:rsidRPr="00112B5C">
        <w:t xml:space="preserve">1068. </w:t>
      </w:r>
    </w:p>
    <w:p w:rsidR="00846EA8" w:rsidRPr="00112B5C" w:rsidRDefault="00846EA8" w:rsidP="00846EA8">
      <w:pPr>
        <w:pStyle w:val="Zv-References-ru"/>
        <w:numPr>
          <w:ilvl w:val="0"/>
          <w:numId w:val="1"/>
        </w:numPr>
      </w:pPr>
      <w:r w:rsidRPr="00112B5C">
        <w:rPr>
          <w:rFonts w:eastAsia="HiddenHorzOCR"/>
        </w:rPr>
        <w:t xml:space="preserve">Нарожный Н.Б., Фофанов М.С. // ЖЭТФ. 2000. </w:t>
      </w:r>
      <w:r w:rsidRPr="00112B5C">
        <w:rPr>
          <w:rFonts w:eastAsia="HiddenHorzOCR"/>
          <w:lang w:val="en-US"/>
        </w:rPr>
        <w:t>T</w:t>
      </w:r>
      <w:r w:rsidRPr="00112B5C">
        <w:rPr>
          <w:rFonts w:eastAsia="HiddenHorzOCR"/>
        </w:rPr>
        <w:t>.</w:t>
      </w:r>
      <w:r>
        <w:rPr>
          <w:rFonts w:eastAsia="HiddenHorzOCR"/>
          <w:lang w:val="en-US"/>
        </w:rPr>
        <w:t xml:space="preserve"> </w:t>
      </w:r>
      <w:r w:rsidRPr="00112B5C">
        <w:rPr>
          <w:rFonts w:eastAsia="HiddenHorzOCR"/>
        </w:rPr>
        <w:t>117</w:t>
      </w:r>
      <w:r>
        <w:rPr>
          <w:rFonts w:eastAsia="HiddenHorzOCR"/>
          <w:lang w:val="en-US"/>
        </w:rPr>
        <w:t xml:space="preserve"> </w:t>
      </w:r>
      <w:r w:rsidRPr="00112B5C">
        <w:rPr>
          <w:rFonts w:eastAsia="HiddenHorzOCR"/>
        </w:rPr>
        <w:t xml:space="preserve">(5). </w:t>
      </w:r>
      <w:r w:rsidRPr="00112B5C">
        <w:rPr>
          <w:rFonts w:eastAsia="HiddenHorzOCR"/>
          <w:lang w:val="en-US"/>
        </w:rPr>
        <w:t>C</w:t>
      </w:r>
      <w:r w:rsidRPr="00112B5C">
        <w:rPr>
          <w:rFonts w:eastAsia="HiddenHorzOCR"/>
        </w:rPr>
        <w:t>.</w:t>
      </w:r>
      <w:r>
        <w:rPr>
          <w:rFonts w:eastAsia="HiddenHorzOCR"/>
          <w:lang w:val="en-US"/>
        </w:rPr>
        <w:t xml:space="preserve"> </w:t>
      </w:r>
      <w:r w:rsidRPr="00112B5C">
        <w:rPr>
          <w:rFonts w:eastAsia="HiddenHorzOCR"/>
        </w:rPr>
        <w:t>867</w:t>
      </w:r>
      <w:r>
        <w:rPr>
          <w:rFonts w:eastAsia="HiddenHorzOCR"/>
          <w:lang w:val="en-US"/>
        </w:rPr>
        <w:t xml:space="preserve"> – </w:t>
      </w:r>
      <w:r w:rsidRPr="00112B5C">
        <w:rPr>
          <w:rFonts w:eastAsia="HiddenHorzOCR"/>
        </w:rPr>
        <w:t>884.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C3" w:rsidRDefault="00A74DC3">
      <w:r>
        <w:separator/>
      </w:r>
    </w:p>
  </w:endnote>
  <w:endnote w:type="continuationSeparator" w:id="0">
    <w:p w:rsidR="00A74DC3" w:rsidRDefault="00A7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00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00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3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C3" w:rsidRDefault="00A74DC3">
      <w:r>
        <w:separator/>
      </w:r>
    </w:p>
  </w:footnote>
  <w:footnote w:type="continuationSeparator" w:id="0">
    <w:p w:rsidR="00A74DC3" w:rsidRDefault="00A74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46EA8">
      <w:rPr>
        <w:sz w:val="20"/>
      </w:rPr>
      <w:t>18</w:t>
    </w:r>
    <w:r>
      <w:rPr>
        <w:sz w:val="20"/>
      </w:rPr>
      <w:t xml:space="preserve"> – </w:t>
    </w:r>
    <w:r w:rsidR="0094721E" w:rsidRPr="00846EA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600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4DC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0335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46EA8"/>
    <w:rsid w:val="00860079"/>
    <w:rsid w:val="008E2894"/>
    <w:rsid w:val="0094721E"/>
    <w:rsid w:val="00A66876"/>
    <w:rsid w:val="00A71613"/>
    <w:rsid w:val="00A74DC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7F6A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A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846EA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846EA8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a8">
    <w:name w:val="Balloon Text"/>
    <w:basedOn w:val="a"/>
    <w:link w:val="a9"/>
    <w:rsid w:val="00846E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6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ilan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289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УСРЕДНЕННОЕ ДВИЖЕНИЕ ЭЛЕКТРОНА В ПОЛЕ ЛАЗЕРНОГО ИМПУЛЬСА, РАСПРОСТРАНЯЮЩЕГОСЯ ВДОЛЬ ПОСТОЯННОГО МАГНИТНОГО ПОЛЯ</dc:title>
  <dc:creator>sato</dc:creator>
  <cp:lastModifiedBy>Сатунин</cp:lastModifiedBy>
  <cp:revision>2</cp:revision>
  <cp:lastPrinted>1601-01-01T00:00:00Z</cp:lastPrinted>
  <dcterms:created xsi:type="dcterms:W3CDTF">2019-01-29T13:03:00Z</dcterms:created>
  <dcterms:modified xsi:type="dcterms:W3CDTF">2019-01-29T13:16:00Z</dcterms:modified>
</cp:coreProperties>
</file>