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93" w:rsidRPr="006D1C45" w:rsidRDefault="00A25793" w:rsidP="00A25793">
      <w:pPr>
        <w:pStyle w:val="Zv-Titlereport"/>
        <w:ind w:left="142" w:right="140"/>
        <w:rPr>
          <w:lang w:val="en-US"/>
        </w:rPr>
      </w:pPr>
      <w:r w:rsidRPr="006D1C45">
        <w:rPr>
          <w:lang w:val="en-US"/>
        </w:rPr>
        <w:t>Prospects for development of</w:t>
      </w:r>
      <w:r w:rsidRPr="00202662">
        <w:rPr>
          <w:lang w:val="en-US"/>
        </w:rPr>
        <w:t xml:space="preserve"> </w:t>
      </w:r>
      <w:r>
        <w:rPr>
          <w:lang w:val="en-US"/>
        </w:rPr>
        <w:t>a</w:t>
      </w:r>
      <w:r w:rsidRPr="006D1C45">
        <w:rPr>
          <w:lang w:val="en-US"/>
        </w:rPr>
        <w:t xml:space="preserve"> pulsed source with a yield </w:t>
      </w:r>
      <w:r>
        <w:rPr>
          <w:lang w:val="en-US"/>
        </w:rPr>
        <w:t xml:space="preserve">of </w:t>
      </w:r>
      <w:r w:rsidRPr="006D1C45">
        <w:rPr>
          <w:lang w:val="en-US"/>
        </w:rPr>
        <w:t>10</w:t>
      </w:r>
      <w:r w:rsidRPr="006D1C45">
        <w:rPr>
          <w:vertAlign w:val="superscript"/>
          <w:lang w:val="en-US"/>
        </w:rPr>
        <w:t>14</w:t>
      </w:r>
      <w:r w:rsidRPr="006D1C45">
        <w:rPr>
          <w:lang w:val="en-US"/>
        </w:rPr>
        <w:t xml:space="preserve"> DT-neutrons based on </w:t>
      </w:r>
      <w:r>
        <w:rPr>
          <w:lang w:val="en-US"/>
        </w:rPr>
        <w:t xml:space="preserve">the </w:t>
      </w:r>
      <w:r w:rsidRPr="006D1C45">
        <w:rPr>
          <w:lang w:val="en-US"/>
        </w:rPr>
        <w:t>spherical DPF chamber</w:t>
      </w:r>
    </w:p>
    <w:p w:rsidR="00A25793" w:rsidRDefault="00A25793" w:rsidP="00A25793">
      <w:pPr>
        <w:pStyle w:val="Zv-Author"/>
        <w:rPr>
          <w:lang w:val="en-US"/>
        </w:rPr>
      </w:pPr>
      <w:r w:rsidRPr="006D1C45">
        <w:rPr>
          <w:u w:val="single"/>
          <w:lang w:val="en-US"/>
        </w:rPr>
        <w:t>Dolinskii</w:t>
      </w:r>
      <w:r w:rsidRPr="00202662">
        <w:rPr>
          <w:u w:val="single"/>
          <w:lang w:val="en-US"/>
        </w:rPr>
        <w:t xml:space="preserve"> </w:t>
      </w:r>
      <w:r w:rsidRPr="006D1C45">
        <w:rPr>
          <w:u w:val="single"/>
          <w:lang w:val="en-US"/>
        </w:rPr>
        <w:t>V.Yu.</w:t>
      </w:r>
      <w:r w:rsidRPr="006D1C45">
        <w:rPr>
          <w:lang w:val="en-US"/>
        </w:rPr>
        <w:t>, Ershov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D.A., Falin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A.P., Garanin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S.F., Garin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A.V., Petrushin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O.N., Shigaev</w:t>
      </w:r>
      <w:r w:rsidRPr="00202662">
        <w:rPr>
          <w:lang w:val="en-US"/>
        </w:rPr>
        <w:t xml:space="preserve"> </w:t>
      </w:r>
      <w:r w:rsidRPr="006D1C45">
        <w:rPr>
          <w:lang w:val="en-US"/>
        </w:rPr>
        <w:t>Yu.S.</w:t>
      </w:r>
    </w:p>
    <w:p w:rsidR="00A25793" w:rsidRPr="00202662" w:rsidRDefault="00590643" w:rsidP="00A25793">
      <w:pPr>
        <w:pStyle w:val="Zv-Organization"/>
        <w:rPr>
          <w:lang w:val="en-US"/>
        </w:rPr>
      </w:pPr>
      <w:r w:rsidRPr="00590643">
        <w:rPr>
          <w:szCs w:val="24"/>
          <w:lang w:val="en-US"/>
        </w:rPr>
        <w:t>Russian Federal Nuclear Center - Institute of Experimental Physics, Sarov, Russia</w:t>
      </w:r>
    </w:p>
    <w:p w:rsidR="00A25793" w:rsidRPr="007360A5" w:rsidRDefault="00A25793" w:rsidP="00A25793">
      <w:pPr>
        <w:pStyle w:val="Zv-bodyreport"/>
        <w:rPr>
          <w:lang w:val="en-US"/>
        </w:rPr>
      </w:pPr>
      <w:r w:rsidRPr="007360A5">
        <w:rPr>
          <w:lang w:val="en-US"/>
        </w:rPr>
        <w:t>Presented are study results, aimed at development of a high-intense neutron source based on a spherical gas-discharge chamber with a dense plasma focus (DPF).</w:t>
      </w:r>
    </w:p>
    <w:p w:rsidR="00A25793" w:rsidRPr="007360A5" w:rsidRDefault="00A25793" w:rsidP="00A25793">
      <w:pPr>
        <w:pStyle w:val="Zv-bodyreport"/>
        <w:rPr>
          <w:lang w:val="en-US"/>
        </w:rPr>
      </w:pPr>
      <w:r w:rsidRPr="007360A5">
        <w:rPr>
          <w:lang w:val="en-US"/>
        </w:rPr>
        <w:t>At present, as a result of studies of physical processes, specifying plasma formations dynamics in spherical DPF chambers, VNIIEF has developed a neutron radiation source facility with half-height pulse duration 75</w:t>
      </w:r>
      <w:r>
        <w:rPr>
          <w:lang w:val="en-US"/>
        </w:rPr>
        <w:t>–</w:t>
      </w:r>
      <w:r w:rsidRPr="007360A5">
        <w:rPr>
          <w:lang w:val="en-US"/>
        </w:rPr>
        <w:t>80 ns and integral yield 10</w:t>
      </w:r>
      <w:r w:rsidRPr="007360A5">
        <w:rPr>
          <w:vertAlign w:val="superscript"/>
          <w:lang w:val="en-US"/>
        </w:rPr>
        <w:t>13</w:t>
      </w:r>
      <w:r w:rsidRPr="007360A5">
        <w:rPr>
          <w:lang w:val="en-US"/>
        </w:rPr>
        <w:t xml:space="preserve"> DT-neutrons [1].</w:t>
      </w:r>
    </w:p>
    <w:p w:rsidR="00A25793" w:rsidRPr="007360A5" w:rsidRDefault="00A25793" w:rsidP="00A25793">
      <w:pPr>
        <w:pStyle w:val="Zv-bodyreport"/>
        <w:rPr>
          <w:lang w:val="en-US"/>
        </w:rPr>
      </w:pPr>
      <w:r w:rsidRPr="007360A5">
        <w:rPr>
          <w:lang w:val="en-US"/>
        </w:rPr>
        <w:t>When using information, obtained during experiments on the developed source, a capability for acquiring a yield of 10</w:t>
      </w:r>
      <w:r w:rsidRPr="007360A5">
        <w:rPr>
          <w:vertAlign w:val="superscript"/>
          <w:lang w:val="en-US"/>
        </w:rPr>
        <w:t>14</w:t>
      </w:r>
      <w:r w:rsidRPr="007360A5">
        <w:rPr>
          <w:lang w:val="en-US"/>
        </w:rPr>
        <w:t xml:space="preserve"> DT-neutrons is studied when raising the stored energy up to 350 kJ and the current amplitude up to 2.4 </w:t>
      </w:r>
      <w:r w:rsidRPr="009C2AD3">
        <w:t>МА</w:t>
      </w:r>
      <w:r w:rsidRPr="007360A5">
        <w:rPr>
          <w:lang w:val="en-US"/>
        </w:rPr>
        <w:t xml:space="preserve">. To approach the mentioned parameters one should enhance the capacitance of capacitor bank up to 600 µF and the chamber anode diameter up to </w:t>
      </w:r>
      <w:smartTag w:uri="urn:schemas-microsoft-com:office:smarttags" w:element="metricconverter">
        <w:smartTagPr>
          <w:attr w:name="ProductID" w:val="200ﾠmm"/>
        </w:smartTagPr>
        <w:r w:rsidRPr="007360A5">
          <w:rPr>
            <w:lang w:val="en-US"/>
          </w:rPr>
          <w:t>200 mm</w:t>
        </w:r>
      </w:smartTag>
      <w:r w:rsidRPr="007360A5">
        <w:rPr>
          <w:lang w:val="en-US"/>
        </w:rPr>
        <w:t>. Conducted MHD calculations with above-indicated parameters prove the possibility for neutron yield increase. The neutron yield is calculated taking into account accelerative mechanism of neutron generation described in paper [2].</w:t>
      </w:r>
    </w:p>
    <w:p w:rsidR="00A25793" w:rsidRDefault="00A25793" w:rsidP="00A25793">
      <w:pPr>
        <w:pStyle w:val="Zv-TitleReferences-en"/>
        <w:rPr>
          <w:lang w:val="en-US"/>
        </w:rPr>
      </w:pPr>
      <w:r>
        <w:t>Refercences</w:t>
      </w:r>
    </w:p>
    <w:p w:rsidR="00A25793" w:rsidRDefault="00A25793" w:rsidP="00A25793">
      <w:pPr>
        <w:pStyle w:val="Zv-References-en"/>
      </w:pPr>
      <w:r>
        <w:t>N</w:t>
      </w:r>
      <w:r w:rsidRPr="0033662D">
        <w:t>.</w:t>
      </w:r>
      <w:r>
        <w:t>V</w:t>
      </w:r>
      <w:r w:rsidRPr="0033662D">
        <w:t xml:space="preserve">. </w:t>
      </w:r>
      <w:r>
        <w:t>Zavyalov</w:t>
      </w:r>
      <w:r w:rsidRPr="0033662D">
        <w:t xml:space="preserve">, </w:t>
      </w:r>
      <w:r>
        <w:t>V</w:t>
      </w:r>
      <w:r w:rsidRPr="0033662D">
        <w:t>.</w:t>
      </w:r>
      <w:r>
        <w:t>V</w:t>
      </w:r>
      <w:r w:rsidRPr="0033662D">
        <w:t xml:space="preserve">. </w:t>
      </w:r>
      <w:r>
        <w:t>Maslov</w:t>
      </w:r>
      <w:r w:rsidRPr="0033662D">
        <w:t xml:space="preserve">, </w:t>
      </w:r>
      <w:r>
        <w:t>V</w:t>
      </w:r>
      <w:r w:rsidRPr="0033662D">
        <w:t>.</w:t>
      </w:r>
      <w:r>
        <w:t>G</w:t>
      </w:r>
      <w:r w:rsidRPr="0033662D">
        <w:t xml:space="preserve">. </w:t>
      </w:r>
      <w:r>
        <w:t>Rumuantsev</w:t>
      </w:r>
      <w:r w:rsidRPr="0033662D">
        <w:t xml:space="preserve">, </w:t>
      </w:r>
      <w:r>
        <w:t>I</w:t>
      </w:r>
      <w:r w:rsidRPr="0033662D">
        <w:t>.</w:t>
      </w:r>
      <w:r>
        <w:t>Yu</w:t>
      </w:r>
      <w:r w:rsidRPr="0033662D">
        <w:t xml:space="preserve">. </w:t>
      </w:r>
      <w:r>
        <w:t>Drozdov</w:t>
      </w:r>
      <w:r w:rsidRPr="0033662D">
        <w:t xml:space="preserve">, </w:t>
      </w:r>
      <w:r>
        <w:t>D</w:t>
      </w:r>
      <w:r w:rsidRPr="0033662D">
        <w:t>.</w:t>
      </w:r>
      <w:r>
        <w:t>A</w:t>
      </w:r>
      <w:r w:rsidRPr="0033662D">
        <w:t xml:space="preserve">. </w:t>
      </w:r>
      <w:r>
        <w:t>Ershov</w:t>
      </w:r>
      <w:r w:rsidRPr="0033662D">
        <w:t xml:space="preserve">, </w:t>
      </w:r>
      <w:r>
        <w:t>et</w:t>
      </w:r>
      <w:r w:rsidRPr="0033662D">
        <w:t xml:space="preserve"> </w:t>
      </w:r>
      <w:r>
        <w:t xml:space="preserve">al., </w:t>
      </w:r>
      <w:r>
        <w:br/>
        <w:t>“A</w:t>
      </w:r>
      <w:r w:rsidRPr="0033662D">
        <w:t xml:space="preserve"> </w:t>
      </w:r>
      <w:r>
        <w:t>source</w:t>
      </w:r>
      <w:r w:rsidRPr="0033662D">
        <w:t xml:space="preserve"> </w:t>
      </w:r>
      <w:r>
        <w:t>with</w:t>
      </w:r>
      <w:r w:rsidRPr="0033662D">
        <w:t xml:space="preserve"> </w:t>
      </w:r>
      <w:r>
        <w:t>a</w:t>
      </w:r>
      <w:r w:rsidRPr="0033662D">
        <w:t xml:space="preserve"> 10</w:t>
      </w:r>
      <w:r w:rsidRPr="0033662D">
        <w:rPr>
          <w:vertAlign w:val="superscript"/>
        </w:rPr>
        <w:t xml:space="preserve">13 </w:t>
      </w:r>
      <w:r>
        <w:t>DT</w:t>
      </w:r>
      <w:r w:rsidRPr="0033662D">
        <w:t xml:space="preserve"> </w:t>
      </w:r>
      <w:r>
        <w:t>neutron</w:t>
      </w:r>
      <w:r w:rsidRPr="0033662D">
        <w:t xml:space="preserve"> </w:t>
      </w:r>
      <w:r>
        <w:t>yield</w:t>
      </w:r>
      <w:r w:rsidRPr="0033662D">
        <w:t xml:space="preserve"> </w:t>
      </w:r>
      <w:r>
        <w:t>on</w:t>
      </w:r>
      <w:r w:rsidRPr="0033662D">
        <w:t xml:space="preserve"> </w:t>
      </w:r>
      <w:r>
        <w:t>the</w:t>
      </w:r>
      <w:r w:rsidRPr="0033662D">
        <w:t xml:space="preserve"> </w:t>
      </w:r>
      <w:r>
        <w:t>basis</w:t>
      </w:r>
      <w:r w:rsidRPr="0033662D">
        <w:t xml:space="preserve"> </w:t>
      </w:r>
      <w:r>
        <w:t>of</w:t>
      </w:r>
      <w:r w:rsidRPr="0033662D">
        <w:t xml:space="preserve"> </w:t>
      </w:r>
      <w:r>
        <w:t>spherical</w:t>
      </w:r>
      <w:r w:rsidRPr="0033662D">
        <w:t xml:space="preserve"> </w:t>
      </w:r>
      <w:r>
        <w:t>plasma</w:t>
      </w:r>
      <w:r w:rsidRPr="0033662D">
        <w:t xml:space="preserve"> </w:t>
      </w:r>
      <w:r>
        <w:t>focus</w:t>
      </w:r>
      <w:r w:rsidRPr="0033662D">
        <w:t xml:space="preserve"> </w:t>
      </w:r>
      <w:r>
        <w:t>chamber</w:t>
      </w:r>
      <w:r w:rsidRPr="0033662D">
        <w:t xml:space="preserve">,” </w:t>
      </w:r>
      <w:r>
        <w:t>Plasma</w:t>
      </w:r>
      <w:r w:rsidRPr="0033662D">
        <w:t xml:space="preserve"> </w:t>
      </w:r>
      <w:r>
        <w:t>Phys</w:t>
      </w:r>
      <w:r w:rsidRPr="0033662D">
        <w:t xml:space="preserve">. </w:t>
      </w:r>
      <w:r>
        <w:t>Rep</w:t>
      </w:r>
      <w:r w:rsidRPr="0033662D">
        <w:t xml:space="preserve">, </w:t>
      </w:r>
      <w:r>
        <w:t xml:space="preserve">2013, vol. </w:t>
      </w:r>
      <w:r w:rsidRPr="0033662D">
        <w:t>39(3)</w:t>
      </w:r>
      <w:r>
        <w:t xml:space="preserve">, </w:t>
      </w:r>
      <w:r w:rsidRPr="0033662D">
        <w:t xml:space="preserve">2013, </w:t>
      </w:r>
      <w:r>
        <w:t>p</w:t>
      </w:r>
      <w:r w:rsidRPr="0033662D">
        <w:t>. 243.</w:t>
      </w:r>
    </w:p>
    <w:p w:rsidR="00A25793" w:rsidRPr="00764ECC" w:rsidRDefault="00A25793" w:rsidP="00A25793">
      <w:pPr>
        <w:pStyle w:val="Zv-References-en"/>
      </w:pPr>
      <w:r>
        <w:t>S.</w:t>
      </w:r>
      <w:r w:rsidRPr="0017085A">
        <w:t>F.</w:t>
      </w:r>
      <w:r>
        <w:t xml:space="preserve"> </w:t>
      </w:r>
      <w:r w:rsidRPr="0017085A">
        <w:t>Garanin, V.</w:t>
      </w:r>
      <w:r>
        <w:t xml:space="preserve">I. </w:t>
      </w:r>
      <w:r w:rsidRPr="0017085A">
        <w:t>Mamyshev, “Two-dimensional MHD simulations of a pla</w:t>
      </w:r>
      <w:r>
        <w:t>sma focus with allowance for</w:t>
      </w:r>
      <w:r w:rsidRPr="0017085A">
        <w:t xml:space="preserve"> acceleration mechanism for neutron generation</w:t>
      </w:r>
      <w:r>
        <w:t>,</w:t>
      </w:r>
      <w:r w:rsidRPr="0017085A">
        <w:t>” Plasma Phys. Rep</w:t>
      </w:r>
      <w:r w:rsidRPr="00764ECC">
        <w:t>.,</w:t>
      </w:r>
      <w:r>
        <w:t xml:space="preserve"> 2008,</w:t>
      </w:r>
      <w:r w:rsidRPr="00764ECC">
        <w:t xml:space="preserve"> </w:t>
      </w:r>
      <w:r>
        <w:br/>
        <w:t>v</w:t>
      </w:r>
      <w:r w:rsidRPr="0017085A">
        <w:t>ol</w:t>
      </w:r>
      <w:r w:rsidRPr="00764ECC">
        <w:t>. 34,</w:t>
      </w:r>
      <w:r>
        <w:t xml:space="preserve"> 2008,</w:t>
      </w:r>
      <w:r w:rsidRPr="00764ECC">
        <w:t xml:space="preserve"> </w:t>
      </w:r>
      <w:r>
        <w:t>p</w:t>
      </w:r>
      <w:r w:rsidRPr="00764ECC">
        <w:t>. 639.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2E" w:rsidRDefault="007C332E">
      <w:r>
        <w:separator/>
      </w:r>
    </w:p>
  </w:endnote>
  <w:endnote w:type="continuationSeparator" w:id="0">
    <w:p w:rsidR="007C332E" w:rsidRDefault="007C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72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72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6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2E" w:rsidRDefault="007C332E">
      <w:r>
        <w:separator/>
      </w:r>
    </w:p>
  </w:footnote>
  <w:footnote w:type="continuationSeparator" w:id="0">
    <w:p w:rsidR="007C332E" w:rsidRDefault="007C3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7572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32E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90643"/>
    <w:rsid w:val="005F764D"/>
    <w:rsid w:val="00654A7B"/>
    <w:rsid w:val="006B5B24"/>
    <w:rsid w:val="00732A2E"/>
    <w:rsid w:val="00757262"/>
    <w:rsid w:val="007B6378"/>
    <w:rsid w:val="007C332E"/>
    <w:rsid w:val="007E06CE"/>
    <w:rsid w:val="00802D35"/>
    <w:rsid w:val="008520F9"/>
    <w:rsid w:val="008850EF"/>
    <w:rsid w:val="00906FF7"/>
    <w:rsid w:val="00A25793"/>
    <w:rsid w:val="00AD0E52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269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PROSPECTS FOR DEVELOPMENT OF A PULSED SOURCE WITH A YIELD OF 1014 DT-NEUTRONS BASED ON THE SPHERICAL DPF CHAMBER</dc:title>
  <dc:creator>sato</dc:creator>
  <cp:lastModifiedBy>Сатунин</cp:lastModifiedBy>
  <cp:revision>2</cp:revision>
  <cp:lastPrinted>1601-01-01T00:00:00Z</cp:lastPrinted>
  <dcterms:created xsi:type="dcterms:W3CDTF">2019-01-28T14:19:00Z</dcterms:created>
  <dcterms:modified xsi:type="dcterms:W3CDTF">2019-02-14T10:51:00Z</dcterms:modified>
</cp:coreProperties>
</file>