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FD" w:rsidRPr="00D54687" w:rsidRDefault="00E279FD" w:rsidP="00E279FD">
      <w:pPr>
        <w:pStyle w:val="Zv-Titlereport"/>
        <w:rPr>
          <w:szCs w:val="24"/>
        </w:rPr>
      </w:pPr>
      <w:bookmarkStart w:id="0" w:name="_Hlk532231153"/>
      <w:r w:rsidRPr="00441BBC">
        <w:rPr>
          <w:szCs w:val="24"/>
        </w:rPr>
        <w:t>Исследование стохастической кластеризации поверхности тугоплавких мате</w:t>
      </w:r>
      <w:r>
        <w:rPr>
          <w:szCs w:val="24"/>
        </w:rPr>
        <w:t>риалов при воздействии плазменных</w:t>
      </w:r>
      <w:r w:rsidRPr="00441BBC">
        <w:rPr>
          <w:szCs w:val="24"/>
        </w:rPr>
        <w:t xml:space="preserve"> потоков</w:t>
      </w:r>
      <w:r>
        <w:rPr>
          <w:szCs w:val="24"/>
        </w:rPr>
        <w:t xml:space="preserve"> в установке ПЛМ</w:t>
      </w:r>
    </w:p>
    <w:bookmarkEnd w:id="0"/>
    <w:p w:rsidR="00E279FD" w:rsidRDefault="00E279FD" w:rsidP="00E279FD">
      <w:pPr>
        <w:pStyle w:val="Zv-Author"/>
      </w:pPr>
      <w:r w:rsidRPr="00AB6CCA">
        <w:rPr>
          <w:vertAlign w:val="superscript"/>
        </w:rPr>
        <w:t>1</w:t>
      </w:r>
      <w:r>
        <w:t xml:space="preserve">Будаев В.П., </w:t>
      </w:r>
      <w:r w:rsidRPr="00AB6CCA">
        <w:rPr>
          <w:vertAlign w:val="superscript"/>
        </w:rPr>
        <w:t>1</w:t>
      </w:r>
      <w:r>
        <w:t xml:space="preserve">Федорович С.Д., </w:t>
      </w:r>
      <w:r w:rsidRPr="00AB6CCA">
        <w:rPr>
          <w:vertAlign w:val="superscript"/>
        </w:rPr>
        <w:t>2</w:t>
      </w:r>
      <w:r>
        <w:t xml:space="preserve">Мартыненко Ю.В., </w:t>
      </w:r>
      <w:r w:rsidRPr="00AB6CCA">
        <w:rPr>
          <w:vertAlign w:val="superscript"/>
        </w:rPr>
        <w:t>2</w:t>
      </w:r>
      <w:r>
        <w:t xml:space="preserve">Карпов А.В., </w:t>
      </w:r>
      <w:r w:rsidRPr="00AB6CCA">
        <w:rPr>
          <w:vertAlign w:val="superscript"/>
        </w:rPr>
        <w:t>1</w:t>
      </w:r>
      <w:r>
        <w:t>Лукашевский</w:t>
      </w:r>
      <w:r>
        <w:rPr>
          <w:lang w:val="en-US"/>
        </w:rPr>
        <w:t> </w:t>
      </w:r>
      <w:r>
        <w:t xml:space="preserve">М.В., </w:t>
      </w:r>
      <w:r w:rsidRPr="00AB6CCA">
        <w:rPr>
          <w:vertAlign w:val="superscript"/>
        </w:rPr>
        <w:t>1</w:t>
      </w:r>
      <w:r>
        <w:t xml:space="preserve">Губкин М.К., </w:t>
      </w:r>
      <w:r w:rsidRPr="00AB6CCA">
        <w:rPr>
          <w:vertAlign w:val="superscript"/>
        </w:rPr>
        <w:t>1</w:t>
      </w:r>
      <w:r>
        <w:t xml:space="preserve">Герасимов Д.Н., </w:t>
      </w:r>
      <w:r w:rsidRPr="00AB6CCA">
        <w:rPr>
          <w:vertAlign w:val="superscript"/>
        </w:rPr>
        <w:t>2</w:t>
      </w:r>
      <w:r>
        <w:t xml:space="preserve">Шестаков Е.А., </w:t>
      </w:r>
      <w:r w:rsidRPr="00AB6CCA">
        <w:rPr>
          <w:vertAlign w:val="superscript"/>
        </w:rPr>
        <w:t>1</w:t>
      </w:r>
      <w:r>
        <w:t xml:space="preserve">Лазукин А.В., </w:t>
      </w:r>
      <w:r w:rsidRPr="00AB6CCA">
        <w:rPr>
          <w:vertAlign w:val="superscript"/>
        </w:rPr>
        <w:t>1</w:t>
      </w:r>
      <w:r>
        <w:t xml:space="preserve">Свиридов Е.В., </w:t>
      </w:r>
      <w:r w:rsidRPr="00AB6CCA">
        <w:rPr>
          <w:vertAlign w:val="superscript"/>
        </w:rPr>
        <w:t>1</w:t>
      </w:r>
      <w:r>
        <w:t xml:space="preserve">Рогозин К.А., </w:t>
      </w:r>
      <w:r w:rsidRPr="00AB6CCA">
        <w:rPr>
          <w:vertAlign w:val="superscript"/>
        </w:rPr>
        <w:t>1</w:t>
      </w:r>
      <w:r>
        <w:t xml:space="preserve">Марченков А.И., </w:t>
      </w:r>
      <w:r w:rsidRPr="00AB6CCA">
        <w:rPr>
          <w:vertAlign w:val="superscript"/>
        </w:rPr>
        <w:t>1</w:t>
      </w:r>
      <w:r>
        <w:t>Гвоздевская Д.С.</w:t>
      </w:r>
    </w:p>
    <w:p w:rsidR="00E279FD" w:rsidRPr="002F2387" w:rsidRDefault="00E279FD" w:rsidP="00E279FD">
      <w:pPr>
        <w:pStyle w:val="Zv-Organization"/>
      </w:pPr>
      <w:r w:rsidRPr="002F2387">
        <w:rPr>
          <w:vertAlign w:val="superscript"/>
        </w:rPr>
        <w:t>1</w:t>
      </w:r>
      <w:r w:rsidRPr="002F2387">
        <w:t>Национальный иссл</w:t>
      </w:r>
      <w:r>
        <w:t>едовательский университет «МЭИ»</w:t>
      </w:r>
      <w:bookmarkStart w:id="1" w:name="_Hlk532295483"/>
      <w:r w:rsidRPr="002F2387">
        <w:t>,</w:t>
      </w:r>
      <w:r w:rsidRPr="00844B78">
        <w:t xml:space="preserve"> </w:t>
      </w:r>
      <w:r>
        <w:t>г. Москва, Россия</w:t>
      </w:r>
      <w:bookmarkEnd w:id="1"/>
      <w:r>
        <w:t>,</w:t>
      </w:r>
      <w:r w:rsidRPr="00E279FD">
        <w:br/>
        <w:t xml:space="preserve">    </w:t>
      </w:r>
      <w:r w:rsidRPr="002F2387">
        <w:t xml:space="preserve"> </w:t>
      </w:r>
      <w:hyperlink r:id="rId7" w:history="1">
        <w:r w:rsidRPr="00FF62BC">
          <w:rPr>
            <w:rStyle w:val="a7"/>
          </w:rPr>
          <w:t>budaev@mail.ru</w:t>
        </w:r>
      </w:hyperlink>
      <w:r w:rsidRPr="00E279FD">
        <w:br/>
      </w:r>
      <w:r w:rsidRPr="002F2387">
        <w:rPr>
          <w:vertAlign w:val="superscript"/>
        </w:rPr>
        <w:t>2</w:t>
      </w:r>
      <w:r w:rsidRPr="002F2387">
        <w:t>Национальный исследовательский центр «Курчатовский институт»,</w:t>
      </w:r>
      <w:r w:rsidRPr="00844B78">
        <w:t xml:space="preserve"> </w:t>
      </w:r>
      <w:r>
        <w:t>г. Москва,</w:t>
      </w:r>
      <w:r w:rsidRPr="00E279FD">
        <w:br/>
      </w:r>
      <w:r>
        <w:rPr>
          <w:lang w:val="en-US"/>
        </w:rPr>
        <w:t xml:space="preserve">    </w:t>
      </w:r>
      <w:r>
        <w:t xml:space="preserve"> Россия</w:t>
      </w:r>
    </w:p>
    <w:p w:rsidR="00E279FD" w:rsidRDefault="00E279FD" w:rsidP="00E279FD">
      <w:pPr>
        <w:pStyle w:val="Zv-bodyreport"/>
      </w:pPr>
      <w:r>
        <w:t xml:space="preserve">Испытания вольфрамовых мишеней, лимитеров и деверторных пластин в современных токамаках показали возможность значительного изменения структуры поверхности под действием мощных плазменных нагрузок </w:t>
      </w:r>
      <w:r w:rsidRPr="006D7F7C">
        <w:t xml:space="preserve">[1]. </w:t>
      </w:r>
      <w:r>
        <w:t>Для сооружения ИТЭР, а также разработки проектов термоядерных реакторов ТИН</w:t>
      </w:r>
      <w:r w:rsidRPr="006D7F7C">
        <w:t xml:space="preserve"> </w:t>
      </w:r>
      <w:r>
        <w:t>и ДЕМО, требуются полномасштабные испытания материалов дивертора и первой стенки. Исключительно важным представляется обеспечить адекватные условия плазменной нагрузки на материалы</w:t>
      </w:r>
      <w:r w:rsidRPr="001D326E">
        <w:t xml:space="preserve"> [1]</w:t>
      </w:r>
      <w:r>
        <w:t>, в которых следует исследовать процессы изменения структуры поверхности, обращенной к плазме. Для таких целей сооружена у</w:t>
      </w:r>
      <w:r w:rsidRPr="009C5121">
        <w:t>становка ПЛМ</w:t>
      </w:r>
      <w:r>
        <w:t xml:space="preserve"> </w:t>
      </w:r>
      <w:r w:rsidRPr="000C4280">
        <w:t>[2]</w:t>
      </w:r>
      <w:r>
        <w:t xml:space="preserve">. </w:t>
      </w:r>
      <w:r w:rsidRPr="001C06D0">
        <w:t>Установка</w:t>
      </w:r>
      <w:r>
        <w:t xml:space="preserve"> </w:t>
      </w:r>
      <w:r w:rsidRPr="001C06D0">
        <w:t>представляет собой линейную магнитную ловушку</w:t>
      </w:r>
      <w:r>
        <w:t xml:space="preserve"> </w:t>
      </w:r>
      <w:r w:rsidRPr="001C06D0">
        <w:t>с мультикасповой схе</w:t>
      </w:r>
      <w:r>
        <w:t>мой магнитного удержания плазмы –</w:t>
      </w:r>
      <w:r w:rsidRPr="001C06D0">
        <w:t xml:space="preserve"> 8-польный мультикасп. Особенностью этой установки является стационарный режим многочасового удержания плазмы, что представляет преимущество для испытания материалов </w:t>
      </w:r>
      <w:r>
        <w:t xml:space="preserve">дивертора и </w:t>
      </w:r>
      <w:r w:rsidRPr="001C06D0">
        <w:t>стенки термоядерного реактора.</w:t>
      </w:r>
      <w:r>
        <w:t xml:space="preserve"> </w:t>
      </w:r>
    </w:p>
    <w:p w:rsidR="00E279FD" w:rsidRDefault="00E279FD" w:rsidP="00E279FD">
      <w:pPr>
        <w:pStyle w:val="Zv-bodyreport"/>
      </w:pPr>
      <w:r w:rsidRPr="001C06D0">
        <w:t xml:space="preserve">С помощью метода </w:t>
      </w:r>
      <w:r>
        <w:t>л</w:t>
      </w:r>
      <w:r w:rsidRPr="001C06D0">
        <w:t>енгмюровского электрического зонда были проведены измерения</w:t>
      </w:r>
      <w:r>
        <w:t xml:space="preserve"> </w:t>
      </w:r>
      <w:r w:rsidRPr="001C06D0">
        <w:t xml:space="preserve">параметров </w:t>
      </w:r>
      <w:r>
        <w:t xml:space="preserve">гелиевой </w:t>
      </w:r>
      <w:r w:rsidRPr="001C06D0">
        <w:t>плазмы в установке ПЛМ.</w:t>
      </w:r>
      <w:r w:rsidRPr="00E84BEF">
        <w:t xml:space="preserve"> </w:t>
      </w:r>
      <w:r w:rsidRPr="001C06D0">
        <w:t xml:space="preserve">Анализ </w:t>
      </w:r>
      <w:r>
        <w:t>вольт-амперной характеристики</w:t>
      </w:r>
      <w:r w:rsidRPr="001C06D0">
        <w:t xml:space="preserve"> показал в</w:t>
      </w:r>
      <w:r w:rsidRPr="000A1428">
        <w:t xml:space="preserve"> </w:t>
      </w:r>
      <w:r>
        <w:t>переходном</w:t>
      </w:r>
      <w:r w:rsidRPr="001C06D0">
        <w:t xml:space="preserve"> диапазоне напряжений от </w:t>
      </w:r>
      <w:r>
        <w:t>–</w:t>
      </w:r>
      <w:r w:rsidRPr="007107F2">
        <w:t xml:space="preserve">44 В до 0 </w:t>
      </w:r>
      <w:r w:rsidRPr="001C06D0">
        <w:t>наличие</w:t>
      </w:r>
      <w:r>
        <w:t xml:space="preserve"> </w:t>
      </w:r>
      <w:r w:rsidRPr="001C06D0">
        <w:t xml:space="preserve">двух зон с различным </w:t>
      </w:r>
      <w:r>
        <w:t>экспоненциальным законом</w:t>
      </w:r>
      <w:r w:rsidRPr="001C06D0">
        <w:t>, что свидетельствует о двух</w:t>
      </w:r>
      <w:r>
        <w:t xml:space="preserve"> популяциях</w:t>
      </w:r>
      <w:r w:rsidRPr="001C06D0">
        <w:t xml:space="preserve"> (</w:t>
      </w:r>
      <w:r>
        <w:t>фракциях</w:t>
      </w:r>
      <w:r w:rsidRPr="001C06D0">
        <w:t>) электронов с</w:t>
      </w:r>
      <w:r>
        <w:t xml:space="preserve"> </w:t>
      </w:r>
      <w:r w:rsidRPr="001C06D0">
        <w:t xml:space="preserve">«горячей» и «холодной» </w:t>
      </w:r>
      <w:r>
        <w:t xml:space="preserve">температурой. </w:t>
      </w:r>
      <w:r w:rsidRPr="00D30674">
        <w:t xml:space="preserve">Полученные оценки температуры горячей фракции электронов составили 40 </w:t>
      </w:r>
      <w:r>
        <w:t>–</w:t>
      </w:r>
      <w:r w:rsidRPr="00D30674">
        <w:t xml:space="preserve"> 50 эВ, холодной фракции электронов</w:t>
      </w:r>
      <w:r>
        <w:t xml:space="preserve"> </w:t>
      </w:r>
      <w:r w:rsidRPr="00D30674">
        <w:sym w:font="Symbol" w:char="F0BE"/>
      </w:r>
      <w:r>
        <w:t xml:space="preserve"> </w:t>
      </w:r>
      <w:r w:rsidRPr="00D30674">
        <w:t>от 7</w:t>
      </w:r>
      <w:r>
        <w:t xml:space="preserve"> </w:t>
      </w:r>
      <w:r w:rsidRPr="00D30674">
        <w:t>до</w:t>
      </w:r>
      <w:r>
        <w:t xml:space="preserve"> </w:t>
      </w:r>
      <w:r w:rsidRPr="00D30674">
        <w:t xml:space="preserve">10 эВ. Плотность электронов </w:t>
      </w:r>
      <w:r>
        <w:t xml:space="preserve">достигала </w:t>
      </w:r>
      <w:r w:rsidRPr="00D30674">
        <w:t>2</w:t>
      </w:r>
      <w:r>
        <w:rPr>
          <w:lang w:val="en-US"/>
        </w:rPr>
        <w:t> </w:t>
      </w:r>
      <w:r w:rsidRPr="002F2387">
        <w:rPr>
          <w:lang w:val="en-US"/>
        </w:rPr>
        <w:t>x</w:t>
      </w:r>
      <w:r>
        <w:rPr>
          <w:rFonts w:ascii="Calibri" w:hAnsi="Calibri"/>
        </w:rPr>
        <w:t> </w:t>
      </w:r>
      <w:r w:rsidRPr="00D30674">
        <w:t>10</w:t>
      </w:r>
      <w:r w:rsidRPr="00D30674">
        <w:rPr>
          <w:vertAlign w:val="superscript"/>
        </w:rPr>
        <w:t>18</w:t>
      </w:r>
      <w:r w:rsidRPr="00D30674">
        <w:t xml:space="preserve"> м</w:t>
      </w:r>
      <w:r>
        <w:rPr>
          <w:vertAlign w:val="superscript"/>
        </w:rPr>
        <w:t>–</w:t>
      </w:r>
      <w:r w:rsidRPr="00D30674">
        <w:rPr>
          <w:vertAlign w:val="superscript"/>
        </w:rPr>
        <w:t>3</w:t>
      </w:r>
      <w:r w:rsidRPr="00D30674">
        <w:t>. Проведены спектроскопические измерения</w:t>
      </w:r>
      <w:r>
        <w:t xml:space="preserve"> </w:t>
      </w:r>
      <w:r w:rsidRPr="00D30674">
        <w:t>интенсивности спект</w:t>
      </w:r>
      <w:r>
        <w:t>ральных линий</w:t>
      </w:r>
      <w:r w:rsidRPr="00D30674">
        <w:t xml:space="preserve"> атомарного гелия.</w:t>
      </w:r>
      <w:r>
        <w:t xml:space="preserve"> </w:t>
      </w:r>
      <w:r w:rsidRPr="00D30674">
        <w:rPr>
          <w:noProof/>
        </w:rPr>
        <w:t>Вольфрамовые и молибденовые</w:t>
      </w:r>
      <w:r>
        <w:rPr>
          <w:noProof/>
        </w:rPr>
        <w:t xml:space="preserve"> </w:t>
      </w:r>
      <w:r w:rsidRPr="00D30674">
        <w:rPr>
          <w:noProof/>
        </w:rPr>
        <w:t>тестовые пластины</w:t>
      </w:r>
      <w:r>
        <w:rPr>
          <w:noProof/>
        </w:rPr>
        <w:t xml:space="preserve"> </w:t>
      </w:r>
      <w:r w:rsidRPr="00D30674">
        <w:rPr>
          <w:noProof/>
        </w:rPr>
        <w:t>были испытаны в</w:t>
      </w:r>
      <w:r>
        <w:rPr>
          <w:noProof/>
        </w:rPr>
        <w:t xml:space="preserve"> </w:t>
      </w:r>
      <w:r w:rsidRPr="00D30674">
        <w:rPr>
          <w:noProof/>
        </w:rPr>
        <w:t>стационарных гелиевых разрядах в установке ПЛМ. Длительность разрядов в установке ПЛМ достигала 200 минут</w:t>
      </w:r>
      <w:r w:rsidRPr="001C06D0">
        <w:rPr>
          <w:noProof/>
        </w:rPr>
        <w:t>. Тепловая нагрузка</w:t>
      </w:r>
      <w:r>
        <w:rPr>
          <w:noProof/>
        </w:rPr>
        <w:t xml:space="preserve"> </w:t>
      </w:r>
      <w:r w:rsidRPr="001C06D0">
        <w:rPr>
          <w:noProof/>
        </w:rPr>
        <w:t xml:space="preserve">на поверхность </w:t>
      </w:r>
      <w:r>
        <w:rPr>
          <w:noProof/>
        </w:rPr>
        <w:t>тестовых пластин</w:t>
      </w:r>
      <w:r w:rsidRPr="001C06D0">
        <w:rPr>
          <w:noProof/>
        </w:rPr>
        <w:t xml:space="preserve"> </w:t>
      </w:r>
      <w:r>
        <w:rPr>
          <w:noProof/>
        </w:rPr>
        <w:t>более</w:t>
      </w:r>
      <w:r w:rsidRPr="001C06D0">
        <w:rPr>
          <w:noProof/>
        </w:rPr>
        <w:t xml:space="preserve"> 1 МВт/м</w:t>
      </w:r>
      <w:r w:rsidRPr="001C06D0">
        <w:rPr>
          <w:noProof/>
          <w:vertAlign w:val="superscript"/>
        </w:rPr>
        <w:t>2</w:t>
      </w:r>
      <w:r w:rsidRPr="001C06D0">
        <w:rPr>
          <w:noProof/>
        </w:rPr>
        <w:t>.</w:t>
      </w:r>
      <w:r>
        <w:rPr>
          <w:noProof/>
        </w:rPr>
        <w:t xml:space="preserve"> Температура нагрева пластин</w:t>
      </w:r>
      <w:r w:rsidRPr="001C06D0">
        <w:rPr>
          <w:noProof/>
        </w:rPr>
        <w:t xml:space="preserve"> достигала 1000</w:t>
      </w:r>
      <w:r w:rsidRPr="001C06D0">
        <w:rPr>
          <w:noProof/>
          <w:vertAlign w:val="superscript"/>
        </w:rPr>
        <w:t>о</w:t>
      </w:r>
      <w:r w:rsidRPr="001C06D0">
        <w:rPr>
          <w:noProof/>
        </w:rPr>
        <w:t xml:space="preserve">С. </w:t>
      </w:r>
      <w:r>
        <w:rPr>
          <w:noProof/>
        </w:rPr>
        <w:t>На пластинах после испытаний методом электронной микроскопии наблюдалась стохастическая наноструктурированная поверхность с размерами структурных элементов менее 100 нм.</w:t>
      </w:r>
      <w:r>
        <w:t xml:space="preserve"> </w:t>
      </w:r>
    </w:p>
    <w:p w:rsidR="00E279FD" w:rsidRPr="001C06D0" w:rsidRDefault="00E279FD" w:rsidP="00E279FD">
      <w:pPr>
        <w:pStyle w:val="Zv-bodyreport"/>
      </w:pPr>
      <w:r>
        <w:t xml:space="preserve">Работа поддержана грантом РНФ 17-19-01469, изготовление АСНИ поддержано Мегагрантом РФ </w:t>
      </w:r>
      <w:r w:rsidRPr="001C06D0">
        <w:t>№ 14.Z50.31.0042.</w:t>
      </w:r>
    </w:p>
    <w:p w:rsidR="00E279FD" w:rsidRPr="002F2387" w:rsidRDefault="00E279FD" w:rsidP="00E279FD">
      <w:pPr>
        <w:pStyle w:val="Zv-TitleReferences-ru"/>
        <w:rPr>
          <w:lang w:val="en-US"/>
        </w:rPr>
      </w:pPr>
      <w:r>
        <w:t>Литература</w:t>
      </w:r>
    </w:p>
    <w:p w:rsidR="00E279FD" w:rsidRDefault="00E279FD" w:rsidP="00E279FD">
      <w:pPr>
        <w:pStyle w:val="Zv-References-ru"/>
        <w:numPr>
          <w:ilvl w:val="0"/>
          <w:numId w:val="1"/>
        </w:numPr>
      </w:pPr>
      <w:r>
        <w:t xml:space="preserve">Будаев В.П. ВАНТ сер. Термоядерный синтез, </w:t>
      </w:r>
      <w:r w:rsidRPr="001C06D0">
        <w:t>38,</w:t>
      </w:r>
      <w:r>
        <w:t xml:space="preserve"> </w:t>
      </w:r>
      <w:r w:rsidRPr="001C06D0">
        <w:t>4,</w:t>
      </w:r>
      <w:r>
        <w:t xml:space="preserve"> </w:t>
      </w:r>
      <w:r w:rsidRPr="001C06D0">
        <w:t>5</w:t>
      </w:r>
      <w:r>
        <w:t xml:space="preserve"> (2015) </w:t>
      </w:r>
    </w:p>
    <w:p w:rsidR="00E279FD" w:rsidRPr="0075377F" w:rsidRDefault="00E279FD" w:rsidP="00E279FD">
      <w:pPr>
        <w:pStyle w:val="Zv-References-ru"/>
        <w:numPr>
          <w:ilvl w:val="0"/>
          <w:numId w:val="1"/>
        </w:numPr>
      </w:pPr>
      <w:r>
        <w:t xml:space="preserve">Будаев В.П. и др. ВАНТ сер. Термоядерный синтез, 40, 3, 23 (2017)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943" w:rsidRDefault="007C3943">
      <w:r>
        <w:separator/>
      </w:r>
    </w:p>
  </w:endnote>
  <w:endnote w:type="continuationSeparator" w:id="0">
    <w:p w:rsidR="007C3943" w:rsidRDefault="007C3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4EB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4EB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79F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943" w:rsidRDefault="007C3943">
      <w:r>
        <w:separator/>
      </w:r>
    </w:p>
  </w:footnote>
  <w:footnote w:type="continuationSeparator" w:id="0">
    <w:p w:rsidR="007C3943" w:rsidRDefault="007C3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E279FD">
      <w:rPr>
        <w:sz w:val="20"/>
      </w:rPr>
      <w:t>18</w:t>
    </w:r>
    <w:r>
      <w:rPr>
        <w:sz w:val="20"/>
      </w:rPr>
      <w:t xml:space="preserve"> – </w:t>
    </w:r>
    <w:r w:rsidR="0094721E" w:rsidRPr="00E279FD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F94EB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394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7C3943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279FD"/>
    <w:rsid w:val="00E7021A"/>
    <w:rsid w:val="00E87733"/>
    <w:rsid w:val="00F74399"/>
    <w:rsid w:val="00F94EBA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279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dae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СТОХАСТИЧЕСКОЙ КЛАСТЕРИЗАЦИИ ПОВЕРХНОСТИ ТУГОПЛАВКИХ МАТЕРИАЛОВ ПРИ ВОЗДЕЙСТВИИ ПЛАЗМЕННЫХ ПОТОКОВ В УСТАНОВКЕ ПЛМ</dc:title>
  <dc:creator>sato</dc:creator>
  <cp:lastModifiedBy>Сатунин</cp:lastModifiedBy>
  <cp:revision>1</cp:revision>
  <cp:lastPrinted>1601-01-01T00:00:00Z</cp:lastPrinted>
  <dcterms:created xsi:type="dcterms:W3CDTF">2019-01-19T12:33:00Z</dcterms:created>
  <dcterms:modified xsi:type="dcterms:W3CDTF">2019-01-19T12:34:00Z</dcterms:modified>
</cp:coreProperties>
</file>