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21" w:rsidRPr="00C538A5" w:rsidRDefault="00304021" w:rsidP="00304021">
      <w:pPr>
        <w:pStyle w:val="Zv-Titlereport"/>
      </w:pPr>
      <w:bookmarkStart w:id="0" w:name="_Hlk527546324"/>
      <w:bookmarkStart w:id="1" w:name="_Hlk531952235"/>
      <w:r w:rsidRPr="00C538A5">
        <w:t>точност</w:t>
      </w:r>
      <w:r>
        <w:t>ь</w:t>
      </w:r>
      <w:r w:rsidRPr="00C538A5">
        <w:t xml:space="preserve"> измерения изотопного отношения</w:t>
      </w:r>
      <w:r w:rsidRPr="00C13A00">
        <w:t xml:space="preserve"> </w:t>
      </w:r>
      <w:r>
        <w:t>водорода</w:t>
      </w:r>
      <w:r w:rsidRPr="00C538A5">
        <w:t xml:space="preserve"> в пристеночной плазме ИТЭР </w:t>
      </w:r>
      <w:r>
        <w:t xml:space="preserve">диагностикой </w:t>
      </w:r>
      <w:r>
        <w:rPr>
          <w:lang w:val="en-US"/>
        </w:rPr>
        <w:t>h</w:t>
      </w:r>
      <w:r w:rsidRPr="00C13A00">
        <w:rPr>
          <w:caps w:val="0"/>
        </w:rPr>
        <w:t>α</w:t>
      </w:r>
      <w:r w:rsidRPr="00C538A5">
        <w:t xml:space="preserve"> </w:t>
      </w:r>
      <w:r>
        <w:t>без использования оптических ловушек</w:t>
      </w:r>
      <w:bookmarkEnd w:id="0"/>
    </w:p>
    <w:bookmarkEnd w:id="1"/>
    <w:p w:rsidR="00304021" w:rsidRDefault="00304021" w:rsidP="00304021">
      <w:pPr>
        <w:pStyle w:val="Zv-Author"/>
      </w:pPr>
      <w:r w:rsidRPr="00B31BCC">
        <w:rPr>
          <w:vertAlign w:val="superscript"/>
        </w:rPr>
        <w:t>1</w:t>
      </w:r>
      <w:r w:rsidRPr="008009ED">
        <w:rPr>
          <w:vertAlign w:val="superscript"/>
        </w:rPr>
        <w:t>,</w:t>
      </w:r>
      <w:r w:rsidRPr="00B31BCC">
        <w:rPr>
          <w:vertAlign w:val="superscript"/>
        </w:rPr>
        <w:t>2</w:t>
      </w:r>
      <w:r w:rsidRPr="00603EFD">
        <w:rPr>
          <w:vertAlign w:val="superscript"/>
        </w:rPr>
        <w:t>,3</w:t>
      </w:r>
      <w:r w:rsidRPr="00B31BCC">
        <w:rPr>
          <w:u w:val="single"/>
        </w:rPr>
        <w:t>Кукушкин</w:t>
      </w:r>
      <w:r w:rsidRPr="008009ED">
        <w:rPr>
          <w:u w:val="single"/>
        </w:rPr>
        <w:t xml:space="preserve"> </w:t>
      </w:r>
      <w:r w:rsidRPr="00B31BCC">
        <w:rPr>
          <w:u w:val="single"/>
        </w:rPr>
        <w:t>А.Б.</w:t>
      </w:r>
      <w:r>
        <w:t xml:space="preserve">, </w:t>
      </w:r>
      <w:r w:rsidRPr="00B31BCC">
        <w:rPr>
          <w:vertAlign w:val="superscript"/>
        </w:rPr>
        <w:t>1</w:t>
      </w:r>
      <w:r>
        <w:t>Неверов</w:t>
      </w:r>
      <w:r w:rsidRPr="008009ED">
        <w:t xml:space="preserve"> </w:t>
      </w:r>
      <w:r w:rsidRPr="00B31BCC">
        <w:t>В.С.</w:t>
      </w:r>
      <w:r>
        <w:t xml:space="preserve">, </w:t>
      </w:r>
      <w:r w:rsidRPr="00B31BCC">
        <w:rPr>
          <w:vertAlign w:val="superscript"/>
        </w:rPr>
        <w:t>1</w:t>
      </w:r>
      <w:r>
        <w:t xml:space="preserve">Алексеев </w:t>
      </w:r>
      <w:r w:rsidRPr="00B31BCC">
        <w:t>А.Г.</w:t>
      </w:r>
    </w:p>
    <w:p w:rsidR="00304021" w:rsidRPr="00C538A5" w:rsidRDefault="00304021" w:rsidP="00304021">
      <w:pPr>
        <w:pStyle w:val="Zv-Organization"/>
      </w:pPr>
      <w:r w:rsidRPr="00A7138A">
        <w:rPr>
          <w:vertAlign w:val="superscript"/>
        </w:rPr>
        <w:t>1</w:t>
      </w:r>
      <w:r w:rsidRPr="00E05F3F">
        <w:t>Н</w:t>
      </w:r>
      <w:r>
        <w:t>ИЦ</w:t>
      </w:r>
      <w:r w:rsidRPr="00E05F3F">
        <w:t xml:space="preserve"> «Курчатовский институт», </w:t>
      </w:r>
      <w:r>
        <w:t xml:space="preserve">г. Москва, </w:t>
      </w:r>
      <w:r w:rsidRPr="00E05F3F">
        <w:t>Россия</w:t>
      </w:r>
      <w:r w:rsidRPr="00A7138A">
        <w:t xml:space="preserve">, </w:t>
      </w:r>
      <w:hyperlink r:id="rId7" w:history="1">
        <w:r w:rsidRPr="0047554E">
          <w:rPr>
            <w:rStyle w:val="a7"/>
            <w:lang w:val="en-US"/>
          </w:rPr>
          <w:t>Kukushkin</w:t>
        </w:r>
        <w:r w:rsidRPr="0047554E">
          <w:rPr>
            <w:rStyle w:val="a7"/>
          </w:rPr>
          <w:t>_</w:t>
        </w:r>
        <w:r w:rsidRPr="0047554E">
          <w:rPr>
            <w:rStyle w:val="a7"/>
            <w:lang w:val="en-US"/>
          </w:rPr>
          <w:t>AB</w:t>
        </w:r>
        <w:r w:rsidRPr="0047554E">
          <w:rPr>
            <w:rStyle w:val="a7"/>
          </w:rPr>
          <w:t>@</w:t>
        </w:r>
        <w:r w:rsidRPr="0047554E">
          <w:rPr>
            <w:rStyle w:val="a7"/>
            <w:lang w:val="en-US"/>
          </w:rPr>
          <w:t>nrcki</w:t>
        </w:r>
        <w:r w:rsidRPr="0047554E">
          <w:rPr>
            <w:rStyle w:val="a7"/>
          </w:rPr>
          <w:t>.</w:t>
        </w:r>
        <w:r w:rsidRPr="0047554E">
          <w:rPr>
            <w:rStyle w:val="a7"/>
            <w:lang w:val="en-US"/>
          </w:rPr>
          <w:t>ru</w:t>
        </w:r>
      </w:hyperlink>
      <w:r w:rsidRPr="00304021">
        <w:br/>
      </w:r>
      <w:r w:rsidRPr="00247164">
        <w:rPr>
          <w:vertAlign w:val="superscript"/>
        </w:rPr>
        <w:t>2</w:t>
      </w:r>
      <w:r>
        <w:t>Национальный исследовательский ядерный университет</w:t>
      </w:r>
      <w:r w:rsidRPr="00E05F3F">
        <w:t xml:space="preserve"> «МИФИ», </w:t>
      </w:r>
      <w:r>
        <w:t xml:space="preserve">г. Москва, </w:t>
      </w:r>
      <w:r w:rsidRPr="00E05F3F">
        <w:t>Россия</w:t>
      </w:r>
      <w:r>
        <w:br/>
      </w:r>
      <w:r w:rsidRPr="00A7138A">
        <w:rPr>
          <w:vertAlign w:val="superscript"/>
        </w:rPr>
        <w:t>3</w:t>
      </w:r>
      <w:bookmarkStart w:id="2" w:name="_Hlk466914990"/>
      <w:bookmarkStart w:id="3" w:name="_Hlk466915530"/>
      <w:r w:rsidRPr="00420A1E">
        <w:rPr>
          <w:szCs w:val="24"/>
        </w:rPr>
        <w:t>Московский</w:t>
      </w:r>
      <w:r w:rsidRPr="00C04EA8">
        <w:rPr>
          <w:szCs w:val="24"/>
        </w:rPr>
        <w:t xml:space="preserve"> </w:t>
      </w:r>
      <w:r w:rsidRPr="00420A1E">
        <w:rPr>
          <w:szCs w:val="24"/>
        </w:rPr>
        <w:t>физико</w:t>
      </w:r>
      <w:r w:rsidRPr="00C04EA8">
        <w:rPr>
          <w:szCs w:val="24"/>
        </w:rPr>
        <w:t>-</w:t>
      </w:r>
      <w:r w:rsidRPr="00420A1E">
        <w:rPr>
          <w:szCs w:val="24"/>
        </w:rPr>
        <w:t>технический</w:t>
      </w:r>
      <w:r w:rsidRPr="00C04EA8">
        <w:rPr>
          <w:szCs w:val="24"/>
        </w:rPr>
        <w:t xml:space="preserve"> </w:t>
      </w:r>
      <w:r w:rsidRPr="00420A1E">
        <w:rPr>
          <w:szCs w:val="24"/>
        </w:rPr>
        <w:t>институт</w:t>
      </w:r>
      <w:r w:rsidRPr="00C04EA8">
        <w:rPr>
          <w:szCs w:val="24"/>
        </w:rPr>
        <w:t xml:space="preserve">, </w:t>
      </w:r>
      <w:r>
        <w:rPr>
          <w:szCs w:val="24"/>
        </w:rPr>
        <w:t>г</w:t>
      </w:r>
      <w:r w:rsidRPr="00C04EA8">
        <w:rPr>
          <w:szCs w:val="24"/>
        </w:rPr>
        <w:t xml:space="preserve">. </w:t>
      </w:r>
      <w:r>
        <w:rPr>
          <w:szCs w:val="24"/>
        </w:rPr>
        <w:t>Долгопрудный</w:t>
      </w:r>
      <w:r w:rsidRPr="00C04EA8">
        <w:rPr>
          <w:szCs w:val="24"/>
        </w:rPr>
        <w:t xml:space="preserve">, </w:t>
      </w:r>
      <w:r>
        <w:rPr>
          <w:szCs w:val="24"/>
        </w:rPr>
        <w:t>Московская</w:t>
      </w:r>
      <w:r w:rsidRPr="00C04EA8">
        <w:rPr>
          <w:szCs w:val="24"/>
        </w:rPr>
        <w:t xml:space="preserve"> </w:t>
      </w:r>
      <w:r>
        <w:rPr>
          <w:szCs w:val="24"/>
        </w:rPr>
        <w:t>область</w:t>
      </w:r>
      <w:r w:rsidRPr="00C04EA8">
        <w:rPr>
          <w:szCs w:val="24"/>
        </w:rPr>
        <w:t>,</w:t>
      </w:r>
      <w:r w:rsidRPr="00304021">
        <w:rPr>
          <w:szCs w:val="24"/>
        </w:rPr>
        <w:br/>
        <w:t xml:space="preserve">    </w:t>
      </w:r>
      <w:r w:rsidRPr="00C04EA8">
        <w:rPr>
          <w:szCs w:val="24"/>
        </w:rPr>
        <w:t xml:space="preserve"> </w:t>
      </w:r>
      <w:r>
        <w:rPr>
          <w:szCs w:val="24"/>
        </w:rPr>
        <w:t>Россия</w:t>
      </w:r>
      <w:bookmarkEnd w:id="2"/>
      <w:bookmarkEnd w:id="3"/>
    </w:p>
    <w:p w:rsidR="00304021" w:rsidRDefault="00304021" w:rsidP="00304021">
      <w:pPr>
        <w:pStyle w:val="Zv-bodyreport"/>
      </w:pPr>
      <w:r>
        <w:rPr>
          <w:lang w:val="en-US"/>
        </w:rPr>
        <w:t>C</w:t>
      </w:r>
      <w:r w:rsidRPr="00C47B64">
        <w:t xml:space="preserve"> помощью синтетической H</w:t>
      </w:r>
      <w:r w:rsidRPr="00C47B64">
        <w:rPr>
          <w:vertAlign w:val="subscript"/>
        </w:rPr>
        <w:t>α</w:t>
      </w:r>
      <w:r w:rsidRPr="00C47B64">
        <w:t>-диагностики в основной камере токамака, основные принципы которо</w:t>
      </w:r>
      <w:r>
        <w:t>й</w:t>
      </w:r>
      <w:r w:rsidRPr="00C47B64">
        <w:t xml:space="preserve"> сформулированы в [1]</w:t>
      </w:r>
      <w:r>
        <w:t>, в</w:t>
      </w:r>
      <w:r w:rsidRPr="00624C3F">
        <w:t xml:space="preserve">ыполнен анализ точности измерения изотопного отношения </w:t>
      </w:r>
      <w:r>
        <w:t xml:space="preserve">водорода </w:t>
      </w:r>
      <w:r w:rsidRPr="00624C3F">
        <w:t>в пристеночной плазме ИТЭР при дифференциальной схеме измерения, использующей пространственную вариацию коэффициента отражения света от первой стенки.</w:t>
      </w:r>
      <w:r w:rsidRPr="00DE2810">
        <w:t xml:space="preserve"> </w:t>
      </w:r>
      <w:r>
        <w:t xml:space="preserve">Актуальность обусловлена тем, что из-за невозможности </w:t>
      </w:r>
      <w:r>
        <w:rPr>
          <w:bCs/>
          <w:iCs/>
        </w:rPr>
        <w:t>стабилизации измерительной аппаратуры в условиях ее механических движений в процессе разряда</w:t>
      </w:r>
      <w:r>
        <w:t xml:space="preserve"> </w:t>
      </w:r>
      <w:r>
        <w:rPr>
          <w:bCs/>
          <w:iCs/>
        </w:rPr>
        <w:t>диагностика, вероятно, не сможет гарантировать контроль за сбором полезного сигнала на хорде наблюдения, направленной в узкую оптическую ловушку.</w:t>
      </w:r>
      <w:r w:rsidRPr="00624C3F">
        <w:t xml:space="preserve"> Расчеты проведены для хорды наблюдения, наклоненной на 25</w:t>
      </w:r>
      <w:r>
        <w:t>°</w:t>
      </w:r>
      <w:r w:rsidRPr="00624C3F">
        <w:t xml:space="preserve"> относительно нормали к первой стенке и характеризуемой наименьшим отношением рассеянного диверторного света (РДС) к полезному сигналу среди всех хорд наблюдения из </w:t>
      </w:r>
      <w:r>
        <w:t>экваториального</w:t>
      </w:r>
      <w:r w:rsidRPr="00624C3F">
        <w:t xml:space="preserve"> порта. </w:t>
      </w:r>
      <w:r w:rsidRPr="00C47B64">
        <w:t>Синтетические спектры D</w:t>
      </w:r>
      <w:r w:rsidRPr="00C47B64">
        <w:rPr>
          <w:vertAlign w:val="subscript"/>
        </w:rPr>
        <w:t>α</w:t>
      </w:r>
      <w:r w:rsidRPr="00C47B64">
        <w:t xml:space="preserve"> и T</w:t>
      </w:r>
      <w:r w:rsidRPr="00C47B64">
        <w:rPr>
          <w:vertAlign w:val="subscript"/>
        </w:rPr>
        <w:t>α</w:t>
      </w:r>
      <w:r w:rsidRPr="00C47B64">
        <w:t xml:space="preserve"> в </w:t>
      </w:r>
      <w:r>
        <w:t>пристеночной плазме</w:t>
      </w:r>
      <w:r w:rsidRPr="00C47B64">
        <w:t xml:space="preserve"> рассчитывались с помощью баллистической модели</w:t>
      </w:r>
      <w:r>
        <w:rPr>
          <w:lang w:val="en-US"/>
        </w:rPr>
        <w:t> </w:t>
      </w:r>
      <w:r w:rsidRPr="00C47B64">
        <w:t xml:space="preserve">[2], использующей в качестве входных данных профили температуры и плотности электронов и ионов в </w:t>
      </w:r>
      <w:r>
        <w:t>пристеночной плазме</w:t>
      </w:r>
      <w:r w:rsidRPr="00C47B64">
        <w:t>, рассчитанных численным кодом SOLPS (B2-EIRENE) [3</w:t>
      </w:r>
      <w:r>
        <w:rPr>
          <w:lang w:val="en-US"/>
        </w:rPr>
        <w:t> </w:t>
      </w:r>
      <w:r w:rsidRPr="00C04EA8">
        <w:rPr>
          <w:rFonts w:ascii="Estrangelo Edessa" w:hAnsi="Estrangelo Edessa" w:cs="Estrangelo Edessa"/>
        </w:rPr>
        <w:t>–</w:t>
      </w:r>
      <w:r>
        <w:rPr>
          <w:rFonts w:ascii="Estrangelo Edessa" w:hAnsi="Estrangelo Edessa" w:cs="Estrangelo Edessa"/>
          <w:lang w:val="en-US"/>
        </w:rPr>
        <w:t> </w:t>
      </w:r>
      <w:r w:rsidRPr="003431B1">
        <w:t>5</w:t>
      </w:r>
      <w:r w:rsidRPr="00C47B64">
        <w:t>]</w:t>
      </w:r>
      <w:r>
        <w:t xml:space="preserve"> в модели </w:t>
      </w:r>
      <w:r w:rsidRPr="00D66D1B">
        <w:t xml:space="preserve">приближения расчетной сетки к первой </w:t>
      </w:r>
      <w:r>
        <w:t>стенке и</w:t>
      </w:r>
      <w:r w:rsidRPr="00D66D1B">
        <w:t xml:space="preserve"> </w:t>
      </w:r>
      <w:r>
        <w:t xml:space="preserve">широкой </w:t>
      </w:r>
      <w:r w:rsidRPr="00D66D1B">
        <w:t xml:space="preserve">вариации </w:t>
      </w:r>
      <w:r>
        <w:t>параметров плазмы близи стенки [6]</w:t>
      </w:r>
      <w:r w:rsidRPr="00C47B64">
        <w:t>.</w:t>
      </w:r>
    </w:p>
    <w:p w:rsidR="00304021" w:rsidRDefault="00304021" w:rsidP="00304021">
      <w:pPr>
        <w:pStyle w:val="Zv-bodyreport"/>
      </w:pPr>
      <w:r w:rsidRPr="00624C3F">
        <w:t>Показано, что даже в случае отсутствия РДС абсолютная ошибка определения концентрации трития в тритиево-дейтериевой смеси (величина T/(T</w:t>
      </w:r>
      <w:r>
        <w:rPr>
          <w:lang w:val="en-US"/>
        </w:rPr>
        <w:t> </w:t>
      </w:r>
      <w:r w:rsidRPr="00624C3F">
        <w:t>+</w:t>
      </w:r>
      <w:r>
        <w:rPr>
          <w:lang w:val="en-US"/>
        </w:rPr>
        <w:t> </w:t>
      </w:r>
      <w:r w:rsidRPr="00624C3F">
        <w:t>D)) может достигать значения 0,4, что в случае равной концентрации трития и дейтерия в смеси отвечает относительной ошибке 80%.</w:t>
      </w:r>
      <w:r>
        <w:t xml:space="preserve"> Такая большая ошибка вызвана сложной формой наблюдаемого спектра, обусловленной сильной асимметрией спектральных контуров линий </w:t>
      </w:r>
      <w:r w:rsidRPr="00C47B64">
        <w:t>D</w:t>
      </w:r>
      <w:r w:rsidRPr="00C47B64">
        <w:rPr>
          <w:vertAlign w:val="subscript"/>
        </w:rPr>
        <w:t>α</w:t>
      </w:r>
      <w:r w:rsidRPr="00C47B64">
        <w:t xml:space="preserve"> и T</w:t>
      </w:r>
      <w:r w:rsidRPr="00C47B64">
        <w:rPr>
          <w:vertAlign w:val="subscript"/>
        </w:rPr>
        <w:t>α</w:t>
      </w:r>
      <w:r>
        <w:rPr>
          <w:vertAlign w:val="subscript"/>
        </w:rPr>
        <w:t xml:space="preserve"> </w:t>
      </w:r>
      <w:r>
        <w:t>вследствие направленного результирующего потока атомарного дейтерия со стенки в плазму и тем обстоятельством, что в наблюдаемый сигнал дают вклады свечения в пристеночном слое плазмы как на стороне сильного, так и на стороне слабого магнитного поля.</w:t>
      </w:r>
      <w:r w:rsidRPr="00624C3F">
        <w:t xml:space="preserve"> Показано, что минимизировать влияние РДС на точность измерений за счет использования дифференциальной (двухордовой) схемы измерения возможно только в сценарии с высокой плотностью плазмы в </w:t>
      </w:r>
      <w:r>
        <w:t>пристеночном слое</w:t>
      </w:r>
      <w:r w:rsidRPr="00624C3F">
        <w:t xml:space="preserve"> и только тогда, когда значение интенсивности РДС на одной из хорд наблюдения меньше такового на второй хорде хотя бы в 1,5 раза. В этом случае абсолютная ошибка определения изотопного отношения T/(T</w:t>
      </w:r>
      <w:r>
        <w:rPr>
          <w:lang w:val="en-US"/>
        </w:rPr>
        <w:t> </w:t>
      </w:r>
      <w:r w:rsidRPr="00624C3F">
        <w:t>+</w:t>
      </w:r>
      <w:r>
        <w:rPr>
          <w:lang w:val="en-US"/>
        </w:rPr>
        <w:t> </w:t>
      </w:r>
      <w:r w:rsidRPr="00624C3F">
        <w:t xml:space="preserve">D) близка к таковой без РДС (~0,4). </w:t>
      </w:r>
    </w:p>
    <w:p w:rsidR="00304021" w:rsidRDefault="00304021" w:rsidP="00304021">
      <w:pPr>
        <w:pStyle w:val="Zv-TitleReferences-ru"/>
      </w:pPr>
      <w:r>
        <w:t>Литература</w:t>
      </w:r>
    </w:p>
    <w:p w:rsidR="00304021" w:rsidRDefault="00304021" w:rsidP="00304021">
      <w:pPr>
        <w:pStyle w:val="Zv-References-ru"/>
        <w:numPr>
          <w:ilvl w:val="0"/>
          <w:numId w:val="1"/>
        </w:numPr>
        <w:rPr>
          <w:lang w:val="en-US"/>
        </w:rPr>
      </w:pPr>
      <w:r w:rsidRPr="007A4636">
        <w:rPr>
          <w:lang w:val="en-US"/>
        </w:rPr>
        <w:t>A</w:t>
      </w:r>
      <w:r w:rsidRPr="00C47B64">
        <w:t>.</w:t>
      </w:r>
      <w:r w:rsidRPr="007A4636">
        <w:rPr>
          <w:lang w:val="en-US"/>
        </w:rPr>
        <w:t>B</w:t>
      </w:r>
      <w:r w:rsidRPr="00C47B64">
        <w:t xml:space="preserve">. </w:t>
      </w:r>
      <w:r w:rsidRPr="007A4636">
        <w:rPr>
          <w:lang w:val="en-US"/>
        </w:rPr>
        <w:t>Kukushkin</w:t>
      </w:r>
      <w:r w:rsidRPr="00C47B64">
        <w:t xml:space="preserve">, </w:t>
      </w:r>
      <w:r w:rsidRPr="007A4636">
        <w:rPr>
          <w:lang w:val="en-US"/>
        </w:rPr>
        <w:t>V</w:t>
      </w:r>
      <w:r w:rsidRPr="00C47B64">
        <w:t>.</w:t>
      </w:r>
      <w:r w:rsidRPr="007A4636">
        <w:rPr>
          <w:lang w:val="en-US"/>
        </w:rPr>
        <w:t>S</w:t>
      </w:r>
      <w:r w:rsidRPr="00C47B64">
        <w:t xml:space="preserve">. </w:t>
      </w:r>
      <w:r w:rsidRPr="007A4636">
        <w:rPr>
          <w:lang w:val="en-US"/>
        </w:rPr>
        <w:t>Neverov</w:t>
      </w:r>
      <w:r w:rsidRPr="00C47B64">
        <w:t xml:space="preserve">, </w:t>
      </w:r>
      <w:r w:rsidRPr="007A4636">
        <w:rPr>
          <w:lang w:val="en-US"/>
        </w:rPr>
        <w:t>A</w:t>
      </w:r>
      <w:r w:rsidRPr="00C47B64">
        <w:t>.</w:t>
      </w:r>
      <w:r w:rsidRPr="007A4636">
        <w:rPr>
          <w:lang w:val="en-US"/>
        </w:rPr>
        <w:t>G</w:t>
      </w:r>
      <w:r w:rsidRPr="00C47B64">
        <w:t xml:space="preserve">. </w:t>
      </w:r>
      <w:r w:rsidRPr="007A4636">
        <w:rPr>
          <w:lang w:val="en-US"/>
        </w:rPr>
        <w:t>Alekseev</w:t>
      </w:r>
      <w:r w:rsidRPr="00C47B64">
        <w:t xml:space="preserve">, </w:t>
      </w:r>
      <w:r w:rsidRPr="007A4636">
        <w:rPr>
          <w:lang w:val="en-US"/>
        </w:rPr>
        <w:t>S</w:t>
      </w:r>
      <w:r w:rsidRPr="00C47B64">
        <w:t>.</w:t>
      </w:r>
      <w:r w:rsidRPr="007A4636">
        <w:rPr>
          <w:lang w:val="en-US"/>
        </w:rPr>
        <w:t>W</w:t>
      </w:r>
      <w:r w:rsidRPr="00C47B64">
        <w:t xml:space="preserve">. </w:t>
      </w:r>
      <w:r w:rsidRPr="007A4636">
        <w:rPr>
          <w:lang w:val="en-US"/>
        </w:rPr>
        <w:t>Lisgo</w:t>
      </w:r>
      <w:r w:rsidRPr="00C47B64">
        <w:t xml:space="preserve">, </w:t>
      </w:r>
      <w:r w:rsidRPr="007A4636">
        <w:rPr>
          <w:lang w:val="en-US"/>
        </w:rPr>
        <w:t>A</w:t>
      </w:r>
      <w:r w:rsidRPr="00C47B64">
        <w:t>.</w:t>
      </w:r>
      <w:r w:rsidRPr="007A4636">
        <w:rPr>
          <w:lang w:val="en-US"/>
        </w:rPr>
        <w:t>S</w:t>
      </w:r>
      <w:r w:rsidRPr="00C47B64">
        <w:t xml:space="preserve">. </w:t>
      </w:r>
      <w:r w:rsidRPr="007A4636">
        <w:rPr>
          <w:lang w:val="en-US"/>
        </w:rPr>
        <w:t>Kukushki</w:t>
      </w:r>
      <w:r>
        <w:rPr>
          <w:lang w:val="en-US"/>
        </w:rPr>
        <w:t>n</w:t>
      </w:r>
      <w:r w:rsidRPr="00C47B64">
        <w:t xml:space="preserve">. </w:t>
      </w:r>
      <w:r>
        <w:rPr>
          <w:lang w:val="en-US"/>
        </w:rPr>
        <w:t>Fusion Sci. Tech., 2016,</w:t>
      </w:r>
      <w:r w:rsidRPr="007A4636">
        <w:rPr>
          <w:lang w:val="en-US"/>
        </w:rPr>
        <w:t xml:space="preserve"> </w:t>
      </w:r>
      <w:r w:rsidRPr="002B1073">
        <w:rPr>
          <w:bCs/>
          <w:lang w:val="en-US"/>
        </w:rPr>
        <w:t>69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(3),</w:t>
      </w:r>
      <w:r w:rsidRPr="007A4636">
        <w:rPr>
          <w:lang w:val="en-US"/>
        </w:rPr>
        <w:t xml:space="preserve"> 628-642</w:t>
      </w:r>
      <w:r>
        <w:rPr>
          <w:lang w:val="en-US"/>
        </w:rPr>
        <w:t>.</w:t>
      </w:r>
    </w:p>
    <w:p w:rsidR="00304021" w:rsidRPr="00C47B64" w:rsidRDefault="00304021" w:rsidP="00304021">
      <w:pPr>
        <w:pStyle w:val="Zv-References-ru"/>
        <w:numPr>
          <w:ilvl w:val="0"/>
          <w:numId w:val="1"/>
        </w:numPr>
        <w:rPr>
          <w:lang w:val="en-US"/>
        </w:rPr>
      </w:pPr>
      <w:r w:rsidRPr="00C47B64">
        <w:rPr>
          <w:lang w:val="en-US"/>
        </w:rPr>
        <w:t>M.B. Kadomtsev, V. Kotov, V.S. Lisitsa, V.A. Shurygin. Proc.EPS-2012, ECA, 36F, P4.093 (2012).</w:t>
      </w:r>
    </w:p>
    <w:p w:rsidR="00304021" w:rsidRPr="00C04EA8" w:rsidRDefault="00304021" w:rsidP="00304021">
      <w:pPr>
        <w:pStyle w:val="Zv-References-ru"/>
        <w:numPr>
          <w:ilvl w:val="0"/>
          <w:numId w:val="1"/>
        </w:numPr>
        <w:rPr>
          <w:lang w:val="fr-FR"/>
        </w:rPr>
      </w:pPr>
      <w:r w:rsidRPr="00C04EA8">
        <w:rPr>
          <w:lang w:val="fr-FR"/>
        </w:rPr>
        <w:t xml:space="preserve">A.S. </w:t>
      </w:r>
      <w:r w:rsidRPr="00C04EA8">
        <w:rPr>
          <w:szCs w:val="24"/>
          <w:lang w:val="fr-FR"/>
        </w:rPr>
        <w:t>Kukushkin</w:t>
      </w:r>
      <w:r w:rsidRPr="00C04EA8">
        <w:rPr>
          <w:lang w:val="fr-FR"/>
        </w:rPr>
        <w:t>, et al., Fusion Eng. Des. 86 (2011) 2865.</w:t>
      </w:r>
    </w:p>
    <w:p w:rsidR="00304021" w:rsidRDefault="00304021" w:rsidP="00304021">
      <w:pPr>
        <w:pStyle w:val="Zv-References-ru"/>
        <w:numPr>
          <w:ilvl w:val="0"/>
          <w:numId w:val="1"/>
        </w:numPr>
        <w:rPr>
          <w:lang w:val="en-US"/>
        </w:rPr>
      </w:pPr>
      <w:r w:rsidRPr="00F63DD8">
        <w:rPr>
          <w:szCs w:val="24"/>
          <w:lang w:val="en-GB"/>
        </w:rPr>
        <w:t>B. J. B</w:t>
      </w:r>
      <w:r>
        <w:rPr>
          <w:szCs w:val="24"/>
          <w:lang w:val="en-GB"/>
        </w:rPr>
        <w:t>raams</w:t>
      </w:r>
      <w:r w:rsidRPr="00F63DD8">
        <w:rPr>
          <w:szCs w:val="24"/>
          <w:lang w:val="en-GB"/>
        </w:rPr>
        <w:t>, PhD thesis (Rijksuniversitet, Utrecht, 1986)</w:t>
      </w:r>
      <w:r w:rsidRPr="003431B1">
        <w:rPr>
          <w:lang w:val="en-US"/>
        </w:rPr>
        <w:t>.</w:t>
      </w:r>
    </w:p>
    <w:p w:rsidR="00304021" w:rsidRDefault="00304021" w:rsidP="00304021">
      <w:pPr>
        <w:pStyle w:val="Zv-References-ru"/>
        <w:numPr>
          <w:ilvl w:val="0"/>
          <w:numId w:val="1"/>
        </w:numPr>
        <w:rPr>
          <w:lang w:val="en-US"/>
        </w:rPr>
      </w:pPr>
      <w:r w:rsidRPr="00AF4D24">
        <w:rPr>
          <w:lang w:val="en-US"/>
        </w:rPr>
        <w:t>D. R</w:t>
      </w:r>
      <w:r>
        <w:rPr>
          <w:lang w:val="en-US"/>
        </w:rPr>
        <w:t>eiter</w:t>
      </w:r>
      <w:r w:rsidRPr="00AF4D24">
        <w:rPr>
          <w:lang w:val="en-US"/>
        </w:rPr>
        <w:t>, M. B</w:t>
      </w:r>
      <w:r>
        <w:rPr>
          <w:lang w:val="en-US"/>
        </w:rPr>
        <w:t>aelmans</w:t>
      </w:r>
      <w:r w:rsidRPr="00AF4D24">
        <w:rPr>
          <w:lang w:val="en-US"/>
        </w:rPr>
        <w:t>, and P. B</w:t>
      </w:r>
      <w:r>
        <w:rPr>
          <w:lang w:val="en-US"/>
        </w:rPr>
        <w:t>oerner</w:t>
      </w:r>
      <w:r w:rsidRPr="00AF4D24">
        <w:rPr>
          <w:lang w:val="en-US"/>
        </w:rPr>
        <w:t>, Fusion Sci. Tech., 47</w:t>
      </w:r>
      <w:r>
        <w:rPr>
          <w:lang w:val="en-US"/>
        </w:rPr>
        <w:t xml:space="preserve"> </w:t>
      </w:r>
      <w:r w:rsidRPr="00AF4D24">
        <w:rPr>
          <w:lang w:val="en-US"/>
        </w:rPr>
        <w:t>(2005) 172.</w:t>
      </w:r>
    </w:p>
    <w:p w:rsidR="00304021" w:rsidRPr="007A4636" w:rsidRDefault="00304021" w:rsidP="00304021">
      <w:pPr>
        <w:pStyle w:val="Zv-References-ru"/>
        <w:numPr>
          <w:ilvl w:val="0"/>
          <w:numId w:val="1"/>
        </w:numPr>
        <w:rPr>
          <w:lang w:val="en-US"/>
        </w:rPr>
      </w:pPr>
      <w:r w:rsidRPr="00C04EA8">
        <w:rPr>
          <w:lang w:val="fr-FR"/>
        </w:rPr>
        <w:t xml:space="preserve">S.W. Lisgo et al. </w:t>
      </w:r>
      <w:r w:rsidRPr="00077DD0">
        <w:rPr>
          <w:lang w:val="en-US"/>
        </w:rPr>
        <w:t>J. Nucl. Mater., 415, 965 (2011).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25A" w:rsidRDefault="0050525A">
      <w:r>
        <w:separator/>
      </w:r>
    </w:p>
  </w:endnote>
  <w:endnote w:type="continuationSeparator" w:id="0">
    <w:p w:rsidR="0050525A" w:rsidRDefault="00505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59B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59B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02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25A" w:rsidRDefault="0050525A">
      <w:r>
        <w:separator/>
      </w:r>
    </w:p>
  </w:footnote>
  <w:footnote w:type="continuationSeparator" w:id="0">
    <w:p w:rsidR="0050525A" w:rsidRDefault="00505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304021">
      <w:rPr>
        <w:sz w:val="20"/>
      </w:rPr>
      <w:t>18</w:t>
    </w:r>
    <w:r>
      <w:rPr>
        <w:sz w:val="20"/>
      </w:rPr>
      <w:t xml:space="preserve"> – </w:t>
    </w:r>
    <w:r w:rsidR="0094721E" w:rsidRPr="00304021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659B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525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4021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0525A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659BB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040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kushkin_AB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ТОЧНОСТЬ ИЗМЕРЕНИЯ ИЗОТОПНОГО ОТНОШЕНИЯ ВОДОРОДА В ПРИСТЕНОЧНОЙ ПЛАЗМЕ ИТЭР ДИАГНОСТИКОЙ Hα БЕЗ ИСПОЛЬЗОВАНИЯ ОПТИЧЕСКИХ ЛОВУШЕК</dc:title>
  <dc:creator>sato</dc:creator>
  <cp:lastModifiedBy>Сатунин</cp:lastModifiedBy>
  <cp:revision>1</cp:revision>
  <cp:lastPrinted>1601-01-01T00:00:00Z</cp:lastPrinted>
  <dcterms:created xsi:type="dcterms:W3CDTF">2019-01-18T15:29:00Z</dcterms:created>
  <dcterms:modified xsi:type="dcterms:W3CDTF">2019-01-18T15:31:00Z</dcterms:modified>
</cp:coreProperties>
</file>