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AF" w:rsidRDefault="00C403AF" w:rsidP="00C403AF">
      <w:pPr>
        <w:pStyle w:val="Zv-Titlereport"/>
        <w:tabs>
          <w:tab w:val="left" w:pos="709"/>
        </w:tabs>
      </w:pPr>
      <w:bookmarkStart w:id="0" w:name="_Hlk532907498"/>
      <w:r>
        <w:t>Образование хрупких слоёв в процессе горячего изостатического прессования биметаллического соединения компонентов ИТЭР</w:t>
      </w:r>
    </w:p>
    <w:bookmarkEnd w:id="0"/>
    <w:p w:rsidR="00C403AF" w:rsidRDefault="00C403AF" w:rsidP="00C403AF">
      <w:pPr>
        <w:pStyle w:val="Zv-Author"/>
        <w:tabs>
          <w:tab w:val="left" w:pos="709"/>
        </w:tabs>
      </w:pPr>
      <w:r w:rsidRPr="00282734">
        <w:rPr>
          <w:u w:val="single"/>
        </w:rPr>
        <w:t>Пискарев П.Ю.</w:t>
      </w:r>
      <w:r>
        <w:t>, Герваш А.А., Огурский А.Ю., Мазуль И.В., Рузанов В.В., Бобров</w:t>
      </w:r>
      <w:r>
        <w:rPr>
          <w:lang w:val="en-US"/>
        </w:rPr>
        <w:t> </w:t>
      </w:r>
      <w:r>
        <w:t>С.В., Хохлов М.В., Лянзберг Д.В.</w:t>
      </w:r>
    </w:p>
    <w:p w:rsidR="00C403AF" w:rsidRDefault="00C403AF" w:rsidP="00C403AF">
      <w:pPr>
        <w:pStyle w:val="Zv-Organization"/>
        <w:tabs>
          <w:tab w:val="left" w:pos="709"/>
        </w:tabs>
      </w:pPr>
      <w:r w:rsidRPr="00842B83">
        <w:t>Научно-</w:t>
      </w:r>
      <w:r>
        <w:t>и</w:t>
      </w:r>
      <w:r w:rsidRPr="00842B83">
        <w:t xml:space="preserve">сследовательский </w:t>
      </w:r>
      <w:r>
        <w:t>и</w:t>
      </w:r>
      <w:r w:rsidRPr="00842B83">
        <w:t xml:space="preserve">нститут </w:t>
      </w:r>
      <w:r>
        <w:t>э</w:t>
      </w:r>
      <w:r w:rsidRPr="00842B83">
        <w:t xml:space="preserve">лектрофизической </w:t>
      </w:r>
      <w:r>
        <w:t>а</w:t>
      </w:r>
      <w:r w:rsidRPr="00842B83">
        <w:t xml:space="preserve">ппаратуры </w:t>
      </w:r>
      <w:r>
        <w:br/>
      </w:r>
      <w:r w:rsidRPr="00842B83">
        <w:t xml:space="preserve">им. Д.В. Ефремова, </w:t>
      </w:r>
      <w:r>
        <w:t xml:space="preserve">г. </w:t>
      </w:r>
      <w:r w:rsidRPr="00842B83">
        <w:t>Санкт-Петербург</w:t>
      </w:r>
      <w:r>
        <w:t xml:space="preserve">, </w:t>
      </w:r>
      <w:r w:rsidRPr="00842B83">
        <w:t xml:space="preserve">Россия, </w:t>
      </w:r>
      <w:hyperlink r:id="rId7" w:history="1">
        <w:r w:rsidRPr="00151E38">
          <w:rPr>
            <w:rStyle w:val="a7"/>
          </w:rPr>
          <w:t>piskarev@sintez.niiefa.spb.su</w:t>
        </w:r>
      </w:hyperlink>
      <w:r>
        <w:t>.</w:t>
      </w:r>
    </w:p>
    <w:p w:rsidR="00C403AF" w:rsidRDefault="00C403AF" w:rsidP="00C403AF">
      <w:pPr>
        <w:pStyle w:val="Zv-bodyreport"/>
        <w:tabs>
          <w:tab w:val="left" w:pos="709"/>
        </w:tabs>
      </w:pPr>
      <w:r w:rsidRPr="00022857">
        <w:t>Вакуумно-плотное биме</w:t>
      </w:r>
      <w:r>
        <w:t>таллическое соединение CuCrZr/316L(N)</w:t>
      </w:r>
      <w:r w:rsidRPr="00022857">
        <w:t xml:space="preserve"> является одним из важнейших конструктивных элементов обращённых к плазме компонентов (ОПК) международного экспериментального термоядерного реактора (ИТЭР). В АО «НИИЭФА» в качестве технологии изготовления биметаллического соединения выбран метод диффузионной сварки в условиях горячего изостатического прессования (ГИП). </w:t>
      </w:r>
    </w:p>
    <w:p w:rsidR="00C403AF" w:rsidRDefault="00C403AF" w:rsidP="00C403AF">
      <w:pPr>
        <w:pStyle w:val="Zv-bodyreport"/>
        <w:tabs>
          <w:tab w:val="left" w:pos="709"/>
        </w:tabs>
      </w:pPr>
      <w:r w:rsidRPr="00022857">
        <w:t xml:space="preserve">В рамках проведенных опытных работ в АО “НИИЭФА” по отработке технологии изготовления биметаллического соединения [1] достигнуты регламентированные МО ИТЭР параметры. При этом уровень брака, связанный с наличием дефектов в биметаллическом соединении, в отдельных </w:t>
      </w:r>
      <w:r>
        <w:t>случаях</w:t>
      </w:r>
      <w:r w:rsidRPr="00022857">
        <w:t xml:space="preserve"> достигал 50%, что неприемлемо. Указанные дефекты представляют собой нарушение целостности соединения (трещина).</w:t>
      </w:r>
    </w:p>
    <w:p w:rsidR="00C403AF" w:rsidRDefault="00C403AF" w:rsidP="00C403AF">
      <w:pPr>
        <w:pStyle w:val="Zv-bodyreport"/>
        <w:tabs>
          <w:tab w:val="left" w:pos="709"/>
        </w:tabs>
      </w:pPr>
      <w:r>
        <w:t>В ходе анализа проблемы</w:t>
      </w:r>
      <w:r w:rsidRPr="00022857">
        <w:t xml:space="preserve"> обнаружена характерная особенность диффузионного соедине</w:t>
      </w:r>
      <w:r>
        <w:t>ния рассматриваемых материалов –</w:t>
      </w:r>
      <w:r w:rsidRPr="00022857">
        <w:t xml:space="preserve"> образование обогащенного цирконием слоя в б</w:t>
      </w:r>
      <w:r>
        <w:t>ронзе вблизи границы соединения</w:t>
      </w:r>
      <w:r w:rsidRPr="00022857">
        <w:t>. При этом авторам удалось найти только одно упоминание данной проблематики в литературных источниках [2</w:t>
      </w:r>
      <w:r>
        <w:t xml:space="preserve">]. </w:t>
      </w:r>
      <w:r w:rsidRPr="00022857">
        <w:t>Указанный слой является зоной распространения трещ</w:t>
      </w:r>
      <w:r>
        <w:t>ины в дефектных изделиях</w:t>
      </w:r>
      <w:r w:rsidRPr="00022857">
        <w:t>.</w:t>
      </w:r>
    </w:p>
    <w:p w:rsidR="00C403AF" w:rsidRDefault="00C403AF" w:rsidP="00C403AF">
      <w:pPr>
        <w:pStyle w:val="Zv-bodyreport"/>
        <w:tabs>
          <w:tab w:val="left" w:pos="709"/>
        </w:tabs>
      </w:pPr>
      <w:r w:rsidRPr="00022857">
        <w:t xml:space="preserve">Сделано предположение, что цирконий </w:t>
      </w:r>
      <w:r>
        <w:t>выпадает</w:t>
      </w:r>
      <w:r w:rsidRPr="00022857">
        <w:t xml:space="preserve"> в отдельные фазы в объёме поверхностного слоя бронзы, претерпевающего значительные пластические деформац</w:t>
      </w:r>
      <w:r w:rsidRPr="00A60D29">
        <w:t>ии под действием давления и температуры диффузионной сварки, и образует устойчивые химические соединения с элементами, диффундирующими из стали.</w:t>
      </w:r>
    </w:p>
    <w:p w:rsidR="00C403AF" w:rsidRDefault="00C403AF" w:rsidP="00C403AF">
      <w:pPr>
        <w:pStyle w:val="Zv-bodyreport"/>
        <w:tabs>
          <w:tab w:val="left" w:pos="709"/>
        </w:tabs>
      </w:pPr>
      <w:r w:rsidRPr="00022857">
        <w:t>Проведена серия испытаний на растяжение при повышенной температуре образцов</w:t>
      </w:r>
      <w:r>
        <w:t>,</w:t>
      </w:r>
      <w:r w:rsidRPr="00022857">
        <w:t xml:space="preserve"> содержащих биметаллическое соединение. Выявлено, что вероятность разрушения по биметаллическому соединению увеличивается </w:t>
      </w:r>
      <w:r>
        <w:t>с ростом температуры испытаний.</w:t>
      </w:r>
    </w:p>
    <w:p w:rsidR="00C403AF" w:rsidRDefault="00C403AF" w:rsidP="00C403AF">
      <w:pPr>
        <w:pStyle w:val="Zv-bodyreport"/>
        <w:tabs>
          <w:tab w:val="left" w:pos="709"/>
        </w:tabs>
      </w:pPr>
      <w:r w:rsidRPr="00022857">
        <w:t xml:space="preserve">Анализ литературных источников [3] помог найти одну из возможностей для оптимизации химического состава в зоне соединения - использование промежуточного слоя из никеля. </w:t>
      </w:r>
      <w:r w:rsidRPr="00022857">
        <w:br/>
        <w:t>Проведена опытная работа по диффузионной сварке с применением двух видов промежуточного никелевого слоя: гальванически осаждённого покрытия и фольги.</w:t>
      </w:r>
    </w:p>
    <w:p w:rsidR="00C403AF" w:rsidRDefault="00C403AF" w:rsidP="00C403AF">
      <w:pPr>
        <w:pStyle w:val="Zv-bodyreport"/>
        <w:tabs>
          <w:tab w:val="left" w:pos="709"/>
        </w:tabs>
      </w:pPr>
      <w:r w:rsidRPr="00022857">
        <w:t xml:space="preserve">По итогам работы можно сделать вывод, что при внесении промежуточного слоя никеля между сопрягаемыми поверхностями бронзы и стали любым из рассмотренных нами способом, не исключаются зоны с повышенной концентрацией циркония, но </w:t>
      </w:r>
      <w:r>
        <w:t>изменяется их интенсивность и характер их расположения</w:t>
      </w:r>
      <w:r w:rsidRPr="00022857">
        <w:t xml:space="preserve">. При применении фольги из никеля </w:t>
      </w:r>
      <w:r>
        <w:t>н</w:t>
      </w:r>
      <w:r w:rsidRPr="00022857">
        <w:t xml:space="preserve">аблюдаются отдельные включения </w:t>
      </w:r>
      <w:r>
        <w:t>фаз циркония</w:t>
      </w:r>
      <w:r w:rsidRPr="00022857">
        <w:t xml:space="preserve"> не образующие сплошной слой.</w:t>
      </w:r>
    </w:p>
    <w:p w:rsidR="00C403AF" w:rsidRDefault="00C403AF" w:rsidP="00C403AF">
      <w:pPr>
        <w:pStyle w:val="Zv-TitleReferences-ru"/>
      </w:pPr>
      <w:r>
        <w:t>Литература</w:t>
      </w:r>
    </w:p>
    <w:p w:rsidR="00C403AF" w:rsidRPr="00062E18" w:rsidRDefault="00C403AF" w:rsidP="00C403AF">
      <w:pPr>
        <w:pStyle w:val="Zv-References-ru"/>
      </w:pPr>
      <w:r w:rsidRPr="00062E18">
        <w:rPr>
          <w:rFonts w:hint="eastAsia"/>
        </w:rPr>
        <w:t>Герваш</w:t>
      </w:r>
      <w:r w:rsidRPr="00062E18">
        <w:t xml:space="preserve"> </w:t>
      </w:r>
      <w:r w:rsidRPr="00062E18">
        <w:rPr>
          <w:rFonts w:hint="eastAsia"/>
        </w:rPr>
        <w:t>А</w:t>
      </w:r>
      <w:r w:rsidRPr="00062E18">
        <w:t>.</w:t>
      </w:r>
      <w:r w:rsidRPr="00062E18">
        <w:rPr>
          <w:rFonts w:hint="eastAsia"/>
        </w:rPr>
        <w:t>А</w:t>
      </w:r>
      <w:r w:rsidRPr="00062E18">
        <w:t xml:space="preserve">., </w:t>
      </w:r>
      <w:r w:rsidRPr="00062E18">
        <w:rPr>
          <w:rFonts w:hint="eastAsia"/>
        </w:rPr>
        <w:t>Глазунов</w:t>
      </w:r>
      <w:r w:rsidRPr="00062E18">
        <w:t xml:space="preserve"> </w:t>
      </w:r>
      <w:r w:rsidRPr="00062E18">
        <w:rPr>
          <w:rFonts w:hint="eastAsia"/>
        </w:rPr>
        <w:t>Д</w:t>
      </w:r>
      <w:r w:rsidRPr="00062E18">
        <w:t>.</w:t>
      </w:r>
      <w:r w:rsidRPr="00062E18">
        <w:rPr>
          <w:rFonts w:hint="eastAsia"/>
        </w:rPr>
        <w:t>А</w:t>
      </w:r>
      <w:r w:rsidRPr="00062E18">
        <w:t xml:space="preserve">., </w:t>
      </w:r>
      <w:r w:rsidRPr="00062E18">
        <w:rPr>
          <w:rFonts w:hint="eastAsia"/>
        </w:rPr>
        <w:t>Лянзберг</w:t>
      </w:r>
      <w:r w:rsidRPr="00062E18">
        <w:t xml:space="preserve"> </w:t>
      </w:r>
      <w:r w:rsidRPr="00062E18">
        <w:rPr>
          <w:rFonts w:hint="eastAsia"/>
        </w:rPr>
        <w:t>Д</w:t>
      </w:r>
      <w:r w:rsidRPr="00062E18">
        <w:t>.</w:t>
      </w:r>
      <w:r w:rsidRPr="00062E18">
        <w:rPr>
          <w:rFonts w:hint="eastAsia"/>
        </w:rPr>
        <w:t>В</w:t>
      </w:r>
      <w:r w:rsidRPr="00062E18">
        <w:t xml:space="preserve">., </w:t>
      </w:r>
      <w:r w:rsidRPr="00062E18">
        <w:rPr>
          <w:rFonts w:hint="eastAsia"/>
        </w:rPr>
        <w:t>Мазуль</w:t>
      </w:r>
      <w:r w:rsidRPr="00062E18">
        <w:t xml:space="preserve"> </w:t>
      </w:r>
      <w:r w:rsidRPr="00062E18">
        <w:rPr>
          <w:rFonts w:hint="eastAsia"/>
        </w:rPr>
        <w:t>И</w:t>
      </w:r>
      <w:r w:rsidRPr="00062E18">
        <w:t>.</w:t>
      </w:r>
      <w:r w:rsidRPr="00062E18">
        <w:rPr>
          <w:rFonts w:hint="eastAsia"/>
        </w:rPr>
        <w:t>В</w:t>
      </w:r>
      <w:r w:rsidRPr="00062E18">
        <w:t xml:space="preserve">., </w:t>
      </w:r>
      <w:r w:rsidRPr="00062E18">
        <w:rPr>
          <w:rFonts w:hint="eastAsia"/>
        </w:rPr>
        <w:t>Огурский</w:t>
      </w:r>
      <w:r w:rsidRPr="00062E18">
        <w:t xml:space="preserve"> </w:t>
      </w:r>
      <w:r w:rsidRPr="00062E18">
        <w:rPr>
          <w:rFonts w:hint="eastAsia"/>
        </w:rPr>
        <w:t>А</w:t>
      </w:r>
      <w:r w:rsidRPr="00062E18">
        <w:t>.</w:t>
      </w:r>
      <w:r w:rsidRPr="00062E18">
        <w:rPr>
          <w:rFonts w:hint="eastAsia"/>
        </w:rPr>
        <w:t>Ю</w:t>
      </w:r>
      <w:r w:rsidRPr="00062E18">
        <w:t xml:space="preserve">., </w:t>
      </w:r>
      <w:r w:rsidRPr="00062E18">
        <w:rPr>
          <w:rFonts w:hint="eastAsia"/>
        </w:rPr>
        <w:t>Пискарёв</w:t>
      </w:r>
      <w:r w:rsidRPr="00062E18">
        <w:t xml:space="preserve"> </w:t>
      </w:r>
      <w:r w:rsidRPr="00062E18">
        <w:rPr>
          <w:rFonts w:hint="eastAsia"/>
        </w:rPr>
        <w:t>П</w:t>
      </w:r>
      <w:r w:rsidRPr="00062E18">
        <w:t>.</w:t>
      </w:r>
      <w:r w:rsidRPr="00062E18">
        <w:rPr>
          <w:rFonts w:hint="eastAsia"/>
        </w:rPr>
        <w:t>Ю</w:t>
      </w:r>
      <w:r w:rsidRPr="00062E18">
        <w:t xml:space="preserve">., </w:t>
      </w:r>
      <w:r w:rsidRPr="00062E18">
        <w:rPr>
          <w:rFonts w:hint="eastAsia"/>
        </w:rPr>
        <w:t>Рузанов</w:t>
      </w:r>
      <w:r w:rsidRPr="00062E18">
        <w:t xml:space="preserve"> </w:t>
      </w:r>
      <w:r w:rsidRPr="00062E18">
        <w:rPr>
          <w:rFonts w:hint="eastAsia"/>
        </w:rPr>
        <w:t>В</w:t>
      </w:r>
      <w:r w:rsidRPr="00062E18">
        <w:t>.</w:t>
      </w:r>
      <w:r w:rsidRPr="00062E18">
        <w:rPr>
          <w:rFonts w:hint="eastAsia"/>
        </w:rPr>
        <w:t>В</w:t>
      </w:r>
      <w:r w:rsidRPr="00062E18">
        <w:t xml:space="preserve">. Отработка технологии горячего изостатического прессования вакуумно-плотного биметаллического соединения внутрикамерных компонентов ИТЭР// Инновационные проекты и технологии ядерной энергетики: сб. докладов </w:t>
      </w:r>
      <w:r w:rsidRPr="00612B7F">
        <w:t>V</w:t>
      </w:r>
      <w:r w:rsidRPr="00062E18">
        <w:t xml:space="preserve"> Международной научно-технической конференции. – М.: Изд-во АО «НИКИЭТ», 2018, с. 963 – 970.</w:t>
      </w:r>
    </w:p>
    <w:p w:rsidR="00C403AF" w:rsidRPr="00C403AF" w:rsidRDefault="00C403AF" w:rsidP="00C403AF">
      <w:pPr>
        <w:pStyle w:val="Zv-References-ru"/>
        <w:rPr>
          <w:lang w:val="en-US"/>
        </w:rPr>
      </w:pPr>
      <w:r w:rsidRPr="00C403AF">
        <w:rPr>
          <w:lang w:val="en-US"/>
        </w:rPr>
        <w:t>S.H. Goods, J.D. Puskar. Solid state bonding of CuCrZr to 316L stainless steel for ITER applications // Fusion Engineering and Design, 86 (2011), p. 1634 – 1638.</w:t>
      </w:r>
    </w:p>
    <w:p w:rsidR="00C403AF" w:rsidRPr="000F20C6" w:rsidRDefault="00C403AF" w:rsidP="00C403AF">
      <w:pPr>
        <w:pStyle w:val="Zv-References-ru"/>
      </w:pPr>
      <w:r w:rsidRPr="00062E18">
        <w:t xml:space="preserve">Казаков Н.Ф. Диффузионная сварка материалов. Изд. 2-е, перераб. и доп. </w:t>
      </w:r>
      <w:r>
        <w:t>М., «Машиностроение», 1976, 312 с.</w:t>
      </w:r>
    </w:p>
    <w:sectPr w:rsidR="00C403AF" w:rsidRPr="000F20C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4E" w:rsidRDefault="00173F4E">
      <w:r>
        <w:separator/>
      </w:r>
    </w:p>
  </w:endnote>
  <w:endnote w:type="continuationSeparator" w:id="0">
    <w:p w:rsidR="00173F4E" w:rsidRDefault="00173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4C7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4C7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03A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4E" w:rsidRDefault="00173F4E">
      <w:r>
        <w:separator/>
      </w:r>
    </w:p>
  </w:footnote>
  <w:footnote w:type="continuationSeparator" w:id="0">
    <w:p w:rsidR="00173F4E" w:rsidRDefault="00173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C403AF">
      <w:rPr>
        <w:sz w:val="20"/>
      </w:rPr>
      <w:t>18</w:t>
    </w:r>
    <w:r>
      <w:rPr>
        <w:sz w:val="20"/>
      </w:rPr>
      <w:t xml:space="preserve"> – </w:t>
    </w:r>
    <w:r w:rsidR="0094721E" w:rsidRPr="00C403AF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54C7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3F4E"/>
    <w:rsid w:val="00037DCC"/>
    <w:rsid w:val="00043701"/>
    <w:rsid w:val="000C7078"/>
    <w:rsid w:val="000D76E9"/>
    <w:rsid w:val="000E495B"/>
    <w:rsid w:val="00140645"/>
    <w:rsid w:val="00171964"/>
    <w:rsid w:val="00173F4E"/>
    <w:rsid w:val="001C0CCB"/>
    <w:rsid w:val="00200AB2"/>
    <w:rsid w:val="00220629"/>
    <w:rsid w:val="00247225"/>
    <w:rsid w:val="00254C7B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403AF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C40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skarev@sintez.niiefa.spb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ОБРАЗОВАНИЕ ХРУПКИХ СЛОЁВ В ПРОЦЕССЕ ГОРЯЧЕГО ИЗОСТАТИЧЕСКОГО ПРЕССОВАНИЯ БИМЕТАЛЛИЧЕСКОГО СОЕДИНЕНИЯ КОМПОНЕНТОВ ИТЭР</dc:title>
  <dc:creator>sato</dc:creator>
  <cp:lastModifiedBy>Сатунин</cp:lastModifiedBy>
  <cp:revision>1</cp:revision>
  <cp:lastPrinted>1601-01-01T00:00:00Z</cp:lastPrinted>
  <dcterms:created xsi:type="dcterms:W3CDTF">2019-01-15T18:08:00Z</dcterms:created>
  <dcterms:modified xsi:type="dcterms:W3CDTF">2019-01-15T18:10:00Z</dcterms:modified>
</cp:coreProperties>
</file>