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34" w:rsidRDefault="003F1634" w:rsidP="003F1634">
      <w:pPr>
        <w:pStyle w:val="Zv-Titlereport"/>
      </w:pPr>
      <w:bookmarkStart w:id="0" w:name="_GoBack"/>
      <w:bookmarkEnd w:id="0"/>
      <w:r w:rsidRPr="008F3C2D">
        <w:t>Численное моделировани</w:t>
      </w:r>
      <w:r>
        <w:t>Е</w:t>
      </w:r>
      <w:r w:rsidRPr="008F3C2D">
        <w:t xml:space="preserve"> нейтрализации электронного пучка ЛИУ мишенной плазмой</w:t>
      </w:r>
    </w:p>
    <w:p w:rsidR="003F1634" w:rsidRDefault="003F1634" w:rsidP="003F1634">
      <w:pPr>
        <w:pStyle w:val="Zv-Author"/>
      </w:pPr>
      <w:r>
        <w:t>Данилов В.В., Сковородин Д.И., Трунев Ю.А., Попов С.С., Куркучеков В.В., Синицкий С.Л., Астрелин В.Т., Тараканов В.П.</w:t>
      </w:r>
      <w:r w:rsidRPr="00626AF1">
        <w:rPr>
          <w:vertAlign w:val="superscript"/>
        </w:rPr>
        <w:t>1</w:t>
      </w:r>
    </w:p>
    <w:p w:rsidR="003F1634" w:rsidRDefault="003F1634" w:rsidP="003F1634">
      <w:pPr>
        <w:pStyle w:val="Zv-Organization"/>
      </w:pPr>
      <w:r>
        <w:t xml:space="preserve">ИЯФ СО РАН, </w:t>
      </w:r>
      <w:hyperlink r:id="rId7" w:history="1">
        <w:r w:rsidRPr="00904B86">
          <w:rPr>
            <w:rStyle w:val="a8"/>
          </w:rPr>
          <w:t>Ya.V.Rakshun@inp.nsk.su</w:t>
        </w:r>
      </w:hyperlink>
      <w:r>
        <w:br/>
      </w:r>
      <w:r w:rsidRPr="00E66BD9">
        <w:rPr>
          <w:vertAlign w:val="superscript"/>
        </w:rPr>
        <w:t>1</w:t>
      </w:r>
      <w:r>
        <w:t>ОИВТ РАН</w:t>
      </w:r>
      <w:r w:rsidRPr="001960A0">
        <w:t xml:space="preserve">, </w:t>
      </w:r>
      <w:hyperlink r:id="rId8" w:history="1">
        <w:r w:rsidRPr="001960A0">
          <w:rPr>
            <w:rStyle w:val="a8"/>
            <w:bCs/>
          </w:rPr>
          <w:t>amirovravil@yandex.ru</w:t>
        </w:r>
      </w:hyperlink>
    </w:p>
    <w:p w:rsidR="003F1634" w:rsidRDefault="003F1634" w:rsidP="003F1634">
      <w:pPr>
        <w:pStyle w:val="Zv-bodyreport"/>
      </w:pPr>
      <w:r>
        <w:t xml:space="preserve">В настоящей работе представлены результаты моделирования взаимодействия сильноточного электронного пучка линейного ускорителя с мишенной плазмой. Сильно сфокусированный электронный пучок, падая на поверхность танталовой мишени, вызывает её локальный нагрев и частичную ионизацию, что приводит к образованию плотной мишенной плазмы. Эта плазма содержит электроны, ионы тантала, а также ионы различных примесей, адсорбированных на поверхности мишени </w:t>
      </w:r>
      <w:r w:rsidRPr="00067A93">
        <w:t>[1]</w:t>
      </w:r>
      <w:r>
        <w:t>. Ионы мишенной плазмы втягиваются в электронный пучок благодаря его отрицательному потенциалу. Взаимодействие этих ионов с электронами пучка приводит к нарушению фокусировки пучка на мишени.</w:t>
      </w:r>
    </w:p>
    <w:p w:rsidR="003F1634" w:rsidRDefault="003F1634" w:rsidP="003F1634">
      <w:pPr>
        <w:pStyle w:val="Zv-bodyreport"/>
      </w:pPr>
      <w:r>
        <w:t xml:space="preserve">Для моделирования использовался </w:t>
      </w:r>
      <w:r>
        <w:rPr>
          <w:lang w:val="en-US"/>
        </w:rPr>
        <w:t>particle</w:t>
      </w:r>
      <w:r w:rsidRPr="00067A93">
        <w:t>-</w:t>
      </w:r>
      <w:r>
        <w:rPr>
          <w:lang w:val="en-US"/>
        </w:rPr>
        <w:t>in</w:t>
      </w:r>
      <w:r w:rsidRPr="00067A93">
        <w:t>-</w:t>
      </w:r>
      <w:r>
        <w:rPr>
          <w:lang w:val="en-US"/>
        </w:rPr>
        <w:t>cell</w:t>
      </w:r>
      <w:r>
        <w:t xml:space="preserve"> код </w:t>
      </w:r>
      <w:r>
        <w:rPr>
          <w:lang w:val="en-US"/>
        </w:rPr>
        <w:t>KARAT</w:t>
      </w:r>
      <w:r w:rsidRPr="00067A93">
        <w:t xml:space="preserve"> [2]</w:t>
      </w:r>
      <w:r>
        <w:t xml:space="preserve">. Параметры моделирования: энергия пучка 2 МэВ, ток пучка 2 кА, радиус пучка 2,5 см, фокусное расстояние магнитной линзы 10 см. Результаты моделирования показывают, что значительная дефокусировка пучка на мишени происходит за время около 10 нс в случае эмиссии ионов </w:t>
      </w:r>
      <w:r>
        <w:rPr>
          <w:lang w:val="en-US"/>
        </w:rPr>
        <w:t>H</w:t>
      </w:r>
      <w:r w:rsidRPr="00DA7E8F">
        <w:rPr>
          <w:vertAlign w:val="superscript"/>
        </w:rPr>
        <w:t>+</w:t>
      </w:r>
      <w:r>
        <w:t xml:space="preserve"> и около 100 нс при эмиссии ионов </w:t>
      </w:r>
      <w:r>
        <w:rPr>
          <w:lang w:val="en-US"/>
        </w:rPr>
        <w:t>Ta</w:t>
      </w:r>
      <w:r w:rsidRPr="00DA7E8F">
        <w:rPr>
          <w:vertAlign w:val="superscript"/>
        </w:rPr>
        <w:t>3+</w:t>
      </w:r>
      <w:r>
        <w:t xml:space="preserve">. Итоговый размер пучка на мишени достигает 10-15 мм. В режиме эмиссии, ограниченной объёмным зарядом, ток ионов </w:t>
      </w:r>
      <w:r>
        <w:rPr>
          <w:lang w:val="en-US"/>
        </w:rPr>
        <w:t>H</w:t>
      </w:r>
      <w:r w:rsidRPr="00DA7E8F">
        <w:rPr>
          <w:vertAlign w:val="superscript"/>
        </w:rPr>
        <w:t>+</w:t>
      </w:r>
      <w:r>
        <w:t xml:space="preserve"> достигает 3-6 А.</w:t>
      </w:r>
    </w:p>
    <w:p w:rsidR="003F1634" w:rsidRDefault="003F1634" w:rsidP="003F1634">
      <w:pPr>
        <w:pStyle w:val="Zv-TitleReferences-ru"/>
      </w:pPr>
      <w:r>
        <w:t>Литература.</w:t>
      </w:r>
    </w:p>
    <w:p w:rsidR="003F1634" w:rsidRPr="00794809" w:rsidRDefault="003F1634" w:rsidP="003F1634">
      <w:pPr>
        <w:pStyle w:val="Zv-References-ru"/>
        <w:numPr>
          <w:ilvl w:val="0"/>
          <w:numId w:val="1"/>
        </w:numPr>
        <w:rPr>
          <w:lang w:val="en-US"/>
        </w:rPr>
      </w:pPr>
      <w:r w:rsidRPr="00BF4DA2">
        <w:rPr>
          <w:rFonts w:eastAsiaTheme="minorEastAsia"/>
          <w:szCs w:val="24"/>
          <w:lang w:val="en-US"/>
        </w:rPr>
        <w:t>Hai</w:t>
      </w:r>
      <w:r w:rsidRPr="00794809">
        <w:rPr>
          <w:rFonts w:eastAsiaTheme="minorEastAsia"/>
          <w:szCs w:val="24"/>
          <w:lang w:val="en-US"/>
        </w:rPr>
        <w:t>-</w:t>
      </w:r>
      <w:r w:rsidRPr="00BF4DA2">
        <w:rPr>
          <w:rFonts w:eastAsiaTheme="minorEastAsia"/>
          <w:szCs w:val="24"/>
          <w:lang w:val="en-US"/>
        </w:rPr>
        <w:t>jun</w:t>
      </w:r>
      <w:r w:rsidRPr="00794809">
        <w:rPr>
          <w:rFonts w:eastAsiaTheme="minorEastAsia"/>
          <w:szCs w:val="24"/>
          <w:lang w:val="en-US"/>
        </w:rPr>
        <w:t xml:space="preserve"> </w:t>
      </w:r>
      <w:r w:rsidRPr="00BF4DA2">
        <w:rPr>
          <w:rFonts w:eastAsiaTheme="minorEastAsia"/>
          <w:szCs w:val="24"/>
          <w:lang w:val="en-US"/>
        </w:rPr>
        <w:t>Yu</w:t>
      </w:r>
      <w:r w:rsidRPr="00794809">
        <w:rPr>
          <w:rFonts w:eastAsiaTheme="minorEastAsia"/>
          <w:szCs w:val="24"/>
          <w:lang w:val="en-US"/>
        </w:rPr>
        <w:t xml:space="preserve">, </w:t>
      </w:r>
      <w:r w:rsidRPr="00BF4DA2">
        <w:rPr>
          <w:rFonts w:eastAsiaTheme="minorEastAsia"/>
          <w:szCs w:val="24"/>
          <w:lang w:val="en-US"/>
        </w:rPr>
        <w:t>et</w:t>
      </w:r>
      <w:r w:rsidRPr="00794809">
        <w:rPr>
          <w:rFonts w:eastAsiaTheme="minorEastAsia"/>
          <w:szCs w:val="24"/>
          <w:lang w:val="en-US"/>
        </w:rPr>
        <w:t xml:space="preserve">. </w:t>
      </w:r>
      <w:r w:rsidRPr="00BF4DA2">
        <w:rPr>
          <w:rFonts w:eastAsiaTheme="minorEastAsia"/>
          <w:szCs w:val="24"/>
          <w:lang w:val="en-US"/>
        </w:rPr>
        <w:t>al</w:t>
      </w:r>
      <w:r w:rsidRPr="00794809">
        <w:rPr>
          <w:rFonts w:eastAsiaTheme="minorEastAsia"/>
          <w:szCs w:val="24"/>
          <w:lang w:val="en-US"/>
        </w:rPr>
        <w:t xml:space="preserve">. </w:t>
      </w:r>
      <w:r w:rsidRPr="00BF4DA2">
        <w:rPr>
          <w:rFonts w:eastAsiaTheme="minorEastAsia"/>
          <w:szCs w:val="24"/>
          <w:lang w:val="en-US"/>
        </w:rPr>
        <w:t>Numerical simulations and experiments of beam-target interaction for multipulse bremsstrahlung converter applications// PHYSICAL REVIEW SPECIAL TOPICS – ACCELERATORS AND BEAMS, 15, 060401 (2012).</w:t>
      </w:r>
    </w:p>
    <w:p w:rsidR="003F1634" w:rsidRPr="00794809" w:rsidRDefault="003F1634" w:rsidP="003F1634">
      <w:pPr>
        <w:pStyle w:val="Zv-References-ru"/>
        <w:numPr>
          <w:ilvl w:val="0"/>
          <w:numId w:val="1"/>
        </w:numPr>
        <w:rPr>
          <w:lang w:val="en-US"/>
        </w:rPr>
      </w:pPr>
      <w:r w:rsidRPr="00BF4DA2">
        <w:rPr>
          <w:rFonts w:eastAsiaTheme="minorEastAsia"/>
          <w:szCs w:val="24"/>
          <w:lang w:val="en-US"/>
        </w:rPr>
        <w:t>V. P. Tarakanov, User’s Manual for Code KARAT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7A7" w:rsidRDefault="00CF37A7">
      <w:r>
        <w:separator/>
      </w:r>
    </w:p>
  </w:endnote>
  <w:endnote w:type="continuationSeparator" w:id="0">
    <w:p w:rsidR="00CF37A7" w:rsidRDefault="00CF3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C76E4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C76E4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F1EBC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7A7" w:rsidRDefault="00CF37A7">
      <w:r>
        <w:separator/>
      </w:r>
    </w:p>
  </w:footnote>
  <w:footnote w:type="continuationSeparator" w:id="0">
    <w:p w:rsidR="00CF37A7" w:rsidRDefault="00CF37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3F1634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8C76E4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1EBC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3F1634"/>
    <w:rsid w:val="00401388"/>
    <w:rsid w:val="00446025"/>
    <w:rsid w:val="00455FA8"/>
    <w:rsid w:val="004A374B"/>
    <w:rsid w:val="004A77D1"/>
    <w:rsid w:val="004B72AA"/>
    <w:rsid w:val="004E4543"/>
    <w:rsid w:val="004F1EBC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8C76E4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CF37A7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3F16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rovravil@yandex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Ya.V.Rakshun@inp.nsk.s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ЧИСЛЕННОЕ МОДЕЛИРОВАНИЕ НЕЙТРАЛИЗАЦИИ ЭЛЕКТРОННОГО ПУЧКА ЛИУ МИШЕННОЙ ПЛАЗМОЙ</dc:title>
  <dc:creator>sato</dc:creator>
  <cp:lastModifiedBy>Сатунин</cp:lastModifiedBy>
  <cp:revision>2</cp:revision>
  <cp:lastPrinted>1601-01-01T00:00:00Z</cp:lastPrinted>
  <dcterms:created xsi:type="dcterms:W3CDTF">2018-02-22T11:26:00Z</dcterms:created>
  <dcterms:modified xsi:type="dcterms:W3CDTF">2018-02-22T11:27:00Z</dcterms:modified>
</cp:coreProperties>
</file>