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E8" w:rsidRPr="002F0E01" w:rsidRDefault="009653E8" w:rsidP="009653E8">
      <w:pPr>
        <w:pStyle w:val="Zv-Titlereport"/>
        <w:ind w:left="567" w:right="566"/>
      </w:pPr>
      <w:r w:rsidRPr="002F0E01">
        <w:t>ХАрактеристики высоковольтного многоискрового разрядни</w:t>
      </w:r>
      <w:r>
        <w:t>ка, частично погруженного в жидКость</w:t>
      </w:r>
    </w:p>
    <w:p w:rsidR="009653E8" w:rsidRDefault="009653E8" w:rsidP="009653E8">
      <w:pPr>
        <w:pStyle w:val="Zv-Author"/>
      </w:pPr>
      <w:r>
        <w:t xml:space="preserve">Анпилов А.М., </w:t>
      </w:r>
      <w:bookmarkStart w:id="0" w:name="_Hlk496172080"/>
      <w:r>
        <w:t>Бархударов Э.М., Коссый И.А., Моряков И.В., Смирнов М.Г., Тактикишвили М.И.</w:t>
      </w:r>
    </w:p>
    <w:bookmarkEnd w:id="0"/>
    <w:p w:rsidR="009653E8" w:rsidRPr="00BE6F51" w:rsidRDefault="009653E8" w:rsidP="009653E8">
      <w:pPr>
        <w:pStyle w:val="Zv-Organization"/>
      </w:pPr>
      <w:r>
        <w:t xml:space="preserve">Институт Общей Физики им А.М. Прохорова РАН, Москва, Россия, </w:t>
      </w:r>
      <w:bookmarkStart w:id="1" w:name="_Hlk496173226"/>
      <w:r w:rsidRPr="00CE53AA">
        <w:fldChar w:fldCharType="begin"/>
      </w:r>
      <w:r>
        <w:instrText xml:space="preserve"> HYPERLINK "mailto:anpilov56@gmail.com" </w:instrText>
      </w:r>
      <w:r w:rsidRPr="00CE53AA">
        <w:fldChar w:fldCharType="separate"/>
      </w:r>
      <w:r w:rsidRPr="003F2481">
        <w:rPr>
          <w:rStyle w:val="a8"/>
          <w:lang w:val="en-US"/>
        </w:rPr>
        <w:t>anpilov</w:t>
      </w:r>
      <w:r w:rsidRPr="003F2481">
        <w:rPr>
          <w:rStyle w:val="a8"/>
        </w:rPr>
        <w:t>56@</w:t>
      </w:r>
      <w:r w:rsidRPr="003F2481">
        <w:rPr>
          <w:rStyle w:val="a8"/>
          <w:lang w:val="en-US"/>
        </w:rPr>
        <w:t>gmail</w:t>
      </w:r>
      <w:r w:rsidRPr="003F2481">
        <w:rPr>
          <w:rStyle w:val="a8"/>
        </w:rPr>
        <w:t>.</w:t>
      </w:r>
      <w:r w:rsidRPr="003F2481">
        <w:rPr>
          <w:rStyle w:val="a8"/>
          <w:lang w:val="en-US"/>
        </w:rPr>
        <w:t>com</w:t>
      </w:r>
      <w:r>
        <w:rPr>
          <w:rStyle w:val="a8"/>
          <w:lang w:val="en-US"/>
        </w:rPr>
        <w:fldChar w:fldCharType="end"/>
      </w:r>
      <w:bookmarkEnd w:id="1"/>
    </w:p>
    <w:p w:rsidR="009653E8" w:rsidRDefault="009653E8" w:rsidP="009653E8">
      <w:pPr>
        <w:pStyle w:val="Zv-bodyreport"/>
      </w:pPr>
      <w:r>
        <w:t>В</w:t>
      </w:r>
      <w:r w:rsidRPr="002F0E01">
        <w:t xml:space="preserve"> последнее время </w:t>
      </w:r>
      <w:r>
        <w:t>и</w:t>
      </w:r>
      <w:r w:rsidRPr="002F0E01">
        <w:t>сследование систем, в которых плазма граничит с жидкостью (водой) вед</w:t>
      </w:r>
      <w:r>
        <w:t>ё</w:t>
      </w:r>
      <w:r w:rsidRPr="002F0E01">
        <w:t>тся чрезвычайно интенсивно. Это связано с многообразием физических, плазмохимических и химических процессов</w:t>
      </w:r>
      <w:r>
        <w:t>,</w:t>
      </w:r>
      <w:r w:rsidRPr="002F0E01">
        <w:t xml:space="preserve"> </w:t>
      </w:r>
      <w:r>
        <w:t xml:space="preserve">протекающих </w:t>
      </w:r>
      <w:r w:rsidRPr="002F0E01">
        <w:t xml:space="preserve">на границе плазма-жидкость. В связи с этим разработаны различные разрядные системы по созданию плазмы на границе </w:t>
      </w:r>
      <w:r>
        <w:t xml:space="preserve">газ-жидкость и в самой жидкости </w:t>
      </w:r>
      <w:r w:rsidRPr="00674443">
        <w:t>[1,2]</w:t>
      </w:r>
      <w:r>
        <w:t>.</w:t>
      </w:r>
    </w:p>
    <w:p w:rsidR="009653E8" w:rsidRDefault="009653E8" w:rsidP="009653E8">
      <w:pPr>
        <w:pStyle w:val="Zv-bodyreport"/>
      </w:pPr>
      <w:r w:rsidRPr="008906D9">
        <w:t>В данной работе предлагается использование многоэлектродного высоковольтного разрядного устройства [3] в режиме, позволяющем одновременно реализовать разряд в жидкости и у е</w:t>
      </w:r>
      <w:r>
        <w:t>ё</w:t>
      </w:r>
      <w:r w:rsidRPr="008906D9">
        <w:t xml:space="preserve"> поверхности в газе. Это позволяет расширить возможности использовани</w:t>
      </w:r>
      <w:r>
        <w:t>я</w:t>
      </w:r>
      <w:r w:rsidRPr="008906D9">
        <w:t xml:space="preserve"> разрядной системы для решения целого ряда прикладных задач.</w:t>
      </w:r>
      <w:r>
        <w:t xml:space="preserve"> Схема устройства представлена на р</w:t>
      </w:r>
      <w:r w:rsidRPr="008906D9">
        <w:t>ис. 1</w:t>
      </w:r>
      <w:r>
        <w:t>.</w:t>
      </w:r>
    </w:p>
    <w:p w:rsidR="009653E8" w:rsidRDefault="009653E8" w:rsidP="009653E8">
      <w:pPr>
        <w:pStyle w:val="Zv-bodyrepor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.6pt;margin-top:17.9pt;width:190pt;height:308.95pt;z-index:-251656192;visibility:visible;mso-wrap-distance-top:3.6pt;mso-wrap-distance-bottom:3.6pt;mso-width-relative:margin;mso-height-relative:margin" wrapcoords="-85 0 -85 21340 21600 21340 21600 0 -8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" stroked="f">
            <v:textbox style="mso-next-textbox:#Надпись 2">
              <w:txbxContent>
                <w:p w:rsidR="009653E8" w:rsidRPr="00C05898" w:rsidRDefault="009653E8" w:rsidP="009653E8">
                  <w:pPr>
                    <w:jc w:val="center"/>
                    <w:rPr>
                      <w:i/>
                    </w:rPr>
                  </w:pPr>
                  <w:r w:rsidRPr="00AB51B8">
                    <w:rPr>
                      <w:i/>
                      <w:noProof/>
                    </w:rPr>
                    <w:drawing>
                      <wp:inline distT="0" distB="0" distL="0" distR="0">
                        <wp:extent cx="2170119" cy="3135887"/>
                        <wp:effectExtent l="19050" t="0" r="1581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Maksim Smirnov\AppData\Local\Microsoft\Windows\INetCache\Content.Word\hal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842" cy="31383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05898">
                    <w:rPr>
                      <w:i/>
                    </w:rPr>
                    <w:t xml:space="preserve">Рис.1. Схема </w:t>
                  </w:r>
                  <w:r>
                    <w:rPr>
                      <w:i/>
                    </w:rPr>
                    <w:t>реактора</w:t>
                  </w:r>
                  <w:r w:rsidRPr="00C05898">
                    <w:rPr>
                      <w:i/>
                    </w:rPr>
                    <w:t xml:space="preserve">. </w:t>
                  </w:r>
                  <w:r w:rsidRPr="00C05898">
                    <w:rPr>
                      <w:i/>
                    </w:rPr>
                    <w:br/>
                    <w:t>1 – диэлектрическая трубка,</w:t>
                  </w:r>
                  <w:r>
                    <w:rPr>
                      <w:i/>
                    </w:rPr>
                    <w:br/>
                  </w:r>
                  <w:r w:rsidRPr="00C05898">
                    <w:rPr>
                      <w:i/>
                    </w:rPr>
                    <w:t xml:space="preserve"> 2 – электроды, 3 – пузырьки газа, 4 – стакан</w:t>
                  </w:r>
                </w:p>
              </w:txbxContent>
            </v:textbox>
            <w10:wrap type="tight"/>
          </v:shape>
        </w:pict>
      </w:r>
      <w:r>
        <w:t>Разрядное устройство располагается вертикально, таким образом, что один или более разрядных промежутков находятся в газовой среде у поверхности воды. Параметры источника питания</w:t>
      </w:r>
      <w:r w:rsidRPr="00804465">
        <w:t>:</w:t>
      </w:r>
      <w:r w:rsidRPr="00FA6A24">
        <w:t xml:space="preserve"> U</w:t>
      </w:r>
      <w:r>
        <w:t> </w:t>
      </w:r>
      <w:r w:rsidRPr="00FA6A24">
        <w:t>≤</w:t>
      </w:r>
      <w:r>
        <w:t> </w:t>
      </w:r>
      <w:r w:rsidRPr="00FA6A24">
        <w:t>20кВ,</w:t>
      </w:r>
      <w:r w:rsidRPr="00804465">
        <w:t xml:space="preserve"> </w:t>
      </w:r>
      <w:r>
        <w:rPr>
          <w:lang w:val="en-US"/>
        </w:rPr>
        <w:t>I</w:t>
      </w:r>
      <w:r>
        <w:t> </w:t>
      </w:r>
      <w:r w:rsidRPr="00FA6A24">
        <w:t>≤</w:t>
      </w:r>
      <w:r>
        <w:t xml:space="preserve"> 300 А, </w:t>
      </w:r>
      <w:r w:rsidRPr="00FA6A24">
        <w:t>f</w:t>
      </w:r>
      <w:r>
        <w:t> </w:t>
      </w:r>
      <w:r w:rsidRPr="00FA6A24">
        <w:t>≤100</w:t>
      </w:r>
      <w:r>
        <w:t> </w:t>
      </w:r>
      <w:r w:rsidRPr="00FA6A24">
        <w:t>Гц, W</w:t>
      </w:r>
      <w:r>
        <w:t> ≤ </w:t>
      </w:r>
      <w:r w:rsidRPr="00FA6A24">
        <w:t>1,6</w:t>
      </w:r>
      <w:r>
        <w:t> </w:t>
      </w:r>
      <w:r w:rsidRPr="00FA6A24">
        <w:t>Дж</w:t>
      </w:r>
      <w:r w:rsidRPr="00804465">
        <w:t xml:space="preserve">, </w:t>
      </w:r>
      <w:r>
        <w:t>τ </w:t>
      </w:r>
      <w:r w:rsidRPr="00FA6A24">
        <w:t>≈</w:t>
      </w:r>
      <w:r>
        <w:t> </w:t>
      </w:r>
      <w:r w:rsidRPr="00804465">
        <w:t>2…3</w:t>
      </w:r>
      <w:r>
        <w:t> мкс.</w:t>
      </w:r>
    </w:p>
    <w:p w:rsidR="009653E8" w:rsidRDefault="009653E8" w:rsidP="009653E8">
      <w:pPr>
        <w:pStyle w:val="Zv-bodyreport"/>
      </w:pPr>
      <w:r>
        <w:t>Отметим ряд особенностей применения данной конструкции</w:t>
      </w:r>
      <w:r w:rsidRPr="00C05898">
        <w:t>:</w:t>
      </w:r>
    </w:p>
    <w:p w:rsidR="009653E8" w:rsidRPr="00C05898" w:rsidRDefault="009653E8" w:rsidP="009653E8">
      <w:pPr>
        <w:pStyle w:val="Zv-bodyreport"/>
        <w:numPr>
          <w:ilvl w:val="0"/>
          <w:numId w:val="8"/>
        </w:numPr>
      </w:pPr>
      <w:r w:rsidRPr="00C05898">
        <w:t>Увеличение интенсивности перемешивания генерируемых в газовой и водной среде активных химических веществ – расширение области применения плазмохимических реакций;</w:t>
      </w:r>
    </w:p>
    <w:p w:rsidR="009653E8" w:rsidRDefault="009653E8" w:rsidP="009653E8">
      <w:pPr>
        <w:pStyle w:val="Zv-bodyreport"/>
        <w:numPr>
          <w:ilvl w:val="0"/>
          <w:numId w:val="8"/>
        </w:numPr>
      </w:pPr>
      <w:r w:rsidRPr="00C05898">
        <w:t xml:space="preserve">Наличие разрядного промежутка в газовой среде приводит к обострению высоковольтного импульса, что позволяет использовать систему в </w:t>
      </w:r>
      <w:r>
        <w:t>сильно</w:t>
      </w:r>
      <w:r w:rsidRPr="00C05898">
        <w:t>проводящей воде, с проводимостью вплоть до 10</w:t>
      </w:r>
      <w:r w:rsidRPr="00C05898">
        <w:rPr>
          <w:vertAlign w:val="superscript"/>
        </w:rPr>
        <w:t>4</w:t>
      </w:r>
      <w:r>
        <w:t> </w:t>
      </w:r>
      <w:r w:rsidRPr="00C05898">
        <w:t xml:space="preserve">мкСм/см. </w:t>
      </w:r>
      <w:r>
        <w:t>Известно, что в сильно проводящей воде на начальной стадии, до формирования искрового канала, затрачивается значительная энергия на непосредственный нагрев воды, что препятствует развитию разряда. Обострение высоковольтного импульса устраняет этот недостаток</w:t>
      </w:r>
      <w:r w:rsidRPr="00B26F34">
        <w:t>;</w:t>
      </w:r>
    </w:p>
    <w:p w:rsidR="009653E8" w:rsidRPr="0030738B" w:rsidRDefault="009653E8" w:rsidP="009653E8">
      <w:pPr>
        <w:pStyle w:val="Zv-bodyreport"/>
        <w:numPr>
          <w:ilvl w:val="0"/>
          <w:numId w:val="8"/>
        </w:numPr>
        <w:ind w:left="0" w:firstLine="284"/>
      </w:pPr>
      <w:r w:rsidRPr="00C05898">
        <w:t>Возможность обработки пенящейся жидкости.</w:t>
      </w:r>
      <w:r>
        <w:t xml:space="preserve"> Разрядный промежуток, находящийся в газовой среде, генерирует ударную волну, которая препятствует выходу пены в газовую среду</w:t>
      </w:r>
      <w:r w:rsidRPr="0030738B">
        <w:t>.</w:t>
      </w:r>
    </w:p>
    <w:p w:rsidR="009653E8" w:rsidRPr="0030738B" w:rsidRDefault="009653E8" w:rsidP="009653E8">
      <w:pPr>
        <w:pStyle w:val="Zv-bodyreport"/>
      </w:pPr>
      <w:r w:rsidRPr="0030738B">
        <w:t xml:space="preserve">Проведенные </w:t>
      </w:r>
      <w:r>
        <w:t>испытания</w:t>
      </w:r>
      <w:r w:rsidRPr="0030738B">
        <w:t xml:space="preserve"> продемонстрировали </w:t>
      </w:r>
      <w:r>
        <w:t>эффективность</w:t>
      </w:r>
      <w:r w:rsidRPr="0030738B">
        <w:t xml:space="preserve"> данной системы</w:t>
      </w:r>
      <w:r>
        <w:t>.</w:t>
      </w:r>
    </w:p>
    <w:p w:rsidR="009653E8" w:rsidRDefault="009653E8" w:rsidP="009653E8">
      <w:pPr>
        <w:pStyle w:val="Zv-TitleReferences-ru"/>
      </w:pPr>
      <w:r>
        <w:t>Литература.</w:t>
      </w:r>
    </w:p>
    <w:p w:rsidR="009653E8" w:rsidRPr="007C4C34" w:rsidRDefault="009653E8" w:rsidP="009653E8">
      <w:pPr>
        <w:pStyle w:val="Zv-References-ru"/>
        <w:numPr>
          <w:ilvl w:val="0"/>
          <w:numId w:val="1"/>
        </w:numPr>
        <w:rPr>
          <w:lang w:val="en-US"/>
        </w:rPr>
      </w:pPr>
      <w:r w:rsidRPr="00B26F34">
        <w:rPr>
          <w:lang w:val="en-US"/>
        </w:rPr>
        <w:t xml:space="preserve">Locke B.R. </w:t>
      </w:r>
      <w:bookmarkStart w:id="2" w:name="_Hlk496183831"/>
      <w:bookmarkStart w:id="3" w:name="_Hlk496183941"/>
      <w:r w:rsidRPr="00B26F34">
        <w:rPr>
          <w:lang w:val="en-US"/>
        </w:rPr>
        <w:t>at all</w:t>
      </w:r>
      <w:bookmarkEnd w:id="2"/>
      <w:r w:rsidRPr="00B26F34">
        <w:rPr>
          <w:lang w:val="en-US"/>
        </w:rPr>
        <w:t>.</w:t>
      </w:r>
      <w:r w:rsidRPr="003514F9">
        <w:rPr>
          <w:lang w:val="en-US"/>
        </w:rPr>
        <w:t>,</w:t>
      </w:r>
      <w:bookmarkEnd w:id="3"/>
      <w:r w:rsidRPr="00B26F34">
        <w:rPr>
          <w:lang w:val="en-US"/>
        </w:rPr>
        <w:t xml:space="preserve"> </w:t>
      </w:r>
      <w:r>
        <w:rPr>
          <w:lang w:val="en-US"/>
        </w:rPr>
        <w:t>I</w:t>
      </w:r>
      <w:r w:rsidRPr="00B26F34">
        <w:rPr>
          <w:lang w:val="en-US"/>
        </w:rPr>
        <w:t>nd</w:t>
      </w:r>
      <w:r w:rsidRPr="007C4C34">
        <w:rPr>
          <w:lang w:val="en-US"/>
        </w:rPr>
        <w:t xml:space="preserve">. &amp; </w:t>
      </w:r>
      <w:r w:rsidRPr="00B26F34">
        <w:rPr>
          <w:lang w:val="en-US"/>
        </w:rPr>
        <w:t>Eng</w:t>
      </w:r>
      <w:r w:rsidRPr="007C4C34">
        <w:rPr>
          <w:lang w:val="en-US"/>
        </w:rPr>
        <w:t xml:space="preserve">. </w:t>
      </w:r>
      <w:r w:rsidRPr="00B26F34">
        <w:rPr>
          <w:lang w:val="en-US"/>
        </w:rPr>
        <w:t>Chem</w:t>
      </w:r>
      <w:r w:rsidRPr="007C4C34">
        <w:rPr>
          <w:lang w:val="en-US"/>
        </w:rPr>
        <w:t xml:space="preserve">. </w:t>
      </w:r>
      <w:r w:rsidRPr="00B26F34">
        <w:rPr>
          <w:lang w:val="en-US"/>
        </w:rPr>
        <w:t>Res</w:t>
      </w:r>
      <w:r>
        <w:rPr>
          <w:lang w:val="en-US"/>
        </w:rPr>
        <w:t>.</w:t>
      </w:r>
      <w:r w:rsidRPr="00FB7F56">
        <w:rPr>
          <w:lang w:val="en-US"/>
        </w:rPr>
        <w:t>,</w:t>
      </w:r>
      <w:r w:rsidRPr="007C4C34">
        <w:rPr>
          <w:lang w:val="en-US"/>
        </w:rPr>
        <w:t xml:space="preserve"> 2006, 45 (3), </w:t>
      </w:r>
      <w:r>
        <w:rPr>
          <w:lang w:val="en-US"/>
        </w:rPr>
        <w:t>p</w:t>
      </w:r>
      <w:r w:rsidRPr="007C4C34">
        <w:rPr>
          <w:lang w:val="en-US"/>
        </w:rPr>
        <w:t>.882-905</w:t>
      </w:r>
      <w:r>
        <w:rPr>
          <w:lang w:val="en-US"/>
        </w:rPr>
        <w:t>.</w:t>
      </w:r>
    </w:p>
    <w:p w:rsidR="009653E8" w:rsidRPr="00B26F34" w:rsidRDefault="009653E8" w:rsidP="009653E8">
      <w:pPr>
        <w:pStyle w:val="Zv-References-ru"/>
        <w:numPr>
          <w:ilvl w:val="0"/>
          <w:numId w:val="1"/>
        </w:numPr>
      </w:pPr>
      <w:r>
        <w:rPr>
          <w:lang w:val="en-US"/>
        </w:rPr>
        <w:t>Bruggeman</w:t>
      </w:r>
      <w:r w:rsidRPr="00B26F34">
        <w:rPr>
          <w:lang w:val="en-US"/>
        </w:rPr>
        <w:t xml:space="preserve"> </w:t>
      </w:r>
      <w:r>
        <w:rPr>
          <w:lang w:val="en-US"/>
        </w:rPr>
        <w:t>P</w:t>
      </w:r>
      <w:r w:rsidRPr="00B26F34">
        <w:rPr>
          <w:lang w:val="en-US"/>
        </w:rPr>
        <w:t>., Leys C</w:t>
      </w:r>
      <w:r>
        <w:rPr>
          <w:lang w:val="en-US"/>
        </w:rPr>
        <w:t>h</w:t>
      </w:r>
      <w:r w:rsidRPr="00B26F34">
        <w:rPr>
          <w:lang w:val="en-US"/>
        </w:rPr>
        <w:t>., J. Phys. D</w:t>
      </w:r>
      <w:r w:rsidRPr="00B26F34">
        <w:t xml:space="preserve">: </w:t>
      </w:r>
      <w:r w:rsidRPr="00B26F34">
        <w:rPr>
          <w:lang w:val="en-US"/>
        </w:rPr>
        <w:t>Appl</w:t>
      </w:r>
      <w:r w:rsidRPr="00B26F34">
        <w:t xml:space="preserve">. </w:t>
      </w:r>
      <w:r w:rsidRPr="00B26F34">
        <w:rPr>
          <w:lang w:val="en-US"/>
        </w:rPr>
        <w:t>Phys</w:t>
      </w:r>
      <w:r w:rsidRPr="00B26F34">
        <w:t>.</w:t>
      </w:r>
      <w:r>
        <w:t xml:space="preserve">, </w:t>
      </w:r>
      <w:r w:rsidRPr="00B26F34">
        <w:rPr>
          <w:lang w:val="en-US"/>
        </w:rPr>
        <w:t>2009</w:t>
      </w:r>
      <w:r>
        <w:t>,</w:t>
      </w:r>
      <w:r w:rsidRPr="00B26F34">
        <w:t xml:space="preserve"> 42 053001</w:t>
      </w:r>
      <w:r>
        <w:t xml:space="preserve">, </w:t>
      </w:r>
      <w:r>
        <w:rPr>
          <w:lang w:val="en-US"/>
        </w:rPr>
        <w:t>p.28.</w:t>
      </w:r>
    </w:p>
    <w:p w:rsidR="009653E8" w:rsidRPr="003514F9" w:rsidRDefault="009653E8" w:rsidP="009653E8">
      <w:pPr>
        <w:pStyle w:val="Zv-References-ru"/>
        <w:numPr>
          <w:ilvl w:val="0"/>
          <w:numId w:val="1"/>
        </w:numPr>
      </w:pPr>
      <w:r>
        <w:rPr>
          <w:lang w:val="en-US"/>
        </w:rPr>
        <w:t>Anpilov</w:t>
      </w:r>
      <w:r w:rsidRPr="003514F9">
        <w:rPr>
          <w:lang w:val="en-US"/>
        </w:rPr>
        <w:t xml:space="preserve"> </w:t>
      </w:r>
      <w:r>
        <w:rPr>
          <w:lang w:val="en-US"/>
        </w:rPr>
        <w:t>A</w:t>
      </w:r>
      <w:r w:rsidRPr="003514F9">
        <w:rPr>
          <w:lang w:val="en-US"/>
        </w:rPr>
        <w:t>.</w:t>
      </w:r>
      <w:r>
        <w:rPr>
          <w:lang w:val="en-US"/>
        </w:rPr>
        <w:t>M</w:t>
      </w:r>
      <w:r w:rsidRPr="003514F9">
        <w:rPr>
          <w:lang w:val="en-US"/>
        </w:rPr>
        <w:t xml:space="preserve">., </w:t>
      </w:r>
      <w:r>
        <w:rPr>
          <w:lang w:val="en-US"/>
        </w:rPr>
        <w:t>Barkhudarov</w:t>
      </w:r>
      <w:r w:rsidRPr="003514F9">
        <w:rPr>
          <w:lang w:val="en-US"/>
        </w:rPr>
        <w:t xml:space="preserve"> </w:t>
      </w:r>
      <w:r>
        <w:rPr>
          <w:lang w:val="en-US"/>
        </w:rPr>
        <w:t>E</w:t>
      </w:r>
      <w:r w:rsidRPr="003514F9">
        <w:rPr>
          <w:lang w:val="en-US"/>
        </w:rPr>
        <w:t>.</w:t>
      </w:r>
      <w:r>
        <w:rPr>
          <w:lang w:val="en-US"/>
        </w:rPr>
        <w:t>M</w:t>
      </w:r>
      <w:r w:rsidRPr="003514F9">
        <w:rPr>
          <w:lang w:val="en-US"/>
        </w:rPr>
        <w:t xml:space="preserve">., </w:t>
      </w:r>
      <w:r>
        <w:rPr>
          <w:lang w:val="en-US"/>
        </w:rPr>
        <w:t>Bark</w:t>
      </w:r>
      <w:r w:rsidRPr="003514F9">
        <w:rPr>
          <w:lang w:val="en-US"/>
        </w:rPr>
        <w:t xml:space="preserve"> </w:t>
      </w:r>
      <w:r>
        <w:rPr>
          <w:lang w:val="en-US"/>
        </w:rPr>
        <w:t>Yu</w:t>
      </w:r>
      <w:r w:rsidRPr="003514F9">
        <w:rPr>
          <w:lang w:val="en-US"/>
        </w:rPr>
        <w:t>.</w:t>
      </w:r>
      <w:r>
        <w:rPr>
          <w:lang w:val="en-US"/>
        </w:rPr>
        <w:t>B</w:t>
      </w:r>
      <w:r w:rsidRPr="003514F9">
        <w:rPr>
          <w:lang w:val="en-US"/>
        </w:rPr>
        <w:t xml:space="preserve">., </w:t>
      </w:r>
      <w:r>
        <w:rPr>
          <w:lang w:val="en-US"/>
        </w:rPr>
        <w:t>Zadiraka</w:t>
      </w:r>
      <w:r w:rsidRPr="003514F9">
        <w:rPr>
          <w:lang w:val="en-US"/>
        </w:rPr>
        <w:t xml:space="preserve"> </w:t>
      </w:r>
      <w:r>
        <w:rPr>
          <w:lang w:val="en-US"/>
        </w:rPr>
        <w:t>Yu</w:t>
      </w:r>
      <w:r w:rsidRPr="003514F9">
        <w:rPr>
          <w:lang w:val="en-US"/>
        </w:rPr>
        <w:t>.</w:t>
      </w:r>
      <w:r>
        <w:rPr>
          <w:lang w:val="en-US"/>
        </w:rPr>
        <w:t>V</w:t>
      </w:r>
      <w:r w:rsidRPr="003514F9">
        <w:rPr>
          <w:lang w:val="en-US"/>
        </w:rPr>
        <w:t xml:space="preserve">., </w:t>
      </w:r>
      <w:r>
        <w:rPr>
          <w:lang w:val="en-US"/>
        </w:rPr>
        <w:t>Christofi</w:t>
      </w:r>
      <w:r w:rsidRPr="003514F9">
        <w:rPr>
          <w:lang w:val="en-US"/>
        </w:rPr>
        <w:t xml:space="preserve"> </w:t>
      </w:r>
      <w:r>
        <w:rPr>
          <w:lang w:val="en-US"/>
        </w:rPr>
        <w:t>M</w:t>
      </w:r>
      <w:r w:rsidRPr="003514F9">
        <w:rPr>
          <w:lang w:val="en-US"/>
        </w:rPr>
        <w:t xml:space="preserve">. </w:t>
      </w:r>
      <w:r>
        <w:rPr>
          <w:lang w:val="en-US"/>
        </w:rPr>
        <w:t>at</w:t>
      </w:r>
      <w:r w:rsidRPr="003514F9">
        <w:rPr>
          <w:lang w:val="en-US"/>
        </w:rPr>
        <w:t xml:space="preserve"> </w:t>
      </w:r>
      <w:r>
        <w:rPr>
          <w:lang w:val="en-US"/>
        </w:rPr>
        <w:t>all</w:t>
      </w:r>
      <w:r w:rsidRPr="003514F9">
        <w:rPr>
          <w:lang w:val="en-US"/>
        </w:rPr>
        <w:t xml:space="preserve">, </w:t>
      </w:r>
      <w:r w:rsidRPr="00594EB1">
        <w:rPr>
          <w:lang w:val="en-US"/>
        </w:rPr>
        <w:t>J</w:t>
      </w:r>
      <w:r w:rsidRPr="003514F9">
        <w:rPr>
          <w:lang w:val="en-US"/>
        </w:rPr>
        <w:t xml:space="preserve">. </w:t>
      </w:r>
      <w:r w:rsidRPr="00594EB1">
        <w:rPr>
          <w:lang w:val="en-US"/>
        </w:rPr>
        <w:t>Phys</w:t>
      </w:r>
      <w:r w:rsidRPr="003514F9">
        <w:rPr>
          <w:lang w:val="en-US"/>
        </w:rPr>
        <w:t xml:space="preserve">. </w:t>
      </w:r>
      <w:r w:rsidRPr="00594EB1">
        <w:rPr>
          <w:lang w:val="en-US"/>
        </w:rPr>
        <w:t>D</w:t>
      </w:r>
      <w:r>
        <w:rPr>
          <w:lang w:val="en-US"/>
        </w:rPr>
        <w:t>:</w:t>
      </w:r>
      <w:r w:rsidRPr="003514F9">
        <w:t xml:space="preserve"> </w:t>
      </w:r>
      <w:r w:rsidRPr="00594EB1">
        <w:rPr>
          <w:lang w:val="en-US"/>
        </w:rPr>
        <w:t>Appl</w:t>
      </w:r>
      <w:r w:rsidRPr="003514F9">
        <w:t xml:space="preserve">. </w:t>
      </w:r>
      <w:r w:rsidRPr="00594EB1">
        <w:rPr>
          <w:lang w:val="en-US"/>
        </w:rPr>
        <w:t>Phys</w:t>
      </w:r>
      <w:r w:rsidRPr="003514F9">
        <w:t xml:space="preserve">., 2001, 34, </w:t>
      </w:r>
      <w:r>
        <w:rPr>
          <w:lang w:val="en-US"/>
        </w:rPr>
        <w:t>p</w:t>
      </w:r>
      <w:r w:rsidRPr="003514F9">
        <w:t>.993–999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B05" w:rsidRDefault="008E7B05">
      <w:r>
        <w:separator/>
      </w:r>
    </w:p>
  </w:endnote>
  <w:endnote w:type="continuationSeparator" w:id="0">
    <w:p w:rsidR="008E7B05" w:rsidRDefault="008E7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485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485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53E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B05" w:rsidRDefault="008E7B05">
      <w:r>
        <w:separator/>
      </w:r>
    </w:p>
  </w:footnote>
  <w:footnote w:type="continuationSeparator" w:id="0">
    <w:p w:rsidR="008E7B05" w:rsidRDefault="008E7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6485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D72D0"/>
    <w:multiLevelType w:val="hybridMultilevel"/>
    <w:tmpl w:val="7B308224"/>
    <w:lvl w:ilvl="0" w:tplc="E47C23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7B0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E7B05"/>
    <w:rsid w:val="00930480"/>
    <w:rsid w:val="0094051A"/>
    <w:rsid w:val="00953341"/>
    <w:rsid w:val="009653E8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6485A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3E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9653E8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9653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65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ХАРАКТЕРИСТИКИ ВЫСОКОВОЛЬТНОГО МНОГОИСКРОВОГО РАЗРЯДНИКА, ЧАСТИЧНО ПОГРУЖЕННОГО В ЖИДКОСТЬ</dc:title>
  <dc:creator>sato</dc:creator>
  <cp:lastModifiedBy>Сатунин</cp:lastModifiedBy>
  <cp:revision>1</cp:revision>
  <cp:lastPrinted>1601-01-01T00:00:00Z</cp:lastPrinted>
  <dcterms:created xsi:type="dcterms:W3CDTF">2018-02-20T11:03:00Z</dcterms:created>
  <dcterms:modified xsi:type="dcterms:W3CDTF">2018-02-20T11:04:00Z</dcterms:modified>
</cp:coreProperties>
</file>