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889" w:rsidRDefault="00414889" w:rsidP="00414889">
      <w:pPr>
        <w:pStyle w:val="Zv-Titlereport"/>
      </w:pPr>
      <w:r>
        <w:t>Моделирование функции распределения электронов по энергиям в условиях плазмы пульсирующего в сверхзвуковом потоке разряда</w:t>
      </w:r>
    </w:p>
    <w:p w:rsidR="00414889" w:rsidRDefault="00414889" w:rsidP="00414889">
      <w:pPr>
        <w:pStyle w:val="Zv-Author"/>
      </w:pPr>
      <w:r>
        <w:t>Андриенко А.А.</w:t>
      </w:r>
    </w:p>
    <w:p w:rsidR="00414889" w:rsidRPr="00414889" w:rsidRDefault="00414889" w:rsidP="00414889">
      <w:pPr>
        <w:pStyle w:val="Zv-Organization"/>
      </w:pPr>
      <w:r>
        <w:t xml:space="preserve">Физический факультет МГУ им. М.В. Ломоносова, </w:t>
      </w:r>
      <w:hyperlink r:id="rId7" w:history="1">
        <w:r w:rsidRPr="00056E1D">
          <w:rPr>
            <w:rStyle w:val="a8"/>
            <w:lang w:val="en-US"/>
          </w:rPr>
          <w:t>aa</w:t>
        </w:r>
        <w:r w:rsidRPr="00056E1D">
          <w:rPr>
            <w:rStyle w:val="a8"/>
          </w:rPr>
          <w:t>.</w:t>
        </w:r>
        <w:r w:rsidRPr="00056E1D">
          <w:rPr>
            <w:rStyle w:val="a8"/>
            <w:lang w:val="en-US"/>
          </w:rPr>
          <w:t>andrienko</w:t>
        </w:r>
        <w:r w:rsidRPr="00056E1D">
          <w:rPr>
            <w:rStyle w:val="a8"/>
          </w:rPr>
          <w:t>@</w:t>
        </w:r>
        <w:r w:rsidRPr="00056E1D">
          <w:rPr>
            <w:rStyle w:val="a8"/>
            <w:lang w:val="en-US"/>
          </w:rPr>
          <w:t>physics</w:t>
        </w:r>
        <w:r w:rsidRPr="00056E1D">
          <w:rPr>
            <w:rStyle w:val="a8"/>
          </w:rPr>
          <w:t>.</w:t>
        </w:r>
        <w:r w:rsidRPr="00056E1D">
          <w:rPr>
            <w:rStyle w:val="a8"/>
            <w:lang w:val="en-US"/>
          </w:rPr>
          <w:t>msu</w:t>
        </w:r>
        <w:r w:rsidRPr="00056E1D">
          <w:rPr>
            <w:rStyle w:val="a8"/>
          </w:rPr>
          <w:t>.</w:t>
        </w:r>
        <w:r w:rsidRPr="00056E1D">
          <w:rPr>
            <w:rStyle w:val="a8"/>
            <w:lang w:val="en-US"/>
          </w:rPr>
          <w:t>ru</w:t>
        </w:r>
      </w:hyperlink>
    </w:p>
    <w:p w:rsidR="00414889" w:rsidRPr="00414889" w:rsidRDefault="00414889" w:rsidP="00414889">
      <w:pPr>
        <w:pStyle w:val="Zv-bodyreport"/>
      </w:pPr>
      <w:r>
        <w:t>Для описания неравновесных плазменных сред необходимо знать решение кинетических уравнений, отражающих процессы, протекающие в плазме. В работе рассматривается кинетическая модель, основанная на нестационарном уравнении Больцмана для функции распределения электронов по энергиям (ФРЭЭ).</w:t>
      </w:r>
    </w:p>
    <w:p w:rsidR="00414889" w:rsidRDefault="00414889" w:rsidP="00414889">
      <w:pPr>
        <w:pStyle w:val="Zv-bodyreport"/>
      </w:pPr>
      <w:r>
        <w:t>В разряде в молекулярном азоте существует сильная связь между колебательно-возбужденными молекулами и ФРЭЭ. Эта связь главным образом вызывается ударами второго рода электронов с колебательно-возбужденными молекулами азота, что приводит к увеличению доли быстрых электронов в плазме разряда и соответственно к увеличению средней энергии электронов, что в свою очередь ведет к резкому возрастанию скоростей электронного возбуждения, ионизации и увеличению концентрации активных частиц в плазме.</w:t>
      </w:r>
    </w:p>
    <w:p w:rsidR="00414889" w:rsidRDefault="00414889" w:rsidP="00414889">
      <w:pPr>
        <w:pStyle w:val="Zv-bodyreport"/>
      </w:pPr>
      <w:r>
        <w:t>В данной работе изучается пульсирующий в сверхзвуковом потоке воздуха разряд, который является, по существу, скользящим по электродам специальной конфигурации нестационарным пульсирующим разрядом, создаваемым с помощью источника постоянного напряжения.</w:t>
      </w:r>
    </w:p>
    <w:p w:rsidR="00414889" w:rsidRDefault="00414889" w:rsidP="00414889">
      <w:pPr>
        <w:pStyle w:val="Zv-bodyreport"/>
      </w:pPr>
      <w:r>
        <w:t xml:space="preserve">Поставленная задача решалась с помощью метода прогонки. Схема являлась абсолютно устойчивой. </w:t>
      </w:r>
      <w:r w:rsidRPr="006311E4">
        <w:t>ФРЭЭ в начальный момент считалась Максвелловской с температурой 300 К, а распределение заселённостей колебательных уровней описывалось функцией Больцмана. Граничные условия выбирались в соответствии с физическим смыслом поставленной задачи – равенство нулю производных на границах рассматриваемой области.</w:t>
      </w:r>
      <w:r>
        <w:t xml:space="preserve"> </w:t>
      </w:r>
      <w:r w:rsidRPr="006311E4">
        <w:t>Полученную функцию распределения электронов по энергиям можно в дальнейшем сравнить с распределением электронов по энергиям, зарегистрированным в эксперименте с импульсным разрядом в неподвижном азоте. Также по виду функции распределения можно рассчитать среднюю энергию электронов и сравнить ее с экспериментальными данными, полученными в условиях пульсирующего разряда в высокоскоростном потоке воздуха.</w:t>
      </w:r>
    </w:p>
    <w:p w:rsidR="00414889" w:rsidRPr="00414889" w:rsidRDefault="00414889" w:rsidP="00414889">
      <w:pPr>
        <w:pStyle w:val="Zv-bodyreport"/>
      </w:pPr>
      <w:r w:rsidRPr="006311E4">
        <w:t>Для апробации разработанной программы были проведены вычисления функции распределения электронов по энергиям в низкотемпературной слабоионизованной плазме, создаваемой в молекулярном азоте.</w:t>
      </w:r>
      <w:r>
        <w:t xml:space="preserve"> </w:t>
      </w:r>
      <w:r w:rsidRPr="006311E4">
        <w:t>Полученные результаты хорошо согласуются с расчетными данными, представленными в работах</w:t>
      </w:r>
      <w:r>
        <w:t xml:space="preserve"> [1, </w:t>
      </w:r>
      <w:r w:rsidRPr="005A59D3">
        <w:t>2]</w:t>
      </w:r>
      <w:r>
        <w:t>.</w:t>
      </w:r>
    </w:p>
    <w:p w:rsidR="00414889" w:rsidRDefault="00414889" w:rsidP="00414889">
      <w:pPr>
        <w:pStyle w:val="Zv-bodyreport"/>
      </w:pPr>
      <w:r w:rsidRPr="006311E4">
        <w:t xml:space="preserve">Экспериментально показано, что измеренная по тормозному спектру в плазме пульсирующего разряда в сверхзвуковом потоке воздуха (скорость потока </w:t>
      </w:r>
      <w:r w:rsidRPr="006311E4">
        <w:rPr>
          <w:i/>
        </w:rPr>
        <w:sym w:font="Symbol" w:char="F075"/>
      </w:r>
      <w:r w:rsidRPr="006311E4">
        <w:rPr>
          <w:vertAlign w:val="subscript"/>
          <w:lang w:val="en-US"/>
        </w:rPr>
        <w:t>flow</w:t>
      </w:r>
      <w:r>
        <w:t> = 500 м/с</w:t>
      </w:r>
      <w:r w:rsidRPr="006311E4">
        <w:t>) температура электронов порядка 1 эВ хорошо согласуется с рассчитанной эффективной температурой электронов, полученной в результате математического моделирования.</w:t>
      </w:r>
    </w:p>
    <w:p w:rsidR="00414889" w:rsidRDefault="00414889" w:rsidP="00414889">
      <w:pPr>
        <w:pStyle w:val="Zv-TitleReferences-en"/>
      </w:pPr>
      <w:r>
        <w:t>Литература.</w:t>
      </w:r>
    </w:p>
    <w:p w:rsidR="00414889" w:rsidRDefault="00414889" w:rsidP="00414889">
      <w:pPr>
        <w:pStyle w:val="Zv-References-en"/>
      </w:pPr>
      <w:r>
        <w:t xml:space="preserve">Capitelli M., </w:t>
      </w:r>
      <w:r w:rsidRPr="005A59D3">
        <w:t>Gorse C., Wilhelm J., Winkler R. The electron relaxation to stationary states in collision dominated plasmas in molecular gases. -Ann.Physik Leipzig, 1984, v.41, N2, p.119-138.</w:t>
      </w:r>
    </w:p>
    <w:p w:rsidR="00414889" w:rsidRPr="005A59D3" w:rsidRDefault="00414889" w:rsidP="00414889">
      <w:pPr>
        <w:pStyle w:val="Zv-References-en"/>
        <w:rPr>
          <w:lang w:val="ru-RU"/>
        </w:rPr>
      </w:pPr>
      <w:r>
        <w:rPr>
          <w:lang w:val="ru-RU"/>
        </w:rPr>
        <w:t xml:space="preserve">Александров </w:t>
      </w:r>
      <w:r w:rsidRPr="005A59D3">
        <w:rPr>
          <w:lang w:val="ru-RU"/>
        </w:rPr>
        <w:t>Н.Л., Высикайло Ф.И., Исламов Р.Ш. и др. Функция распределения электронов в смеси N2:О2=4:1. -Теплофизика высоких температур, 1981, т.19, N1, с.22-27.</w:t>
      </w:r>
      <w:r>
        <w:rPr>
          <w:lang w:val="ru-RU"/>
        </w:rPr>
        <w:t xml:space="preserve"> </w:t>
      </w:r>
    </w:p>
    <w:p w:rsidR="004B72AA" w:rsidRPr="00414889" w:rsidRDefault="004B72AA" w:rsidP="000D76E9"/>
    <w:sectPr w:rsidR="004B72AA" w:rsidRPr="00414889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270" w:rsidRDefault="00BC0270">
      <w:r>
        <w:separator/>
      </w:r>
    </w:p>
  </w:endnote>
  <w:endnote w:type="continuationSeparator" w:id="0">
    <w:p w:rsidR="00BC0270" w:rsidRDefault="00BC0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42191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42191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14889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270" w:rsidRDefault="00BC0270">
      <w:r>
        <w:separator/>
      </w:r>
    </w:p>
  </w:footnote>
  <w:footnote w:type="continuationSeparator" w:id="0">
    <w:p w:rsidR="00BC0270" w:rsidRDefault="00BC02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414889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D42191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C0270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14889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0270"/>
    <w:rsid w:val="00BC1716"/>
    <w:rsid w:val="00C103CD"/>
    <w:rsid w:val="00C232A0"/>
    <w:rsid w:val="00D42191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4148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a.andrienko@physics.msu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1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ФУНКЦИИ РАСПРЕДЕЛЕНИЯ ЭЛЕКТРОНОВ ПО ЭНЕРГИЯМ В УСЛОВИЯХ ПЛАЗМЫ ПУЛЬСИРУЮЩЕГО В СВЕРХЗВУКОВОМ ПОТОКЕ РАЗРЯДА</dc:title>
  <dc:creator>sato</dc:creator>
  <cp:lastModifiedBy>Сатунин</cp:lastModifiedBy>
  <cp:revision>1</cp:revision>
  <cp:lastPrinted>1601-01-01T00:00:00Z</cp:lastPrinted>
  <dcterms:created xsi:type="dcterms:W3CDTF">2018-02-20T10:23:00Z</dcterms:created>
  <dcterms:modified xsi:type="dcterms:W3CDTF">2018-02-20T10:24:00Z</dcterms:modified>
</cp:coreProperties>
</file>