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A2" w:rsidRDefault="00E762A2" w:rsidP="00E762A2">
      <w:pPr>
        <w:pStyle w:val="Zv-Titlereport"/>
      </w:pPr>
      <w:r w:rsidRPr="004454CB">
        <w:t>И</w:t>
      </w:r>
      <w:r>
        <w:t>ССЛЕДОВАНИЕ ВЗАИМОДЕЙСТВИЯ ПЛАЗМЫ С ПОЧВОЙ</w:t>
      </w:r>
    </w:p>
    <w:p w:rsidR="00E762A2" w:rsidRPr="00E762A2" w:rsidRDefault="00E762A2" w:rsidP="00E762A2">
      <w:pPr>
        <w:pStyle w:val="Zv-Author"/>
      </w:pPr>
      <w:r w:rsidRPr="00E762A2">
        <w:t>Абакумов B.И., Бикмухаметова А.Р., Бычков В.Л., Сафроненков Д.А.,</w:t>
      </w:r>
      <w:r w:rsidR="00113175" w:rsidRPr="00113175">
        <w:t xml:space="preserve"> </w:t>
      </w:r>
      <w:r w:rsidRPr="00E762A2">
        <w:t>Михайловская</w:t>
      </w:r>
      <w:r>
        <w:rPr>
          <w:lang w:val="en-US"/>
        </w:rPr>
        <w:t> </w:t>
      </w:r>
      <w:r w:rsidRPr="00E762A2">
        <w:t>Т.О., Черников В.А., Шваров А.П.</w:t>
      </w:r>
    </w:p>
    <w:p w:rsidR="00E762A2" w:rsidRPr="00613859" w:rsidRDefault="00E762A2" w:rsidP="00E762A2">
      <w:pPr>
        <w:pStyle w:val="Zv-Organization"/>
      </w:pPr>
      <w:r>
        <w:t>ФГБОУ ВО «МГУ им. М.В.</w:t>
      </w:r>
      <w:r w:rsidRPr="00E762A2">
        <w:t xml:space="preserve"> </w:t>
      </w:r>
      <w:r>
        <w:t>Ломоносова», Физический факультет, Москва, Россия</w:t>
      </w:r>
      <w:r w:rsidRPr="007F51DE">
        <w:t xml:space="preserve">, </w:t>
      </w:r>
      <w:hyperlink r:id="rId7" w:history="1">
        <w:r w:rsidRPr="00250813">
          <w:rPr>
            <w:rStyle w:val="a8"/>
            <w:lang w:val="en-US"/>
          </w:rPr>
          <w:t>bychvl</w:t>
        </w:r>
        <w:r w:rsidRPr="00250813">
          <w:rPr>
            <w:rStyle w:val="a8"/>
          </w:rPr>
          <w:t>@</w:t>
        </w:r>
        <w:r w:rsidRPr="00250813">
          <w:rPr>
            <w:rStyle w:val="a8"/>
            <w:lang w:val="en-US"/>
          </w:rPr>
          <w:t>gmail</w:t>
        </w:r>
        <w:r w:rsidRPr="00250813">
          <w:rPr>
            <w:rStyle w:val="a8"/>
          </w:rPr>
          <w:t>.</w:t>
        </w:r>
        <w:r w:rsidRPr="00250813">
          <w:rPr>
            <w:rStyle w:val="a8"/>
            <w:lang w:val="en-US"/>
          </w:rPr>
          <w:t>com</w:t>
        </w:r>
      </w:hyperlink>
      <w:r>
        <w:t xml:space="preserve">, </w:t>
      </w:r>
      <w:hyperlink r:id="rId8" w:history="1">
        <w:r w:rsidRPr="00250813">
          <w:rPr>
            <w:rStyle w:val="a8"/>
            <w:lang w:val="en-US"/>
          </w:rPr>
          <w:t>akellik</w:t>
        </w:r>
        <w:r w:rsidRPr="007F51DE">
          <w:rPr>
            <w:rStyle w:val="a8"/>
          </w:rPr>
          <w:t>95@</w:t>
        </w:r>
        <w:r w:rsidRPr="00250813">
          <w:rPr>
            <w:rStyle w:val="a8"/>
            <w:lang w:val="en-US"/>
          </w:rPr>
          <w:t>yandex</w:t>
        </w:r>
        <w:r w:rsidRPr="007F51DE">
          <w:rPr>
            <w:rStyle w:val="a8"/>
          </w:rPr>
          <w:t>.</w:t>
        </w:r>
        <w:r w:rsidRPr="00250813">
          <w:rPr>
            <w:rStyle w:val="a8"/>
            <w:lang w:val="en-US"/>
          </w:rPr>
          <w:t>ru</w:t>
        </w:r>
      </w:hyperlink>
    </w:p>
    <w:p w:rsidR="00E762A2" w:rsidRDefault="00887286" w:rsidP="00E762A2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7.05pt;margin-top:133.1pt;width:257.25pt;height:47.25pt;z-index:251661312" stroked="f">
            <v:textbox style="mso-next-textbox:#_x0000_s1026" inset="0,0,0,0">
              <w:txbxContent>
                <w:p w:rsidR="00E762A2" w:rsidRPr="00BE3C9C" w:rsidRDefault="00E762A2" w:rsidP="00E762A2">
                  <w:pPr>
                    <w:pStyle w:val="a9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BE3C9C"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  <w:t>Рис.1.</w:t>
                  </w:r>
                  <w:r w:rsidRPr="00BE3C9C">
                    <w:rPr>
                      <w:rFonts w:ascii="Times New Roman" w:hAnsi="Times New Roman" w:cs="Times New Roman"/>
                      <w:b w:val="0"/>
                      <w:color w:val="auto"/>
                      <w:sz w:val="22"/>
                      <w:szCs w:val="22"/>
                    </w:rPr>
                    <w:t xml:space="preserve"> Капиллярный плазмотрон: 1,4 – электроды, 2 – диэлектрическая пластина с капилляром (разрядная камера), 3 – станина плазмотрона из оргстекла</w:t>
                  </w:r>
                </w:p>
                <w:p w:rsidR="00E762A2" w:rsidRPr="00266471" w:rsidRDefault="00E762A2" w:rsidP="00E762A2">
                  <w:pPr>
                    <w:pStyle w:val="a9"/>
                    <w:jc w:val="both"/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</w:pPr>
                </w:p>
              </w:txbxContent>
            </v:textbox>
            <w10:wrap type="topAndBottom"/>
          </v:shape>
        </w:pict>
      </w:r>
      <w:r w:rsidR="00E762A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1585595</wp:posOffset>
            </wp:positionV>
            <wp:extent cx="1009650" cy="771525"/>
            <wp:effectExtent l="19050" t="0" r="0" b="0"/>
            <wp:wrapTopAndBottom/>
            <wp:docPr id="27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016" r="9952" b="5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62A2" w:rsidRPr="00BE7864">
        <w:t xml:space="preserve">Исследование влияния плазмы различных разрядов на свойства почв </w:t>
      </w:r>
      <w:r w:rsidR="00E762A2">
        <w:t>представляет интерес</w:t>
      </w:r>
      <w:r w:rsidR="00E762A2" w:rsidRPr="00BE7864">
        <w:t xml:space="preserve"> с точки зрения возможности моделирования воздействия линейной молнии </w:t>
      </w:r>
      <w:r w:rsidR="00E762A2">
        <w:t xml:space="preserve">и потоков атмосферной плазмы </w:t>
      </w:r>
      <w:r w:rsidR="00E762A2" w:rsidRPr="00BE7864">
        <w:t>на различные почвенные покровы</w:t>
      </w:r>
      <w:r w:rsidR="00E762A2">
        <w:t xml:space="preserve"> и злаки</w:t>
      </w:r>
      <w:r w:rsidR="00E762A2" w:rsidRPr="00BE7864">
        <w:t xml:space="preserve">. Для исследования воздействия </w:t>
      </w:r>
      <w:r w:rsidR="00E762A2">
        <w:t xml:space="preserve">плазмы на почву </w:t>
      </w:r>
      <w:r w:rsidR="00E762A2" w:rsidRPr="00BE7864">
        <w:t>используется плазма капиллярного плазмотрона</w:t>
      </w:r>
      <w:r w:rsidR="00E762A2">
        <w:t xml:space="preserve">, как наиболее простого устройства. </w:t>
      </w:r>
      <w:r w:rsidR="00E762A2" w:rsidRPr="00BE7864">
        <w:t>Проведены эксперименты по взаимодействию плазменной струи капиллярного плазмотрона с почвой и почвоподобными объектами различного состава, величина вложенной энергии порядка 190 Дж, время воздействия 10 мс. Определены параметры плазмы, при которых возможно её воздействие на почву. Проведены модельные исследования чернозема типичного, глины и песка и выявлены изменения электропроводности и других почвенных свойств. Схема экспериментального устройства представлена на Рис.1.</w:t>
      </w:r>
    </w:p>
    <w:p w:rsidR="00E762A2" w:rsidRDefault="00E762A2" w:rsidP="00E762A2">
      <w:pPr>
        <w:pStyle w:val="Zv-bodyreport"/>
      </w:pPr>
      <w:r w:rsidRPr="00BE7864">
        <w:t>В результате эксперимента выявлены изменения значения электропроводности обработанных образцов по сравнению с контролем от 1,2 до 7 раз, в зависимости от времени воздействия плазменной струи на почву. Чем дольше плазма контактировала с поверхностью образцов, тем больше увеличивалась электропроводность соответственно.</w:t>
      </w:r>
      <w:r>
        <w:t xml:space="preserve"> </w:t>
      </w:r>
      <w:r w:rsidRPr="00BE7864">
        <w:t>Также установлено, что эффект роста электропроводности более заметен в результате взаимодействия воздушно сухих образцов с плазменной струей, при этом рост электропроводности составил от 194 до 676 мСм/см.</w:t>
      </w:r>
    </w:p>
    <w:p w:rsidR="00E762A2" w:rsidRDefault="00E762A2" w:rsidP="00E762A2">
      <w:pPr>
        <w:pStyle w:val="Zv-bodyreport"/>
      </w:pPr>
      <w:r w:rsidRPr="00BE7864">
        <w:t>Исследование магнитных характеристик с помощью вибрационного магнитометра также показало изменение кривой намагничивания для образцов, подвергшихся воздействию плазмы, по сравнению с образцами контроля.</w:t>
      </w:r>
    </w:p>
    <w:p w:rsidR="00E762A2" w:rsidRPr="00576061" w:rsidRDefault="00E762A2" w:rsidP="00E762A2">
      <w:pPr>
        <w:pStyle w:val="Zv-bodyreport"/>
      </w:pPr>
      <w:r w:rsidRPr="00BE7864">
        <w:t xml:space="preserve">Таким образом, возможно моделирование воздействия линейной молнии </w:t>
      </w:r>
      <w:r>
        <w:t xml:space="preserve"> или потоков атмосферной плазмы </w:t>
      </w:r>
      <w:r w:rsidRPr="00BE7864">
        <w:t>на почву с помощью обработки плазменной струей капиллярного плазмотрона. Данная  обработка также делает возможным исследования образцов почв одинаковых типов, но обладающих различными значениями электропроводности и магнитными свойствами.</w:t>
      </w:r>
    </w:p>
    <w:p w:rsidR="004B72AA" w:rsidRPr="00E762A2" w:rsidRDefault="004B72AA" w:rsidP="000D76E9"/>
    <w:sectPr w:rsidR="004B72AA" w:rsidRPr="00E762A2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C94" w:rsidRDefault="00C31C94">
      <w:r>
        <w:separator/>
      </w:r>
    </w:p>
  </w:endnote>
  <w:endnote w:type="continuationSeparator" w:id="0">
    <w:p w:rsidR="00C31C94" w:rsidRDefault="00C31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8728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8728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4558E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C94" w:rsidRDefault="00C31C94">
      <w:r>
        <w:separator/>
      </w:r>
    </w:p>
  </w:footnote>
  <w:footnote w:type="continuationSeparator" w:id="0">
    <w:p w:rsidR="00C31C94" w:rsidRDefault="00C31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762A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88728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1C94"/>
    <w:rsid w:val="0002206C"/>
    <w:rsid w:val="00043701"/>
    <w:rsid w:val="000C657D"/>
    <w:rsid w:val="000C7078"/>
    <w:rsid w:val="000D76E9"/>
    <w:rsid w:val="000E495B"/>
    <w:rsid w:val="00113175"/>
    <w:rsid w:val="00157E53"/>
    <w:rsid w:val="001C0CCB"/>
    <w:rsid w:val="00220629"/>
    <w:rsid w:val="00247225"/>
    <w:rsid w:val="002551AC"/>
    <w:rsid w:val="003800F3"/>
    <w:rsid w:val="003B5B93"/>
    <w:rsid w:val="00401388"/>
    <w:rsid w:val="0044558E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64738"/>
    <w:rsid w:val="007B6378"/>
    <w:rsid w:val="007E06CE"/>
    <w:rsid w:val="008022B0"/>
    <w:rsid w:val="00802D35"/>
    <w:rsid w:val="00887286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31C94"/>
    <w:rsid w:val="00D47F19"/>
    <w:rsid w:val="00D900FB"/>
    <w:rsid w:val="00DA1D0D"/>
    <w:rsid w:val="00E7021A"/>
    <w:rsid w:val="00E762A2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2A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762A2"/>
    <w:rPr>
      <w:color w:val="0000FF" w:themeColor="hyperlink"/>
      <w:u w:val="single"/>
    </w:rPr>
  </w:style>
  <w:style w:type="paragraph" w:styleId="a9">
    <w:name w:val="caption"/>
    <w:basedOn w:val="a"/>
    <w:next w:val="a"/>
    <w:uiPriority w:val="35"/>
    <w:unhideWhenUsed/>
    <w:qFormat/>
    <w:rsid w:val="00E762A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ellik95@yande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ychvl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6</TotalTime>
  <Pages>1</Pages>
  <Words>256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ВЗАИМОДЕЙСТВИЯ ПЛАЗМЫ С ПОЧВОЙ</dc:title>
  <dc:creator>sato</dc:creator>
  <cp:lastModifiedBy>Сатунин</cp:lastModifiedBy>
  <cp:revision>3</cp:revision>
  <cp:lastPrinted>1601-01-01T00:00:00Z</cp:lastPrinted>
  <dcterms:created xsi:type="dcterms:W3CDTF">2018-02-19T12:55:00Z</dcterms:created>
  <dcterms:modified xsi:type="dcterms:W3CDTF">2018-02-22T19:36:00Z</dcterms:modified>
</cp:coreProperties>
</file>